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D47F2A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05705">
        <w:rPr>
          <w:rFonts w:ascii="Times New Roman" w:eastAsia="Times New Roman" w:hAnsi="Times New Roman"/>
          <w:sz w:val="28"/>
          <w:szCs w:val="28"/>
          <w:lang w:eastAsia="ru-RU"/>
        </w:rPr>
        <w:t>16.11.2017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0570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5705">
        <w:rPr>
          <w:rFonts w:ascii="Times New Roman" w:eastAsia="Times New Roman" w:hAnsi="Times New Roman"/>
          <w:sz w:val="28"/>
          <w:szCs w:val="28"/>
          <w:lang w:eastAsia="ru-RU"/>
        </w:rPr>
        <w:t>612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983ABC" w:rsidRPr="00983ABC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56819">
        <w:rPr>
          <w:rFonts w:ascii="Times New Roman" w:hAnsi="Times New Roman" w:cs="Times New Roman"/>
          <w:sz w:val="28"/>
          <w:szCs w:val="28"/>
        </w:rPr>
        <w:t>1</w:t>
      </w:r>
      <w:r w:rsidR="00983ABC">
        <w:rPr>
          <w:rFonts w:ascii="Times New Roman" w:hAnsi="Times New Roman" w:cs="Times New Roman"/>
          <w:sz w:val="28"/>
          <w:szCs w:val="28"/>
        </w:rPr>
        <w:t>9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356819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983ABC">
        <w:rPr>
          <w:rFonts w:ascii="Times New Roman" w:hAnsi="Times New Roman" w:cs="Times New Roman"/>
          <w:sz w:val="28"/>
          <w:szCs w:val="28"/>
        </w:rPr>
        <w:t>75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приведением</w:t>
      </w:r>
      <w:r w:rsidR="007B7E07">
        <w:rPr>
          <w:rFonts w:ascii="Times New Roman" w:hAnsi="Times New Roman" w:cs="Times New Roman"/>
          <w:sz w:val="28"/>
          <w:szCs w:val="28"/>
        </w:rPr>
        <w:t xml:space="preserve"> </w:t>
      </w:r>
      <w:r w:rsidR="007429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7E0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4295D">
        <w:rPr>
          <w:rFonts w:ascii="Times New Roman" w:hAnsi="Times New Roman" w:cs="Times New Roman"/>
          <w:sz w:val="28"/>
          <w:szCs w:val="28"/>
        </w:rPr>
        <w:t>администрации муниципального района в соответстви</w:t>
      </w:r>
      <w:r w:rsidR="00F40AE6">
        <w:rPr>
          <w:rFonts w:ascii="Times New Roman" w:hAnsi="Times New Roman" w:cs="Times New Roman"/>
          <w:sz w:val="28"/>
          <w:szCs w:val="28"/>
        </w:rPr>
        <w:t>е</w:t>
      </w:r>
      <w:r w:rsidR="0074295D">
        <w:rPr>
          <w:rFonts w:ascii="Times New Roman" w:hAnsi="Times New Roman" w:cs="Times New Roman"/>
          <w:sz w:val="28"/>
          <w:szCs w:val="28"/>
        </w:rPr>
        <w:t xml:space="preserve"> с </w:t>
      </w:r>
      <w:r w:rsidR="006E0B7B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134BEE">
        <w:rPr>
          <w:rFonts w:ascii="Times New Roman" w:hAnsi="Times New Roman" w:cs="Times New Roman"/>
          <w:sz w:val="28"/>
          <w:szCs w:val="28"/>
        </w:rPr>
        <w:t>, 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3920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 w:rsidR="00356819">
        <w:rPr>
          <w:rFonts w:ascii="Times New Roman" w:hAnsi="Times New Roman"/>
          <w:sz w:val="28"/>
          <w:szCs w:val="28"/>
        </w:rPr>
        <w:t>1</w:t>
      </w:r>
      <w:r w:rsidR="00983ABC">
        <w:rPr>
          <w:rFonts w:ascii="Times New Roman" w:hAnsi="Times New Roman"/>
          <w:sz w:val="28"/>
          <w:szCs w:val="28"/>
        </w:rPr>
        <w:t>9</w:t>
      </w:r>
      <w:r w:rsidR="004E25B5" w:rsidRPr="00173782">
        <w:rPr>
          <w:rFonts w:ascii="Times New Roman" w:hAnsi="Times New Roman"/>
          <w:sz w:val="28"/>
          <w:szCs w:val="28"/>
        </w:rPr>
        <w:t>.</w:t>
      </w:r>
      <w:r w:rsidR="00356819">
        <w:rPr>
          <w:rFonts w:ascii="Times New Roman" w:hAnsi="Times New Roman"/>
          <w:sz w:val="28"/>
          <w:szCs w:val="28"/>
        </w:rPr>
        <w:t>02</w:t>
      </w:r>
      <w:r w:rsidR="004E25B5" w:rsidRPr="00173782">
        <w:rPr>
          <w:rFonts w:ascii="Times New Roman" w:hAnsi="Times New Roman"/>
          <w:sz w:val="28"/>
          <w:szCs w:val="28"/>
        </w:rPr>
        <w:t>.201</w:t>
      </w:r>
      <w:r w:rsidR="004E25B5">
        <w:rPr>
          <w:rFonts w:ascii="Times New Roman" w:hAnsi="Times New Roman"/>
          <w:sz w:val="28"/>
          <w:szCs w:val="28"/>
        </w:rPr>
        <w:t>6</w:t>
      </w:r>
      <w:r w:rsidR="00E05705">
        <w:rPr>
          <w:rFonts w:ascii="Times New Roman" w:hAnsi="Times New Roman"/>
          <w:sz w:val="28"/>
          <w:szCs w:val="28"/>
        </w:rPr>
        <w:t xml:space="preserve"> года</w:t>
      </w:r>
      <w:r w:rsidR="004E25B5" w:rsidRPr="00173782">
        <w:rPr>
          <w:rFonts w:ascii="Times New Roman" w:hAnsi="Times New Roman"/>
          <w:sz w:val="28"/>
          <w:szCs w:val="28"/>
        </w:rPr>
        <w:t xml:space="preserve"> № </w:t>
      </w:r>
      <w:r w:rsidR="00983ABC">
        <w:rPr>
          <w:rFonts w:ascii="Times New Roman" w:hAnsi="Times New Roman"/>
          <w:sz w:val="28"/>
          <w:szCs w:val="28"/>
        </w:rPr>
        <w:t>75</w:t>
      </w:r>
      <w:r w:rsidR="00173782" w:rsidRPr="001737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83ABC" w:rsidRPr="00983ABC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</w:t>
      </w:r>
      <w:proofErr w:type="gramEnd"/>
      <w:r w:rsidR="00983ABC" w:rsidRPr="00983ABC">
        <w:rPr>
          <w:rFonts w:ascii="Times New Roman" w:hAnsi="Times New Roman"/>
          <w:sz w:val="28"/>
          <w:szCs w:val="28"/>
        </w:rPr>
        <w:t xml:space="preserve"> помещения в нежилое помещение или нежилого помещения в жилое</w:t>
      </w:r>
      <w:r w:rsidR="00173782" w:rsidRPr="00173782">
        <w:rPr>
          <w:rFonts w:ascii="Times New Roman" w:hAnsi="Times New Roman"/>
          <w:sz w:val="28"/>
          <w:szCs w:val="28"/>
        </w:rPr>
        <w:t>», 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3A18" w:rsidRDefault="003920BE" w:rsidP="00043A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47F2A">
        <w:rPr>
          <w:rFonts w:ascii="Times New Roman" w:eastAsia="Times New Roman" w:hAnsi="Times New Roman"/>
          <w:sz w:val="28"/>
          <w:szCs w:val="28"/>
          <w:lang w:eastAsia="ru-RU"/>
        </w:rPr>
        <w:t>Абзац второй пункта 2.2 раздела 2</w:t>
      </w:r>
      <w:r w:rsidR="00EE78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25B5" w:rsidRDefault="00EE78ED" w:rsidP="007C18C4">
      <w:pPr>
        <w:pStyle w:val="ab"/>
      </w:pPr>
      <w:r>
        <w:t>«</w:t>
      </w:r>
      <w:r w:rsidR="007C18C4">
        <w:t xml:space="preserve">Отдел архитектуры и градостроительства не вправе требовать </w:t>
      </w:r>
      <w:proofErr w:type="gramStart"/>
      <w:r w:rsidR="007C18C4">
        <w:t>от</w:t>
      </w:r>
      <w:proofErr w:type="gramEnd"/>
      <w:r w:rsidR="007C18C4">
        <w:t xml:space="preserve"> </w:t>
      </w:r>
      <w:proofErr w:type="gramStart"/>
      <w:r w:rsidR="007C18C4"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r w:rsidR="00972920">
        <w:t xml:space="preserve"> необходимыми и обязательными для предоставления муниципальных услуг, утвержденный решением Собрания депутатов.».</w:t>
      </w:r>
      <w:proofErr w:type="gramEnd"/>
    </w:p>
    <w:p w:rsidR="00972920" w:rsidRDefault="00972920" w:rsidP="00972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 первый пункта 5.4 раздела 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2920" w:rsidRDefault="0097292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услугу, рассматриваются непосредственно руководителем органа, предоставляющего муниципальную услугу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A2EA5">
        <w:rPr>
          <w:rFonts w:ascii="Times New Roman" w:hAnsi="Times New Roman"/>
          <w:sz w:val="28"/>
          <w:szCs w:val="28"/>
        </w:rPr>
        <w:t>после</w:t>
      </w:r>
      <w:r w:rsidR="005319D9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="00D96FB5" w:rsidRPr="00D96FB5">
        <w:rPr>
          <w:rFonts w:ascii="Times New Roman" w:hAnsi="Times New Roman"/>
          <w:sz w:val="28"/>
          <w:szCs w:val="28"/>
        </w:rPr>
        <w:t>.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Глава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5319D9">
        <w:rPr>
          <w:rFonts w:ascii="Times New Roman" w:hAnsi="Times New Roman"/>
          <w:sz w:val="28"/>
          <w:szCs w:val="28"/>
        </w:rPr>
        <w:t>А.П.Тлустенко</w:t>
      </w:r>
      <w:proofErr w:type="spellEnd"/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19D9" w:rsidSect="004D7081">
      <w:headerReference w:type="default" r:id="rId9"/>
      <w:pgSz w:w="11906" w:h="16838"/>
      <w:pgMar w:top="993" w:right="850" w:bottom="993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96" w:rsidRDefault="00C20C96" w:rsidP="0024770F">
      <w:r>
        <w:separator/>
      </w:r>
    </w:p>
  </w:endnote>
  <w:endnote w:type="continuationSeparator" w:id="0">
    <w:p w:rsidR="00C20C96" w:rsidRDefault="00C20C96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96" w:rsidRDefault="00C20C96" w:rsidP="0024770F">
      <w:r>
        <w:separator/>
      </w:r>
    </w:p>
  </w:footnote>
  <w:footnote w:type="continuationSeparator" w:id="0">
    <w:p w:rsidR="00C20C96" w:rsidRDefault="00C20C96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19" w:rsidRPr="00FB3817" w:rsidRDefault="00FB3817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522D-4F07-409A-BAE5-7ED079C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2730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35</cp:revision>
  <cp:lastPrinted>2017-11-17T04:55:00Z</cp:lastPrinted>
  <dcterms:created xsi:type="dcterms:W3CDTF">2015-03-18T06:10:00Z</dcterms:created>
  <dcterms:modified xsi:type="dcterms:W3CDTF">2017-11-17T07:20:00Z</dcterms:modified>
</cp:coreProperties>
</file>