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E" w:rsidRDefault="0065411E" w:rsidP="00654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 </w:t>
      </w:r>
    </w:p>
    <w:p w:rsidR="008564E2" w:rsidRP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 «Смидовичский муниципальный район»</w:t>
      </w:r>
    </w:p>
    <w:p w:rsidR="008564E2" w:rsidRP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>Еврейской автономной области</w:t>
      </w:r>
    </w:p>
    <w:p w:rsidR="008564E2" w:rsidRP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4E2" w:rsidRP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</w:t>
      </w:r>
    </w:p>
    <w:p w:rsid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4E2" w:rsidRP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8564E2" w:rsidRP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4E2" w:rsidRP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                                                                                ________</w:t>
      </w:r>
    </w:p>
    <w:p w:rsidR="008564E2" w:rsidRP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пос.</w:t>
      </w:r>
      <w:r w:rsidR="004B71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Смидович </w:t>
      </w:r>
    </w:p>
    <w:p w:rsid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432C3" w:rsidTr="005D6E95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2211C" w:rsidRDefault="00D432C3" w:rsidP="00D712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="008221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внесении изменений в </w:t>
            </w:r>
            <w:r w:rsidR="00D712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муниципальную комплексную </w:t>
            </w:r>
            <w:r w:rsidR="008221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программу Социально-экономического развития муниципального образования «Смидовичский </w:t>
            </w:r>
            <w:r w:rsidR="000643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221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муниципальный район» ЕАО на 2016-2020 годы</w:t>
            </w:r>
            <w:r w:rsidR="00D712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утвержденную </w:t>
            </w:r>
            <w:r w:rsidR="00FA49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решением</w:t>
            </w:r>
            <w:r w:rsidR="00D712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Собрания депутатов от 22.09.2016 № 55</w:t>
            </w:r>
          </w:p>
        </w:tc>
      </w:tr>
    </w:tbl>
    <w:p w:rsidR="00D432C3" w:rsidRPr="008564E2" w:rsidRDefault="00D432C3" w:rsidP="00D43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5855" w:rsidRDefault="00215855" w:rsidP="009E4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E67C31" w:rsidRDefault="00E67C31" w:rsidP="00E67C31">
      <w:pPr>
        <w:pStyle w:val="a5"/>
      </w:pPr>
      <w:r>
        <w:tab/>
        <w:t xml:space="preserve"> </w:t>
      </w:r>
      <w:r w:rsidR="00C225BE">
        <w:t>В целях приведения</w:t>
      </w:r>
      <w:r w:rsidR="00820368">
        <w:t xml:space="preserve"> муниципальных правовых актов </w:t>
      </w:r>
      <w:r w:rsidR="00C225BE">
        <w:t>в соответствие с Указом Президента Росс</w:t>
      </w:r>
      <w:r w:rsidR="00254D4E">
        <w:t xml:space="preserve">ийской Федерации от 09.05.2017 </w:t>
      </w:r>
      <w:r w:rsidR="00C225BE">
        <w:t xml:space="preserve">№ 203 «О Стратегии развития информационного общества в Российской Федерации на 2017-2030 годы» </w:t>
      </w:r>
      <w:r w:rsidR="00FA49B3">
        <w:t>Собрание депутатов</w:t>
      </w:r>
    </w:p>
    <w:p w:rsidR="004D5D77" w:rsidRDefault="004D5D77" w:rsidP="004D5D77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РЕШИЛО:</w:t>
      </w:r>
    </w:p>
    <w:p w:rsidR="00E67C31" w:rsidRDefault="00E67C31" w:rsidP="00E67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E16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 xml:space="preserve"> Внести </w:t>
      </w:r>
      <w:r w:rsidR="00FA49B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муниципальную комплексную программу Социально-экономического развития муниципального образования «Смидовичский  муниципальный район» ЕАО на 2016-2020 годы, утвержденную решением Собрания депутатов от 22.09.2016 № 55</w:t>
      </w:r>
      <w:r w:rsidR="00B314C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43F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AD0FF4" w:rsidRDefault="00E67C31" w:rsidP="00A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1.1. </w:t>
      </w:r>
      <w:r w:rsidR="00AD0FF4">
        <w:rPr>
          <w:rFonts w:ascii="Times New Roman" w:hAnsi="Times New Roman"/>
          <w:sz w:val="28"/>
          <w:szCs w:val="24"/>
        </w:rPr>
        <w:t xml:space="preserve">Подпункт 2.1.1 пункта 2.1 раздела 2 дополнить абзацем следующего содержания: </w:t>
      </w:r>
    </w:p>
    <w:p w:rsidR="00AD0FF4" w:rsidRPr="00AD0FF4" w:rsidRDefault="00AD0FF4" w:rsidP="00AD0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0FF4">
        <w:rPr>
          <w:rFonts w:ascii="Times New Roman" w:hAnsi="Times New Roman" w:cs="Times New Roman"/>
          <w:sz w:val="28"/>
          <w:szCs w:val="28"/>
        </w:rPr>
        <w:t>«- своевременное распространение достоверных сведений о различных аспектах социально-экономического развития, в том числе данных официального статистического учета;</w:t>
      </w:r>
    </w:p>
    <w:p w:rsidR="00C74067" w:rsidRDefault="00C74067" w:rsidP="00C740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0FF4" w:rsidRPr="00AD0FF4">
        <w:rPr>
          <w:rFonts w:ascii="Times New Roman" w:hAnsi="Times New Roman" w:cs="Times New Roman"/>
          <w:sz w:val="28"/>
          <w:szCs w:val="28"/>
        </w:rPr>
        <w:t xml:space="preserve"> сокращение административной нагрузки на субъекты хозяйственной деятельности вследствие использования информационных и коммуникационных технологий при проведении проверок органами муниципального контроля (надзора);</w:t>
      </w:r>
    </w:p>
    <w:p w:rsidR="00AD0FF4" w:rsidRPr="00C74067" w:rsidRDefault="00C74067" w:rsidP="00C740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4067">
        <w:rPr>
          <w:rFonts w:ascii="Times New Roman" w:hAnsi="Times New Roman" w:cs="Times New Roman"/>
          <w:sz w:val="28"/>
        </w:rPr>
        <w:t>-</w:t>
      </w:r>
      <w:r w:rsidR="00AD0FF4" w:rsidRPr="00C74067">
        <w:rPr>
          <w:rFonts w:ascii="Times New Roman" w:hAnsi="Times New Roman" w:cs="Times New Roman"/>
          <w:sz w:val="28"/>
        </w:rPr>
        <w:t xml:space="preserve"> создание электронной системы представления субъектами хозяйственной деятельности отчетности в органы местного самоуправления, а также сохранение возможности представления документов традиционным </w:t>
      </w:r>
      <w:r w:rsidR="00AD0FF4" w:rsidRPr="00C74067">
        <w:rPr>
          <w:rFonts w:ascii="Times New Roman" w:hAnsi="Times New Roman" w:cs="Times New Roman"/>
          <w:sz w:val="28"/>
          <w:szCs w:val="28"/>
        </w:rPr>
        <w:t>способом;</w:t>
      </w:r>
    </w:p>
    <w:p w:rsidR="00AD0FF4" w:rsidRPr="00C74067" w:rsidRDefault="00C74067" w:rsidP="00C74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FF4" w:rsidRPr="00C74067">
        <w:rPr>
          <w:rFonts w:ascii="Times New Roman" w:hAnsi="Times New Roman" w:cs="Times New Roman"/>
          <w:sz w:val="28"/>
          <w:szCs w:val="28"/>
        </w:rPr>
        <w:t>разработка мер, направленных на внедрение в российских организациях, в том числе в организациях жилищно-коммунального хозяйства и сельскохозяйственных организациях, российских информационных технологий, включая технологии обработки больших объемов данных, облач</w:t>
      </w:r>
      <w:r>
        <w:rPr>
          <w:rFonts w:ascii="Times New Roman" w:hAnsi="Times New Roman" w:cs="Times New Roman"/>
          <w:sz w:val="28"/>
          <w:szCs w:val="28"/>
        </w:rPr>
        <w:t>ных вычислений, интернета вещей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D0FF4" w:rsidRPr="00C74067" w:rsidRDefault="00AD0FF4" w:rsidP="00C74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FF4" w:rsidRDefault="00AD0FF4" w:rsidP="00C22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225BE" w:rsidRPr="00C225BE" w:rsidRDefault="00C74067" w:rsidP="00C22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 w:rsidR="00174C27">
        <w:rPr>
          <w:rFonts w:ascii="Times New Roman" w:hAnsi="Times New Roman"/>
          <w:sz w:val="28"/>
          <w:szCs w:val="24"/>
        </w:rPr>
        <w:t>Подп</w:t>
      </w:r>
      <w:r w:rsidR="00C2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C225BE" w:rsidRPr="00C2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 </w:t>
      </w:r>
      <w:r w:rsidR="0017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2.1 </w:t>
      </w:r>
      <w:r w:rsidR="00C225BE" w:rsidRPr="00C22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2 изложить в следующей редакции:</w:t>
      </w:r>
    </w:p>
    <w:p w:rsidR="00C225BE" w:rsidRPr="00C225BE" w:rsidRDefault="00C225BE" w:rsidP="00C225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25BE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Развитие связи и цифровых технологий  в районе обеспечиваются посредством достижения следующих целей и задач:</w:t>
      </w:r>
    </w:p>
    <w:p w:rsidR="00C225BE" w:rsidRPr="00C225BE" w:rsidRDefault="00C225BE" w:rsidP="00C225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содействия операторам связи (при обращении)</w:t>
      </w:r>
      <w:r w:rsidRPr="00C225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225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ремонтов и модернизации  линий связи, строительстве дополнительных сетей связи, способствующих внедрению и развитию цифровых технологий;</w:t>
      </w:r>
    </w:p>
    <w:p w:rsidR="00C225BE" w:rsidRPr="00C225BE" w:rsidRDefault="00C225BE" w:rsidP="00C225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25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предоставляемых услуг связи, внедрение их дополнительных видов, основанных на цифровых технологиях,</w:t>
      </w:r>
      <w:r w:rsidRPr="00C225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225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социальной сферы, управленческих систем отраслей экономики, взаимодействия граждан с органами власти, местного самоуправления;</w:t>
      </w:r>
    </w:p>
    <w:p w:rsidR="00C225BE" w:rsidRPr="00C225BE" w:rsidRDefault="00C225BE" w:rsidP="00C225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инфраструктуру традиционных услуг связи (почтовая связь, электросвязь).</w:t>
      </w:r>
    </w:p>
    <w:p w:rsidR="00C225BE" w:rsidRPr="00C225BE" w:rsidRDefault="00C225BE" w:rsidP="00C225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:rsidR="00C225BE" w:rsidRPr="00C225BE" w:rsidRDefault="00C225BE" w:rsidP="00C225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B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удовлетворение спроса на вновь внедряемые продукты связи и технологии передачи данных;</w:t>
      </w:r>
    </w:p>
    <w:p w:rsidR="00C225BE" w:rsidRDefault="00C225BE" w:rsidP="00C225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технологий электронного взаимодействия граждан, организаций, государственных органов,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</w:t>
      </w:r>
      <w:proofErr w:type="gramStart"/>
      <w:r w:rsidRPr="00C22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225BE" w:rsidRPr="00C225BE" w:rsidRDefault="00C225BE" w:rsidP="00C22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740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4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2.1.6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174C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4C27">
        <w:rPr>
          <w:rFonts w:ascii="Times New Roman" w:hAnsi="Times New Roman" w:cs="Times New Roman"/>
          <w:sz w:val="28"/>
          <w:szCs w:val="28"/>
        </w:rPr>
        <w:t xml:space="preserve"> 2.1</w:t>
      </w:r>
      <w:r w:rsidRPr="00C2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изложить в следующей редакции:</w:t>
      </w:r>
    </w:p>
    <w:p w:rsidR="00C225BE" w:rsidRDefault="00C225BE" w:rsidP="00C225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«2.1.6.</w:t>
      </w:r>
      <w:r w:rsidRPr="00C2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средства массовой информации получат дальнейшее развитие посредством реализации следующих целей и задач:</w:t>
      </w:r>
    </w:p>
    <w:p w:rsidR="00C225BE" w:rsidRDefault="00C225BE" w:rsidP="00C225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</w:t>
      </w:r>
      <w:r w:rsidR="007A0D66">
        <w:rPr>
          <w:rFonts w:ascii="Times New Roman" w:hAnsi="Times New Roman" w:cs="Times New Roman"/>
          <w:sz w:val="28"/>
          <w:szCs w:val="28"/>
        </w:rPr>
        <w:t>ание электронной версии газеты «Районный вестник»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5BE" w:rsidRDefault="00C225BE" w:rsidP="00C225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зоны вещания муниципального телеви</w:t>
      </w:r>
      <w:r w:rsidR="007A0D66">
        <w:rPr>
          <w:rFonts w:ascii="Times New Roman" w:hAnsi="Times New Roman" w:cs="Times New Roman"/>
          <w:sz w:val="28"/>
          <w:szCs w:val="28"/>
        </w:rPr>
        <w:t>дения на восточную часть района;</w:t>
      </w:r>
    </w:p>
    <w:p w:rsidR="00C225BE" w:rsidRDefault="00C225BE" w:rsidP="00C225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мер поддержки традиционных средств распространения информации (телевещание, печатн</w:t>
      </w:r>
      <w:r w:rsidR="007A0D66">
        <w:rPr>
          <w:rFonts w:ascii="Times New Roman" w:hAnsi="Times New Roman" w:cs="Times New Roman"/>
          <w:sz w:val="28"/>
          <w:szCs w:val="28"/>
        </w:rPr>
        <w:t>ые 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225BE" w:rsidRDefault="00C225BE" w:rsidP="00C225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C225BE" w:rsidRDefault="00C225BE" w:rsidP="00C225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спроса на информационные услуги (оперативное размещение новостей, расширение читательской аудитории, повышение эффективности механизма «обратной связи» с населением)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A0D6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A0D66">
        <w:rPr>
          <w:rFonts w:ascii="Times New Roman" w:hAnsi="Times New Roman" w:cs="Times New Roman"/>
          <w:sz w:val="28"/>
          <w:szCs w:val="28"/>
        </w:rPr>
        <w:t>.</w:t>
      </w:r>
    </w:p>
    <w:p w:rsidR="00C225BE" w:rsidRDefault="00174C27" w:rsidP="00C2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740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2.2.1 пункта</w:t>
      </w:r>
      <w:r>
        <w:rPr>
          <w:rFonts w:ascii="Times New Roman" w:hAnsi="Times New Roman" w:cs="Times New Roman"/>
          <w:sz w:val="28"/>
          <w:szCs w:val="28"/>
        </w:rPr>
        <w:t xml:space="preserve"> 2.2</w:t>
      </w:r>
      <w:r w:rsidRPr="00C2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174C27" w:rsidRDefault="00174C27" w:rsidP="00174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7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174C27">
        <w:rPr>
          <w:rFonts w:ascii="Times New Roman" w:hAnsi="Times New Roman" w:cs="Times New Roman"/>
          <w:sz w:val="28"/>
        </w:rPr>
        <w:t>обеспеч</w:t>
      </w:r>
      <w:r>
        <w:rPr>
          <w:rFonts w:ascii="Times New Roman" w:hAnsi="Times New Roman" w:cs="Times New Roman"/>
          <w:sz w:val="28"/>
        </w:rPr>
        <w:t>ение</w:t>
      </w:r>
      <w:r w:rsidRPr="00174C27">
        <w:rPr>
          <w:rFonts w:ascii="Times New Roman" w:hAnsi="Times New Roman" w:cs="Times New Roman"/>
          <w:sz w:val="28"/>
        </w:rPr>
        <w:t xml:space="preserve"> совершенствовани</w:t>
      </w:r>
      <w:r>
        <w:rPr>
          <w:rFonts w:ascii="Times New Roman" w:hAnsi="Times New Roman" w:cs="Times New Roman"/>
          <w:sz w:val="28"/>
        </w:rPr>
        <w:t>я</w:t>
      </w:r>
      <w:r w:rsidRPr="00174C27">
        <w:rPr>
          <w:rFonts w:ascii="Times New Roman" w:hAnsi="Times New Roman" w:cs="Times New Roman"/>
          <w:sz w:val="28"/>
        </w:rPr>
        <w:t xml:space="preserve">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</w:r>
    </w:p>
    <w:p w:rsidR="00174C27" w:rsidRDefault="00174C27" w:rsidP="00174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74C27">
        <w:rPr>
          <w:rFonts w:ascii="Times New Roman" w:hAnsi="Times New Roman" w:cs="Times New Roman"/>
          <w:sz w:val="36"/>
        </w:rPr>
        <w:t xml:space="preserve">- </w:t>
      </w:r>
      <w:r w:rsidRPr="00174C27">
        <w:rPr>
          <w:rFonts w:ascii="Times New Roman" w:hAnsi="Times New Roman" w:cs="Times New Roman"/>
          <w:sz w:val="28"/>
        </w:rPr>
        <w:t xml:space="preserve">формирование и развитие правосознания </w:t>
      </w:r>
      <w:proofErr w:type="gramStart"/>
      <w:r w:rsidRPr="00174C27">
        <w:rPr>
          <w:rFonts w:ascii="Times New Roman" w:hAnsi="Times New Roman" w:cs="Times New Roman"/>
          <w:sz w:val="28"/>
        </w:rPr>
        <w:t>граждан</w:t>
      </w:r>
      <w:proofErr w:type="gramEnd"/>
      <w:r w:rsidRPr="00174C27">
        <w:rPr>
          <w:rFonts w:ascii="Times New Roman" w:hAnsi="Times New Roman" w:cs="Times New Roman"/>
          <w:sz w:val="28"/>
        </w:rPr>
        <w:t xml:space="preserve"> и их ответственное отношение к использованию информационных технологий, в том числе потребительскую и пользовательскую культуру;</w:t>
      </w:r>
      <w:r>
        <w:rPr>
          <w:rFonts w:ascii="Times New Roman" w:hAnsi="Times New Roman" w:cs="Times New Roman"/>
          <w:sz w:val="28"/>
        </w:rPr>
        <w:t>».</w:t>
      </w:r>
    </w:p>
    <w:p w:rsidR="00AD0FF4" w:rsidRDefault="00C74067" w:rsidP="00A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1.5</w:t>
      </w:r>
      <w:r w:rsidR="00174C27">
        <w:rPr>
          <w:rFonts w:ascii="Times New Roman" w:hAnsi="Times New Roman" w:cs="Times New Roman"/>
          <w:sz w:val="28"/>
        </w:rPr>
        <w:t xml:space="preserve">. </w:t>
      </w:r>
      <w:r w:rsidR="00AD0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2.2.7 пункта</w:t>
      </w:r>
      <w:r w:rsidR="00AD0FF4">
        <w:rPr>
          <w:rFonts w:ascii="Times New Roman" w:hAnsi="Times New Roman" w:cs="Times New Roman"/>
          <w:sz w:val="28"/>
          <w:szCs w:val="28"/>
        </w:rPr>
        <w:t xml:space="preserve"> 2.2</w:t>
      </w:r>
      <w:r w:rsidR="00AD0FF4" w:rsidRPr="00C2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</w:t>
      </w:r>
      <w:r w:rsidR="00AD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AD0FF4" w:rsidRPr="00AD0FF4" w:rsidRDefault="00AD0FF4" w:rsidP="00A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«- </w:t>
      </w:r>
      <w:r w:rsidRPr="00AD0FF4">
        <w:rPr>
          <w:rFonts w:ascii="Times New Roman" w:hAnsi="Times New Roman" w:cs="Times New Roman"/>
          <w:sz w:val="28"/>
          <w:szCs w:val="28"/>
        </w:rPr>
        <w:t xml:space="preserve"> создание условий для популяризации русской культуры за рубежом, в том числе для противодействия попыткам искажения и фальсификации исторических и других фактов</w:t>
      </w:r>
      <w:proofErr w:type="gramStart"/>
      <w:r w:rsidRPr="00AD0FF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81D67" w:rsidRPr="008564E2" w:rsidRDefault="00381D67" w:rsidP="00542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E67C31">
        <w:rPr>
          <w:rFonts w:ascii="Times New Roman" w:hAnsi="Times New Roman"/>
          <w:sz w:val="28"/>
          <w:szCs w:val="28"/>
        </w:rPr>
        <w:t xml:space="preserve">. </w:t>
      </w:r>
      <w:r w:rsidR="00B314C6">
        <w:rPr>
          <w:rFonts w:ascii="Times New Roman" w:hAnsi="Times New Roman"/>
          <w:sz w:val="28"/>
          <w:szCs w:val="28"/>
        </w:rPr>
        <w:t>Настоящее р</w:t>
      </w:r>
      <w:r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>ешение опубликовать в газете «Районный вестник».</w:t>
      </w:r>
    </w:p>
    <w:p w:rsidR="00381D67" w:rsidRPr="008564E2" w:rsidRDefault="0054280D" w:rsidP="00381D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381D6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314C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</w:t>
      </w:r>
      <w:r w:rsidR="00381D67"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>ешение вступает в силу после дня</w:t>
      </w:r>
      <w:r w:rsidR="00381D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официального опубликования.</w:t>
      </w:r>
    </w:p>
    <w:p w:rsidR="00E67C31" w:rsidRPr="00A57E16" w:rsidRDefault="00E67C31" w:rsidP="00E67C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E67C31" w:rsidRDefault="00E67C31" w:rsidP="00E67C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FD1E95" w:rsidRDefault="00FD1E95" w:rsidP="00E67C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tbl>
      <w:tblPr>
        <w:tblW w:w="9962" w:type="dxa"/>
        <w:tblLook w:val="04A0" w:firstRow="1" w:lastRow="0" w:firstColumn="1" w:lastColumn="0" w:noHBand="0" w:noVBand="1"/>
      </w:tblPr>
      <w:tblGrid>
        <w:gridCol w:w="5070"/>
        <w:gridCol w:w="1701"/>
        <w:gridCol w:w="3191"/>
      </w:tblGrid>
      <w:tr w:rsidR="00C225BE" w:rsidRPr="0059134C" w:rsidTr="00254D4E">
        <w:tc>
          <w:tcPr>
            <w:tcW w:w="5070" w:type="dxa"/>
            <w:shd w:val="clear" w:color="auto" w:fill="auto"/>
          </w:tcPr>
          <w:p w:rsidR="00C225BE" w:rsidRDefault="00C225BE" w:rsidP="0025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13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администрации муниципального района </w:t>
            </w:r>
          </w:p>
          <w:p w:rsidR="00C225BE" w:rsidRPr="0059134C" w:rsidRDefault="00C225BE" w:rsidP="0025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13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shd w:val="clear" w:color="auto" w:fill="auto"/>
          </w:tcPr>
          <w:p w:rsidR="00C225BE" w:rsidRPr="0059134C" w:rsidRDefault="00C225BE" w:rsidP="0025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225BE" w:rsidRDefault="00C225BE" w:rsidP="00254D4E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225BE" w:rsidRPr="0059134C" w:rsidRDefault="00C225BE" w:rsidP="00254D4E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13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М.В. </w:t>
            </w:r>
            <w:proofErr w:type="spellStart"/>
            <w:r w:rsidRPr="005913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Шупиков</w:t>
            </w:r>
            <w:proofErr w:type="spellEnd"/>
          </w:p>
        </w:tc>
      </w:tr>
      <w:tr w:rsidR="00C225BE" w:rsidRPr="0059134C" w:rsidTr="00254D4E">
        <w:tc>
          <w:tcPr>
            <w:tcW w:w="5070" w:type="dxa"/>
            <w:shd w:val="clear" w:color="auto" w:fill="auto"/>
          </w:tcPr>
          <w:p w:rsidR="00C225BE" w:rsidRPr="0059134C" w:rsidRDefault="00C225BE" w:rsidP="00254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34C">
              <w:rPr>
                <w:rFonts w:ascii="Times New Roman" w:eastAsia="Calibri" w:hAnsi="Times New Roman" w:cs="Times New Roman"/>
                <w:sz w:val="28"/>
                <w:szCs w:val="28"/>
              </w:rPr>
              <w:t>Готовил:</w:t>
            </w:r>
          </w:p>
          <w:p w:rsidR="00C225BE" w:rsidRPr="0059134C" w:rsidRDefault="00C225BE" w:rsidP="0025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25BE" w:rsidRPr="0059134C" w:rsidRDefault="00C225BE" w:rsidP="0025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225BE" w:rsidRPr="0059134C" w:rsidRDefault="00C225BE" w:rsidP="0025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225BE" w:rsidRPr="0059134C" w:rsidTr="00254D4E">
        <w:tc>
          <w:tcPr>
            <w:tcW w:w="5070" w:type="dxa"/>
            <w:shd w:val="clear" w:color="auto" w:fill="auto"/>
          </w:tcPr>
          <w:p w:rsidR="00C225BE" w:rsidRPr="0059134C" w:rsidRDefault="00C225BE" w:rsidP="00254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34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экономического</w:t>
            </w:r>
          </w:p>
          <w:p w:rsidR="00C225BE" w:rsidRDefault="00C225BE" w:rsidP="00254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развития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 w:rsidRPr="0059134C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134C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  <w:r w:rsidRPr="005913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C225BE" w:rsidRPr="0059134C" w:rsidRDefault="00C225BE" w:rsidP="0025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13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913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913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9134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C225BE" w:rsidRPr="0059134C" w:rsidRDefault="00C225BE" w:rsidP="0025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225BE" w:rsidRDefault="00C225BE" w:rsidP="00254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25BE" w:rsidRDefault="00C225BE" w:rsidP="00254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25BE" w:rsidRPr="0059134C" w:rsidRDefault="00C225BE" w:rsidP="0025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1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Т.П. </w:t>
            </w:r>
            <w:proofErr w:type="spellStart"/>
            <w:r w:rsidRPr="0059134C">
              <w:rPr>
                <w:rFonts w:ascii="Times New Roman" w:eastAsia="Calibri" w:hAnsi="Times New Roman" w:cs="Times New Roman"/>
                <w:sz w:val="28"/>
                <w:szCs w:val="28"/>
              </w:rPr>
              <w:t>Бескаева</w:t>
            </w:r>
            <w:proofErr w:type="spellEnd"/>
          </w:p>
        </w:tc>
      </w:tr>
      <w:tr w:rsidR="00C225BE" w:rsidRPr="0059134C" w:rsidTr="00254D4E">
        <w:tc>
          <w:tcPr>
            <w:tcW w:w="5070" w:type="dxa"/>
            <w:shd w:val="clear" w:color="auto" w:fill="auto"/>
          </w:tcPr>
          <w:p w:rsidR="00C225BE" w:rsidRPr="0059134C" w:rsidRDefault="00C225BE" w:rsidP="00254D4E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13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Заместитель главы администрации</w:t>
            </w:r>
          </w:p>
          <w:p w:rsidR="00C225BE" w:rsidRDefault="00C225BE" w:rsidP="00254D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13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муниципального района</w:t>
            </w:r>
          </w:p>
          <w:p w:rsidR="00C225BE" w:rsidRPr="0059134C" w:rsidRDefault="00C225BE" w:rsidP="0025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25BE" w:rsidRPr="0059134C" w:rsidRDefault="00C225BE" w:rsidP="0025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225BE" w:rsidRDefault="00C225BE" w:rsidP="00254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225BE" w:rsidRPr="0059134C" w:rsidRDefault="00C225BE" w:rsidP="00D02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В.</w:t>
            </w:r>
            <w:r w:rsidR="00D02B3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Волошенко</w:t>
            </w:r>
          </w:p>
        </w:tc>
      </w:tr>
      <w:tr w:rsidR="00C225BE" w:rsidRPr="0059134C" w:rsidTr="00254D4E">
        <w:tc>
          <w:tcPr>
            <w:tcW w:w="5070" w:type="dxa"/>
            <w:shd w:val="clear" w:color="auto" w:fill="auto"/>
          </w:tcPr>
          <w:p w:rsidR="00C225BE" w:rsidRPr="0059134C" w:rsidRDefault="00C225BE" w:rsidP="00254D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</w:t>
            </w:r>
            <w:r w:rsidRPr="0059134C">
              <w:rPr>
                <w:rFonts w:ascii="Times New Roman" w:eastAsia="Calibri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91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юридического отдела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134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C225BE" w:rsidRPr="0059134C" w:rsidRDefault="00C225BE" w:rsidP="0025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225BE" w:rsidRDefault="00C225BE" w:rsidP="00254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25BE" w:rsidRDefault="00C225BE" w:rsidP="00254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25BE" w:rsidRDefault="00C225BE" w:rsidP="00254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 Тимошенко</w:t>
            </w:r>
          </w:p>
        </w:tc>
      </w:tr>
      <w:tr w:rsidR="00C225BE" w:rsidRPr="0059134C" w:rsidTr="00254D4E">
        <w:tc>
          <w:tcPr>
            <w:tcW w:w="5070" w:type="dxa"/>
            <w:shd w:val="clear" w:color="auto" w:fill="auto"/>
          </w:tcPr>
          <w:p w:rsidR="00C225BE" w:rsidRDefault="00C225BE" w:rsidP="00254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25BE" w:rsidRPr="0059134C" w:rsidRDefault="00C225BE" w:rsidP="00254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3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Управляющий делами администрации </w:t>
            </w:r>
          </w:p>
          <w:p w:rsidR="00C225BE" w:rsidRPr="0059134C" w:rsidRDefault="00C225BE" w:rsidP="00254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34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C225BE" w:rsidRPr="0059134C" w:rsidRDefault="00C225BE" w:rsidP="0025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225BE" w:rsidRDefault="00C225BE" w:rsidP="00254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25BE" w:rsidRDefault="00C225BE" w:rsidP="00254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25BE" w:rsidRDefault="00C225BE" w:rsidP="00254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34C">
              <w:rPr>
                <w:rFonts w:ascii="Times New Roman" w:eastAsia="Calibri" w:hAnsi="Times New Roman" w:cs="Times New Roman"/>
                <w:sz w:val="28"/>
                <w:szCs w:val="28"/>
              </w:rPr>
              <w:t>В.М. Трунова</w:t>
            </w:r>
          </w:p>
          <w:p w:rsidR="00C225BE" w:rsidRDefault="00C225BE" w:rsidP="00254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67C31" w:rsidRDefault="00E67C31" w:rsidP="00E67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C31" w:rsidRDefault="00E67C31" w:rsidP="00E67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C31" w:rsidRDefault="00E67C31" w:rsidP="00E67C31">
      <w:pPr>
        <w:autoSpaceDE w:val="0"/>
        <w:autoSpaceDN w:val="0"/>
        <w:adjustRightInd w:val="0"/>
        <w:spacing w:after="0" w:line="360" w:lineRule="auto"/>
        <w:ind w:left="5664" w:firstLine="709"/>
        <w:jc w:val="right"/>
        <w:rPr>
          <w:rFonts w:ascii="Times New Roman" w:hAnsi="Times New Roman"/>
          <w:sz w:val="26"/>
          <w:szCs w:val="26"/>
        </w:rPr>
      </w:pPr>
    </w:p>
    <w:p w:rsidR="00E67C31" w:rsidRDefault="00E67C31" w:rsidP="00E67C31">
      <w:pPr>
        <w:autoSpaceDE w:val="0"/>
        <w:autoSpaceDN w:val="0"/>
        <w:adjustRightInd w:val="0"/>
        <w:spacing w:after="0" w:line="360" w:lineRule="auto"/>
        <w:ind w:left="5664" w:firstLine="709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E67C31" w:rsidSect="00C740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AB" w:rsidRDefault="001E32AB" w:rsidP="00C74067">
      <w:pPr>
        <w:spacing w:after="0" w:line="240" w:lineRule="auto"/>
      </w:pPr>
      <w:r>
        <w:separator/>
      </w:r>
    </w:p>
  </w:endnote>
  <w:endnote w:type="continuationSeparator" w:id="0">
    <w:p w:rsidR="001E32AB" w:rsidRDefault="001E32AB" w:rsidP="00C7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AB" w:rsidRDefault="001E32AB" w:rsidP="00C74067">
      <w:pPr>
        <w:spacing w:after="0" w:line="240" w:lineRule="auto"/>
      </w:pPr>
      <w:r>
        <w:separator/>
      </w:r>
    </w:p>
  </w:footnote>
  <w:footnote w:type="continuationSeparator" w:id="0">
    <w:p w:rsidR="001E32AB" w:rsidRDefault="001E32AB" w:rsidP="00C7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599338"/>
      <w:docPartObj>
        <w:docPartGallery w:val="Page Numbers (Top of Page)"/>
        <w:docPartUnique/>
      </w:docPartObj>
    </w:sdtPr>
    <w:sdtEndPr/>
    <w:sdtContent>
      <w:p w:rsidR="00C74067" w:rsidRDefault="00C740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FD1">
          <w:rPr>
            <w:noProof/>
          </w:rPr>
          <w:t>3</w:t>
        </w:r>
        <w:r>
          <w:fldChar w:fldCharType="end"/>
        </w:r>
      </w:p>
    </w:sdtContent>
  </w:sdt>
  <w:p w:rsidR="00C74067" w:rsidRDefault="00C7406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96"/>
    <w:rsid w:val="000441D2"/>
    <w:rsid w:val="00050B22"/>
    <w:rsid w:val="000643CF"/>
    <w:rsid w:val="000F6BE5"/>
    <w:rsid w:val="00134BBA"/>
    <w:rsid w:val="001414B6"/>
    <w:rsid w:val="00154882"/>
    <w:rsid w:val="001611DD"/>
    <w:rsid w:val="00174C27"/>
    <w:rsid w:val="001E32AB"/>
    <w:rsid w:val="00215855"/>
    <w:rsid w:val="00254D4E"/>
    <w:rsid w:val="002C20C7"/>
    <w:rsid w:val="002D0A47"/>
    <w:rsid w:val="002D69AA"/>
    <w:rsid w:val="00306927"/>
    <w:rsid w:val="00340938"/>
    <w:rsid w:val="00350CE8"/>
    <w:rsid w:val="00372A36"/>
    <w:rsid w:val="0038055B"/>
    <w:rsid w:val="00381D67"/>
    <w:rsid w:val="003D54B2"/>
    <w:rsid w:val="003F6AA9"/>
    <w:rsid w:val="00442EDD"/>
    <w:rsid w:val="004505BC"/>
    <w:rsid w:val="004B7167"/>
    <w:rsid w:val="004C23FF"/>
    <w:rsid w:val="004D041A"/>
    <w:rsid w:val="004D5D77"/>
    <w:rsid w:val="004D67AD"/>
    <w:rsid w:val="00512A87"/>
    <w:rsid w:val="0054280D"/>
    <w:rsid w:val="005574FA"/>
    <w:rsid w:val="005A32C3"/>
    <w:rsid w:val="005C28A8"/>
    <w:rsid w:val="005D6E95"/>
    <w:rsid w:val="0062106B"/>
    <w:rsid w:val="0065411E"/>
    <w:rsid w:val="006A45A6"/>
    <w:rsid w:val="006C7E96"/>
    <w:rsid w:val="006F3EB1"/>
    <w:rsid w:val="007321DC"/>
    <w:rsid w:val="007723A6"/>
    <w:rsid w:val="007819FB"/>
    <w:rsid w:val="007A0D66"/>
    <w:rsid w:val="00811420"/>
    <w:rsid w:val="00820368"/>
    <w:rsid w:val="0082211C"/>
    <w:rsid w:val="008564E2"/>
    <w:rsid w:val="008A1FD1"/>
    <w:rsid w:val="008B557F"/>
    <w:rsid w:val="008B5DA8"/>
    <w:rsid w:val="0090212E"/>
    <w:rsid w:val="009157A8"/>
    <w:rsid w:val="009213ED"/>
    <w:rsid w:val="00960113"/>
    <w:rsid w:val="00997A54"/>
    <w:rsid w:val="009A61DB"/>
    <w:rsid w:val="009B7E4C"/>
    <w:rsid w:val="009D49A1"/>
    <w:rsid w:val="009E4592"/>
    <w:rsid w:val="00AD0FF4"/>
    <w:rsid w:val="00B314C6"/>
    <w:rsid w:val="00B32C4D"/>
    <w:rsid w:val="00B44B1A"/>
    <w:rsid w:val="00B8303A"/>
    <w:rsid w:val="00BA4460"/>
    <w:rsid w:val="00BB24AB"/>
    <w:rsid w:val="00BE74AE"/>
    <w:rsid w:val="00C04FEA"/>
    <w:rsid w:val="00C131ED"/>
    <w:rsid w:val="00C202E7"/>
    <w:rsid w:val="00C225BE"/>
    <w:rsid w:val="00C36ADD"/>
    <w:rsid w:val="00C43FB8"/>
    <w:rsid w:val="00C6669B"/>
    <w:rsid w:val="00C74067"/>
    <w:rsid w:val="00C87840"/>
    <w:rsid w:val="00CC337F"/>
    <w:rsid w:val="00CD30C7"/>
    <w:rsid w:val="00CD7D8E"/>
    <w:rsid w:val="00CF3A31"/>
    <w:rsid w:val="00D02B3C"/>
    <w:rsid w:val="00D432C3"/>
    <w:rsid w:val="00D6103A"/>
    <w:rsid w:val="00D712A5"/>
    <w:rsid w:val="00D816C1"/>
    <w:rsid w:val="00D87763"/>
    <w:rsid w:val="00D92292"/>
    <w:rsid w:val="00DA01A9"/>
    <w:rsid w:val="00DC1ADB"/>
    <w:rsid w:val="00DE03CC"/>
    <w:rsid w:val="00E33963"/>
    <w:rsid w:val="00E6187B"/>
    <w:rsid w:val="00E67C31"/>
    <w:rsid w:val="00F331CE"/>
    <w:rsid w:val="00F34692"/>
    <w:rsid w:val="00F43725"/>
    <w:rsid w:val="00F75462"/>
    <w:rsid w:val="00F82EC8"/>
    <w:rsid w:val="00FA49B3"/>
    <w:rsid w:val="00FC7E68"/>
    <w:rsid w:val="00FD0F21"/>
    <w:rsid w:val="00FD1E95"/>
    <w:rsid w:val="00F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2E7"/>
    <w:pPr>
      <w:ind w:left="720"/>
      <w:contextualSpacing/>
    </w:pPr>
  </w:style>
  <w:style w:type="table" w:styleId="a4">
    <w:name w:val="Table Grid"/>
    <w:basedOn w:val="a1"/>
    <w:uiPriority w:val="59"/>
    <w:rsid w:val="00D4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67C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67C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D5D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2C3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225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C7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4067"/>
  </w:style>
  <w:style w:type="paragraph" w:styleId="ab">
    <w:name w:val="footer"/>
    <w:basedOn w:val="a"/>
    <w:link w:val="ac"/>
    <w:uiPriority w:val="99"/>
    <w:unhideWhenUsed/>
    <w:rsid w:val="00C7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4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2E7"/>
    <w:pPr>
      <w:ind w:left="720"/>
      <w:contextualSpacing/>
    </w:pPr>
  </w:style>
  <w:style w:type="table" w:styleId="a4">
    <w:name w:val="Table Grid"/>
    <w:basedOn w:val="a1"/>
    <w:uiPriority w:val="59"/>
    <w:rsid w:val="00D4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67C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67C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D5D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2C3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225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C7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4067"/>
  </w:style>
  <w:style w:type="paragraph" w:styleId="ab">
    <w:name w:val="footer"/>
    <w:basedOn w:val="a"/>
    <w:link w:val="ac"/>
    <w:uiPriority w:val="99"/>
    <w:unhideWhenUsed/>
    <w:rsid w:val="00C7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1AF3-AE50-443D-B28B-BFDB009D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Совет депутатов</cp:lastModifiedBy>
  <cp:revision>10</cp:revision>
  <cp:lastPrinted>2019-10-14T03:48:00Z</cp:lastPrinted>
  <dcterms:created xsi:type="dcterms:W3CDTF">2019-10-10T07:45:00Z</dcterms:created>
  <dcterms:modified xsi:type="dcterms:W3CDTF">2019-10-21T04:15:00Z</dcterms:modified>
</cp:coreProperties>
</file>