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Pr="00007164" w:rsidRDefault="00007164" w:rsidP="00C32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E207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07164">
        <w:rPr>
          <w:rFonts w:ascii="Times New Roman" w:hAnsi="Times New Roman" w:cs="Times New Roman"/>
          <w:sz w:val="28"/>
          <w:szCs w:val="28"/>
        </w:rPr>
        <w:t>ПРОЕКТ</w:t>
      </w:r>
    </w:p>
    <w:p w:rsidR="007C4F6B" w:rsidRDefault="007C4F6B" w:rsidP="00C32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C32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               №</w:t>
      </w:r>
      <w:r w:rsidR="00F41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625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A57B0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Смидовичского муниципального района, городских и сельских поселений Смидовичского муниципального района Еврейской автономной области, утверждённые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от 22.11.2018 №</w:t>
      </w:r>
      <w:r w:rsidR="00625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88 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Default="006A2843" w:rsidP="006259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89F" w:rsidRPr="0091189F">
        <w:rPr>
          <w:rFonts w:ascii="Times New Roman" w:hAnsi="Times New Roman" w:cs="Times New Roman"/>
          <w:sz w:val="28"/>
          <w:szCs w:val="28"/>
        </w:rPr>
        <w:t>В соответствии со статьей 29.4 Градостроительного кодекса Российской Федерации и законом Еврейской автономной области от 22.07.2015 №</w:t>
      </w:r>
      <w:r w:rsidR="0091189F">
        <w:rPr>
          <w:rFonts w:ascii="Times New Roman" w:hAnsi="Times New Roman" w:cs="Times New Roman"/>
          <w:sz w:val="28"/>
          <w:szCs w:val="28"/>
        </w:rPr>
        <w:t xml:space="preserve"> </w:t>
      </w:r>
      <w:r w:rsidR="0091189F" w:rsidRPr="0091189F">
        <w:rPr>
          <w:rFonts w:ascii="Times New Roman" w:hAnsi="Times New Roman" w:cs="Times New Roman"/>
          <w:sz w:val="28"/>
          <w:szCs w:val="28"/>
        </w:rPr>
        <w:t>763-ОЗ «О нормативах градостроительного проектирования в Еврейской автономной области»</w:t>
      </w:r>
      <w:r w:rsidR="00911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6A2843" w:rsidRDefault="006A2843" w:rsidP="006259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91189F">
        <w:rPr>
          <w:rFonts w:ascii="Times New Roman" w:hAnsi="Times New Roman" w:cs="Times New Roman"/>
          <w:sz w:val="28"/>
          <w:szCs w:val="28"/>
        </w:rPr>
        <w:t>:</w:t>
      </w:r>
    </w:p>
    <w:p w:rsidR="006A2843" w:rsidRDefault="006A2843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A57B0">
        <w:rPr>
          <w:rFonts w:ascii="Times New Roman" w:hAnsi="Times New Roman" w:cs="Times New Roman"/>
          <w:sz w:val="28"/>
          <w:szCs w:val="28"/>
        </w:rPr>
        <w:t>в местные нормативы градостроительного проектирования Смидовичского муниципального района, городских и сельских поселений Смидовичского муниципального района Еврейской автономной области,</w:t>
      </w:r>
      <w:r w:rsidR="002A57B0" w:rsidRPr="002A57B0">
        <w:rPr>
          <w:rFonts w:ascii="Times New Roman" w:hAnsi="Times New Roman" w:cs="Times New Roman"/>
          <w:sz w:val="28"/>
          <w:szCs w:val="28"/>
        </w:rPr>
        <w:t xml:space="preserve"> </w:t>
      </w:r>
      <w:r w:rsidR="002A57B0">
        <w:rPr>
          <w:rFonts w:ascii="Times New Roman" w:hAnsi="Times New Roman" w:cs="Times New Roman"/>
          <w:sz w:val="28"/>
          <w:szCs w:val="28"/>
        </w:rPr>
        <w:t>утверждённые решением Собрания депутатов от 22.11.2018 № 88,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72F72" w:rsidRPr="007C4F6B" w:rsidRDefault="006A2843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24CE1" w:rsidRPr="007C4F6B">
        <w:rPr>
          <w:rFonts w:ascii="Times New Roman" w:hAnsi="Times New Roman" w:cs="Times New Roman"/>
          <w:sz w:val="28"/>
          <w:szCs w:val="28"/>
        </w:rPr>
        <w:t>В абзацах 2, 3, 4 подпункта 1.4.17.1 подпун</w:t>
      </w:r>
      <w:r w:rsidR="0098762E">
        <w:rPr>
          <w:rFonts w:ascii="Times New Roman" w:hAnsi="Times New Roman" w:cs="Times New Roman"/>
          <w:sz w:val="28"/>
          <w:szCs w:val="28"/>
        </w:rPr>
        <w:t>кта 1.4.17 пункта 1.4 раздела 1. «Основная часть» м</w:t>
      </w:r>
      <w:r w:rsidR="00B24CE1" w:rsidRPr="007C4F6B">
        <w:rPr>
          <w:rFonts w:ascii="Times New Roman" w:hAnsi="Times New Roman" w:cs="Times New Roman"/>
          <w:sz w:val="28"/>
          <w:szCs w:val="28"/>
        </w:rPr>
        <w:t xml:space="preserve">естных нормативов </w:t>
      </w:r>
      <w:r w:rsidR="00E62287">
        <w:rPr>
          <w:rFonts w:ascii="Times New Roman" w:hAnsi="Times New Roman" w:cs="Times New Roman"/>
          <w:sz w:val="28"/>
          <w:szCs w:val="28"/>
        </w:rPr>
        <w:t>строки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A57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98762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DAA" w:rsidRPr="007C4F6B" w:rsidRDefault="006A2843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6DAA" w:rsidRPr="007C4F6B">
        <w:rPr>
          <w:rFonts w:ascii="Times New Roman" w:hAnsi="Times New Roman" w:cs="Times New Roman"/>
          <w:sz w:val="28"/>
          <w:szCs w:val="28"/>
        </w:rPr>
        <w:t>- зоны застройки индивидуальными жилыми домами и малоэтажными жилыми домами блокированной застройки;</w:t>
      </w:r>
    </w:p>
    <w:p w:rsidR="00266DAA" w:rsidRPr="007C4F6B" w:rsidRDefault="00266DAA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6B">
        <w:rPr>
          <w:rFonts w:ascii="Times New Roman" w:hAnsi="Times New Roman" w:cs="Times New Roman"/>
          <w:sz w:val="28"/>
          <w:szCs w:val="28"/>
        </w:rPr>
        <w:t xml:space="preserve">-  зоны застройки </w:t>
      </w:r>
      <w:r w:rsidR="006259F0" w:rsidRPr="007C4F6B">
        <w:rPr>
          <w:rFonts w:ascii="Times New Roman" w:hAnsi="Times New Roman" w:cs="Times New Roman"/>
          <w:sz w:val="28"/>
          <w:szCs w:val="28"/>
        </w:rPr>
        <w:t>средне этажными</w:t>
      </w:r>
      <w:r w:rsidRPr="007C4F6B">
        <w:rPr>
          <w:rFonts w:ascii="Times New Roman" w:hAnsi="Times New Roman" w:cs="Times New Roman"/>
          <w:sz w:val="28"/>
          <w:szCs w:val="28"/>
        </w:rPr>
        <w:t xml:space="preserve"> жилыми домами блокированной застройки и многоквартирными домами;</w:t>
      </w:r>
    </w:p>
    <w:p w:rsidR="00266DAA" w:rsidRPr="007C4F6B" w:rsidRDefault="00266DAA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6B">
        <w:rPr>
          <w:rFonts w:ascii="Times New Roman" w:hAnsi="Times New Roman" w:cs="Times New Roman"/>
          <w:sz w:val="28"/>
          <w:szCs w:val="28"/>
        </w:rPr>
        <w:t>- зоны застройки многоэтажными многоквартирными домами</w:t>
      </w:r>
      <w:r w:rsidR="006A2843">
        <w:rPr>
          <w:rFonts w:ascii="Times New Roman" w:hAnsi="Times New Roman" w:cs="Times New Roman"/>
          <w:sz w:val="28"/>
          <w:szCs w:val="28"/>
        </w:rPr>
        <w:t>.»</w:t>
      </w:r>
      <w:r w:rsidRPr="007C4F6B">
        <w:rPr>
          <w:rFonts w:ascii="Times New Roman" w:hAnsi="Times New Roman" w:cs="Times New Roman"/>
          <w:sz w:val="28"/>
          <w:szCs w:val="28"/>
        </w:rPr>
        <w:t>.</w:t>
      </w:r>
    </w:p>
    <w:p w:rsidR="00266DAA" w:rsidRPr="007C4F6B" w:rsidRDefault="006A2843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В </w:t>
      </w:r>
      <w:r w:rsidR="004E6F3B">
        <w:rPr>
          <w:rFonts w:ascii="Times New Roman" w:hAnsi="Times New Roman" w:cs="Times New Roman"/>
          <w:sz w:val="28"/>
          <w:szCs w:val="28"/>
        </w:rPr>
        <w:t>раздел</w:t>
      </w:r>
      <w:r w:rsidR="00712F99">
        <w:rPr>
          <w:rFonts w:ascii="Times New Roman" w:hAnsi="Times New Roman" w:cs="Times New Roman"/>
          <w:sz w:val="28"/>
          <w:szCs w:val="28"/>
        </w:rPr>
        <w:t xml:space="preserve">  2 . «Материалы по обоснованию расчетных показателей»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E6F3B" w:rsidRPr="007C4F6B">
        <w:rPr>
          <w:rFonts w:ascii="Times New Roman" w:hAnsi="Times New Roman" w:cs="Times New Roman"/>
          <w:sz w:val="28"/>
          <w:szCs w:val="28"/>
        </w:rPr>
        <w:t>естных нормативов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712F99">
        <w:rPr>
          <w:rFonts w:ascii="Times New Roman" w:hAnsi="Times New Roman" w:cs="Times New Roman"/>
          <w:sz w:val="28"/>
          <w:szCs w:val="28"/>
        </w:rPr>
        <w:t>:</w:t>
      </w:r>
    </w:p>
    <w:p w:rsidR="00A415DD" w:rsidRPr="004E6F3B" w:rsidRDefault="00587C8F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="00266DAA" w:rsidRPr="007C4F6B">
        <w:rPr>
          <w:rFonts w:ascii="Times New Roman" w:hAnsi="Times New Roman" w:cs="Times New Roman"/>
          <w:sz w:val="28"/>
          <w:szCs w:val="28"/>
        </w:rPr>
        <w:t xml:space="preserve"> абзаце 1 подпунктов 1 и 2 подпункта 2.2.1 пункта 2.2  </w:t>
      </w:r>
      <w:r w:rsidR="00505C1E">
        <w:rPr>
          <w:rFonts w:ascii="Times New Roman" w:hAnsi="Times New Roman" w:cs="Times New Roman"/>
          <w:sz w:val="28"/>
          <w:szCs w:val="28"/>
        </w:rPr>
        <w:t xml:space="preserve">ссылку на </w:t>
      </w:r>
      <w:r w:rsidR="00266DAA" w:rsidRPr="007C4F6B">
        <w:rPr>
          <w:rFonts w:ascii="Times New Roman" w:hAnsi="Times New Roman" w:cs="Times New Roman"/>
          <w:sz w:val="28"/>
          <w:szCs w:val="28"/>
        </w:rPr>
        <w:t>постановление правительства ЕАО от 23.10.2015 №</w:t>
      </w:r>
      <w:r w:rsidR="006259F0">
        <w:rPr>
          <w:rFonts w:ascii="Times New Roman" w:hAnsi="Times New Roman" w:cs="Times New Roman"/>
          <w:sz w:val="28"/>
          <w:szCs w:val="28"/>
        </w:rPr>
        <w:t xml:space="preserve"> </w:t>
      </w:r>
      <w:r w:rsidR="00266DAA" w:rsidRPr="007C4F6B">
        <w:rPr>
          <w:rFonts w:ascii="Times New Roman" w:hAnsi="Times New Roman" w:cs="Times New Roman"/>
          <w:sz w:val="28"/>
          <w:szCs w:val="28"/>
        </w:rPr>
        <w:t xml:space="preserve">479-пп «О государственной программе Еврейской автономной области «Развитие </w:t>
      </w:r>
      <w:r w:rsidR="00E2243F" w:rsidRPr="007C4F6B">
        <w:rPr>
          <w:rFonts w:ascii="Times New Roman" w:hAnsi="Times New Roman" w:cs="Times New Roman"/>
          <w:sz w:val="28"/>
          <w:szCs w:val="28"/>
        </w:rPr>
        <w:t>образования</w:t>
      </w:r>
      <w:r w:rsidR="00266DAA" w:rsidRPr="007C4F6B">
        <w:rPr>
          <w:rFonts w:ascii="Times New Roman" w:hAnsi="Times New Roman" w:cs="Times New Roman"/>
          <w:sz w:val="28"/>
          <w:szCs w:val="28"/>
        </w:rPr>
        <w:t xml:space="preserve"> </w:t>
      </w:r>
      <w:r w:rsidR="00E2243F" w:rsidRPr="007C4F6B">
        <w:rPr>
          <w:rFonts w:ascii="Times New Roman" w:hAnsi="Times New Roman" w:cs="Times New Roman"/>
          <w:sz w:val="28"/>
          <w:szCs w:val="28"/>
        </w:rPr>
        <w:t>Еврейской</w:t>
      </w:r>
      <w:r w:rsidR="00266DAA" w:rsidRPr="007C4F6B">
        <w:rPr>
          <w:rFonts w:ascii="Times New Roman" w:hAnsi="Times New Roman" w:cs="Times New Roman"/>
          <w:sz w:val="28"/>
          <w:szCs w:val="28"/>
        </w:rPr>
        <w:t xml:space="preserve"> </w:t>
      </w:r>
      <w:r w:rsidR="00E2243F" w:rsidRPr="007C4F6B">
        <w:rPr>
          <w:rFonts w:ascii="Times New Roman" w:hAnsi="Times New Roman" w:cs="Times New Roman"/>
          <w:sz w:val="28"/>
          <w:szCs w:val="28"/>
        </w:rPr>
        <w:t>автономной</w:t>
      </w:r>
      <w:r w:rsidR="00266DAA" w:rsidRPr="007C4F6B">
        <w:rPr>
          <w:rFonts w:ascii="Times New Roman" w:hAnsi="Times New Roman" w:cs="Times New Roman"/>
          <w:sz w:val="28"/>
          <w:szCs w:val="28"/>
        </w:rPr>
        <w:t xml:space="preserve"> области» на 2016-2020 годы» заменить </w:t>
      </w:r>
      <w:r w:rsidR="00266DAA" w:rsidRPr="007C4F6B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505C1E">
        <w:rPr>
          <w:rFonts w:ascii="Times New Roman" w:hAnsi="Times New Roman" w:cs="Times New Roman"/>
          <w:sz w:val="28"/>
          <w:szCs w:val="28"/>
        </w:rPr>
        <w:t xml:space="preserve">ссылку на </w:t>
      </w:r>
      <w:r w:rsidR="00A415DD" w:rsidRPr="004E6F3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Еврейской автономной области от 11.02.2019 № 25-пп «О государственной программе Еврейской автономной области «Развитие образования Еврейской автономной области» на 2018 - 2024 годы»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505C1E" w:rsidRDefault="00587C8F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66DAA" w:rsidRPr="007C4F6B">
        <w:rPr>
          <w:rFonts w:ascii="Times New Roman" w:hAnsi="Times New Roman" w:cs="Times New Roman"/>
          <w:sz w:val="28"/>
          <w:szCs w:val="28"/>
        </w:rPr>
        <w:t xml:space="preserve"> абзаце 2 подпункта 2.2.2 пункта 2.2  </w:t>
      </w:r>
      <w:r w:rsidR="00505C1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E6F3B">
        <w:rPr>
          <w:rFonts w:ascii="Times New Roman" w:hAnsi="Times New Roman" w:cs="Times New Roman"/>
          <w:sz w:val="28"/>
          <w:szCs w:val="28"/>
        </w:rPr>
        <w:t>«</w:t>
      </w:r>
      <w:r w:rsidR="00505C1E">
        <w:rPr>
          <w:rFonts w:ascii="Times New Roman" w:hAnsi="Times New Roman" w:cs="Times New Roman"/>
          <w:sz w:val="28"/>
          <w:szCs w:val="28"/>
        </w:rPr>
        <w:t>№</w:t>
      </w:r>
      <w:r w:rsidR="006259F0">
        <w:rPr>
          <w:rFonts w:ascii="Times New Roman" w:hAnsi="Times New Roman" w:cs="Times New Roman"/>
          <w:sz w:val="28"/>
          <w:szCs w:val="28"/>
        </w:rPr>
        <w:t xml:space="preserve"> </w:t>
      </w:r>
      <w:r w:rsidR="00505C1E">
        <w:rPr>
          <w:rFonts w:ascii="Times New Roman" w:hAnsi="Times New Roman" w:cs="Times New Roman"/>
          <w:sz w:val="28"/>
          <w:szCs w:val="28"/>
        </w:rPr>
        <w:t xml:space="preserve">182-пп </w:t>
      </w:r>
      <w:r w:rsidR="00505C1E" w:rsidRPr="007C4F6B">
        <w:rPr>
          <w:rFonts w:ascii="Times New Roman" w:hAnsi="Times New Roman" w:cs="Times New Roman"/>
          <w:sz w:val="28"/>
          <w:szCs w:val="28"/>
        </w:rPr>
        <w:t>«Здравоохранение в Еврейской автономной области» на 2016-202</w:t>
      </w:r>
      <w:r w:rsidR="004E6F3B">
        <w:rPr>
          <w:rFonts w:ascii="Times New Roman" w:hAnsi="Times New Roman" w:cs="Times New Roman"/>
          <w:sz w:val="28"/>
          <w:szCs w:val="28"/>
        </w:rPr>
        <w:t>0</w:t>
      </w:r>
      <w:r w:rsidR="00505C1E" w:rsidRPr="007C4F6B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05C1E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4E6F3B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505C1E">
        <w:rPr>
          <w:rFonts w:ascii="Times New Roman" w:hAnsi="Times New Roman" w:cs="Times New Roman"/>
          <w:sz w:val="28"/>
          <w:szCs w:val="28"/>
        </w:rPr>
        <w:t>«№</w:t>
      </w:r>
      <w:r w:rsidR="006259F0">
        <w:rPr>
          <w:rFonts w:ascii="Times New Roman" w:hAnsi="Times New Roman" w:cs="Times New Roman"/>
          <w:sz w:val="28"/>
          <w:szCs w:val="28"/>
        </w:rPr>
        <w:t xml:space="preserve"> </w:t>
      </w:r>
      <w:r w:rsidR="00505C1E">
        <w:rPr>
          <w:rFonts w:ascii="Times New Roman" w:hAnsi="Times New Roman" w:cs="Times New Roman"/>
          <w:sz w:val="28"/>
          <w:szCs w:val="28"/>
        </w:rPr>
        <w:t xml:space="preserve">482 </w:t>
      </w:r>
      <w:r w:rsidR="00505C1E" w:rsidRPr="007C4F6B">
        <w:rPr>
          <w:rFonts w:ascii="Times New Roman" w:hAnsi="Times New Roman" w:cs="Times New Roman"/>
          <w:sz w:val="28"/>
          <w:szCs w:val="28"/>
        </w:rPr>
        <w:t>«Здравоохранение в Еврейской автономной области» на 2016-202</w:t>
      </w:r>
      <w:r w:rsidR="004E6F3B">
        <w:rPr>
          <w:rFonts w:ascii="Times New Roman" w:hAnsi="Times New Roman" w:cs="Times New Roman"/>
          <w:sz w:val="28"/>
          <w:szCs w:val="28"/>
        </w:rPr>
        <w:t>1</w:t>
      </w:r>
      <w:r w:rsidR="00505C1E" w:rsidRPr="007C4F6B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195" w:rsidRPr="007C4F6B" w:rsidRDefault="00587C8F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47195" w:rsidRPr="007C4F6B">
        <w:rPr>
          <w:rFonts w:ascii="Times New Roman" w:hAnsi="Times New Roman" w:cs="Times New Roman"/>
          <w:sz w:val="28"/>
          <w:szCs w:val="28"/>
        </w:rPr>
        <w:t xml:space="preserve"> абзаце 1 подпункта 2.2.3 пункта 2.2 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47195" w:rsidRPr="007C4F6B">
        <w:rPr>
          <w:rFonts w:ascii="Times New Roman" w:hAnsi="Times New Roman" w:cs="Times New Roman"/>
          <w:sz w:val="28"/>
          <w:szCs w:val="28"/>
        </w:rPr>
        <w:t xml:space="preserve">  «Развитие физич</w:t>
      </w:r>
      <w:r w:rsidR="00E2243F" w:rsidRPr="007C4F6B">
        <w:rPr>
          <w:rFonts w:ascii="Times New Roman" w:hAnsi="Times New Roman" w:cs="Times New Roman"/>
          <w:sz w:val="28"/>
          <w:szCs w:val="28"/>
        </w:rPr>
        <w:t>е</w:t>
      </w:r>
      <w:r w:rsidR="00647195" w:rsidRPr="007C4F6B">
        <w:rPr>
          <w:rFonts w:ascii="Times New Roman" w:hAnsi="Times New Roman" w:cs="Times New Roman"/>
          <w:sz w:val="28"/>
          <w:szCs w:val="28"/>
        </w:rPr>
        <w:t>ской культуры и</w:t>
      </w:r>
      <w:r w:rsidR="00E2243F" w:rsidRPr="007C4F6B">
        <w:rPr>
          <w:rFonts w:ascii="Times New Roman" w:hAnsi="Times New Roman" w:cs="Times New Roman"/>
          <w:sz w:val="28"/>
          <w:szCs w:val="28"/>
        </w:rPr>
        <w:t xml:space="preserve"> </w:t>
      </w:r>
      <w:r w:rsidR="00647195" w:rsidRPr="007C4F6B">
        <w:rPr>
          <w:rFonts w:ascii="Times New Roman" w:hAnsi="Times New Roman" w:cs="Times New Roman"/>
          <w:sz w:val="28"/>
          <w:szCs w:val="28"/>
        </w:rPr>
        <w:t>спорта в Еврейской автономной области» на 2016 -202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47195" w:rsidRPr="007C4F6B">
        <w:rPr>
          <w:rFonts w:ascii="Times New Roman" w:hAnsi="Times New Roman" w:cs="Times New Roman"/>
          <w:sz w:val="28"/>
          <w:szCs w:val="28"/>
        </w:rPr>
        <w:t xml:space="preserve"> годы» заменить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47195" w:rsidRPr="007C4F6B">
        <w:rPr>
          <w:rFonts w:ascii="Times New Roman" w:hAnsi="Times New Roman" w:cs="Times New Roman"/>
          <w:sz w:val="28"/>
          <w:szCs w:val="28"/>
        </w:rPr>
        <w:t xml:space="preserve"> </w:t>
      </w:r>
      <w:r w:rsidRPr="007C4F6B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Еврейской автономной области» на 2016 -202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4F6B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6DA" w:rsidRDefault="00587C8F" w:rsidP="006259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806DA" w:rsidRPr="007C4F6B">
        <w:rPr>
          <w:rFonts w:ascii="Times New Roman" w:hAnsi="Times New Roman" w:cs="Times New Roman"/>
          <w:sz w:val="28"/>
          <w:szCs w:val="28"/>
        </w:rPr>
        <w:t xml:space="preserve"> абзаце 8 подпункта 2.2.4 пункта 2.2 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6806DA" w:rsidRPr="007C4F6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806DA" w:rsidRPr="007C4F6B">
        <w:rPr>
          <w:rFonts w:ascii="Times New Roman" w:hAnsi="Times New Roman" w:cs="Times New Roman"/>
          <w:sz w:val="28"/>
          <w:szCs w:val="28"/>
        </w:rPr>
        <w:t xml:space="preserve"> правительства ЕАО от 20.10.2015 №</w:t>
      </w:r>
      <w:r w:rsidR="006259F0">
        <w:rPr>
          <w:rFonts w:ascii="Times New Roman" w:hAnsi="Times New Roman" w:cs="Times New Roman"/>
          <w:sz w:val="28"/>
          <w:szCs w:val="28"/>
        </w:rPr>
        <w:t xml:space="preserve"> </w:t>
      </w:r>
      <w:r w:rsidR="006806DA" w:rsidRPr="007C4F6B">
        <w:rPr>
          <w:rFonts w:ascii="Times New Roman" w:hAnsi="Times New Roman" w:cs="Times New Roman"/>
          <w:sz w:val="28"/>
          <w:szCs w:val="28"/>
        </w:rPr>
        <w:t>469-пп «Об утверждении государственной программы Еврейской автономной области «Культура Еврейской автономной области» на 2016-202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806DA" w:rsidRPr="007C4F6B">
        <w:rPr>
          <w:rFonts w:ascii="Times New Roman" w:hAnsi="Times New Roman" w:cs="Times New Roman"/>
          <w:sz w:val="28"/>
          <w:szCs w:val="28"/>
        </w:rPr>
        <w:t xml:space="preserve"> годы» заменить на</w:t>
      </w:r>
      <w:r>
        <w:rPr>
          <w:rFonts w:ascii="Times New Roman" w:hAnsi="Times New Roman" w:cs="Times New Roman"/>
          <w:sz w:val="28"/>
          <w:szCs w:val="28"/>
        </w:rPr>
        <w:t>именованием</w:t>
      </w:r>
      <w:r w:rsidR="00712F9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F6B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Еврейской автономной области «Культура Еврейской автономной области» на 2016-202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4F6B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C79" w:rsidRPr="007C4F6B" w:rsidRDefault="00587C8F" w:rsidP="006259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72C79" w:rsidRPr="007C4F6B">
        <w:rPr>
          <w:rFonts w:ascii="Times New Roman" w:hAnsi="Times New Roman" w:cs="Times New Roman"/>
          <w:sz w:val="28"/>
          <w:szCs w:val="28"/>
        </w:rPr>
        <w:t xml:space="preserve"> абзаце 5 подпункта 2.2.5 пункта 2.2 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7C4F6B">
        <w:rPr>
          <w:rFonts w:ascii="Times New Roman" w:hAnsi="Times New Roman" w:cs="Times New Roman"/>
          <w:sz w:val="28"/>
          <w:szCs w:val="28"/>
        </w:rPr>
        <w:t>Социальная поддержка населения Еврейской автоном</w:t>
      </w:r>
      <w:r>
        <w:rPr>
          <w:rFonts w:ascii="Times New Roman" w:hAnsi="Times New Roman" w:cs="Times New Roman"/>
          <w:sz w:val="28"/>
          <w:szCs w:val="28"/>
        </w:rPr>
        <w:t>ной области» на 2016-2020 годы», утвержденной постановлением</w:t>
      </w:r>
      <w:r w:rsidR="00772C79" w:rsidRPr="007C4F6B">
        <w:rPr>
          <w:rFonts w:ascii="Times New Roman" w:hAnsi="Times New Roman" w:cs="Times New Roman"/>
          <w:sz w:val="28"/>
          <w:szCs w:val="28"/>
        </w:rPr>
        <w:t xml:space="preserve"> правительства ЕАО от 20.10.2015 № 464-пп</w:t>
      </w:r>
      <w:r w:rsidR="00536F5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36F55" w:rsidRPr="007C4F6B">
        <w:rPr>
          <w:rFonts w:ascii="Times New Roman" w:hAnsi="Times New Roman" w:cs="Times New Roman"/>
          <w:sz w:val="28"/>
          <w:szCs w:val="28"/>
        </w:rPr>
        <w:t>Социальная поддержка населения Еврейской автоном</w:t>
      </w:r>
      <w:r w:rsidR="00536F55">
        <w:rPr>
          <w:rFonts w:ascii="Times New Roman" w:hAnsi="Times New Roman" w:cs="Times New Roman"/>
          <w:sz w:val="28"/>
          <w:szCs w:val="28"/>
        </w:rPr>
        <w:t>ной области» на 2019-2023 годы», утвержденной постановлением</w:t>
      </w:r>
      <w:r w:rsidR="00536F55" w:rsidRPr="007C4F6B">
        <w:rPr>
          <w:rFonts w:ascii="Times New Roman" w:hAnsi="Times New Roman" w:cs="Times New Roman"/>
          <w:sz w:val="28"/>
          <w:szCs w:val="28"/>
        </w:rPr>
        <w:t xml:space="preserve"> правительства ЕАО от 2</w:t>
      </w:r>
      <w:r w:rsidR="00536F55">
        <w:rPr>
          <w:rFonts w:ascii="Times New Roman" w:hAnsi="Times New Roman" w:cs="Times New Roman"/>
          <w:sz w:val="28"/>
          <w:szCs w:val="28"/>
        </w:rPr>
        <w:t>4.01.2019</w:t>
      </w:r>
      <w:r w:rsidR="00536F55" w:rsidRPr="007C4F6B">
        <w:rPr>
          <w:rFonts w:ascii="Times New Roman" w:hAnsi="Times New Roman" w:cs="Times New Roman"/>
          <w:sz w:val="28"/>
          <w:szCs w:val="28"/>
        </w:rPr>
        <w:t xml:space="preserve"> </w:t>
      </w:r>
      <w:r w:rsidR="006259F0">
        <w:rPr>
          <w:rFonts w:ascii="Times New Roman" w:hAnsi="Times New Roman" w:cs="Times New Roman"/>
          <w:sz w:val="28"/>
          <w:szCs w:val="28"/>
        </w:rPr>
        <w:t>№</w:t>
      </w:r>
      <w:r w:rsidR="00536F55" w:rsidRPr="007C4F6B">
        <w:rPr>
          <w:rFonts w:ascii="Times New Roman" w:hAnsi="Times New Roman" w:cs="Times New Roman"/>
          <w:sz w:val="28"/>
          <w:szCs w:val="28"/>
        </w:rPr>
        <w:t xml:space="preserve"> </w:t>
      </w:r>
      <w:r w:rsidR="00536F55">
        <w:rPr>
          <w:rFonts w:ascii="Times New Roman" w:hAnsi="Times New Roman" w:cs="Times New Roman"/>
          <w:sz w:val="28"/>
          <w:szCs w:val="28"/>
        </w:rPr>
        <w:t>9</w:t>
      </w:r>
      <w:r w:rsidR="00536F55" w:rsidRPr="007C4F6B">
        <w:rPr>
          <w:rFonts w:ascii="Times New Roman" w:hAnsi="Times New Roman" w:cs="Times New Roman"/>
          <w:sz w:val="28"/>
          <w:szCs w:val="28"/>
        </w:rPr>
        <w:t>-пп</w:t>
      </w:r>
      <w:r w:rsidR="00536F55">
        <w:rPr>
          <w:rFonts w:ascii="Times New Roman" w:hAnsi="Times New Roman" w:cs="Times New Roman"/>
          <w:sz w:val="28"/>
          <w:szCs w:val="28"/>
        </w:rPr>
        <w:t>»;</w:t>
      </w:r>
    </w:p>
    <w:p w:rsidR="00536F55" w:rsidRDefault="00536F55" w:rsidP="006259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="00772C79" w:rsidRPr="007C4F6B">
        <w:rPr>
          <w:rFonts w:ascii="Times New Roman" w:hAnsi="Times New Roman" w:cs="Times New Roman"/>
          <w:sz w:val="28"/>
          <w:szCs w:val="28"/>
        </w:rPr>
        <w:t xml:space="preserve"> абзаце 7 подпункта 1, абзаце 2 подпункта 2, абзаце 6 подпункта 3 подп</w:t>
      </w:r>
      <w:r>
        <w:rPr>
          <w:rFonts w:ascii="Times New Roman" w:hAnsi="Times New Roman" w:cs="Times New Roman"/>
          <w:sz w:val="28"/>
          <w:szCs w:val="28"/>
        </w:rPr>
        <w:t xml:space="preserve">ункта 2.2.13 пункта 2.2 </w:t>
      </w:r>
      <w:r w:rsidR="00772C79" w:rsidRPr="007C4F6B">
        <w:rPr>
          <w:rFonts w:ascii="Times New Roman" w:hAnsi="Times New Roman" w:cs="Times New Roman"/>
          <w:sz w:val="28"/>
          <w:szCs w:val="28"/>
        </w:rPr>
        <w:t xml:space="preserve"> </w:t>
      </w:r>
      <w:r w:rsidR="0039122F">
        <w:rPr>
          <w:rFonts w:ascii="Times New Roman" w:hAnsi="Times New Roman" w:cs="Times New Roman"/>
          <w:sz w:val="28"/>
          <w:szCs w:val="28"/>
        </w:rPr>
        <w:t xml:space="preserve">ссылку на  </w:t>
      </w:r>
      <w:r w:rsidR="00772C79" w:rsidRPr="007C4F6B">
        <w:rPr>
          <w:rFonts w:ascii="Times New Roman" w:hAnsi="Times New Roman" w:cs="Times New Roman"/>
          <w:sz w:val="28"/>
          <w:szCs w:val="28"/>
        </w:rPr>
        <w:t xml:space="preserve"> </w:t>
      </w:r>
      <w:r w:rsidR="00712F99">
        <w:rPr>
          <w:rFonts w:ascii="Times New Roman" w:hAnsi="Times New Roman" w:cs="Times New Roman"/>
          <w:sz w:val="28"/>
          <w:szCs w:val="28"/>
        </w:rPr>
        <w:t>«П</w:t>
      </w:r>
      <w:r w:rsidR="00772C79" w:rsidRPr="007C4F6B">
        <w:rPr>
          <w:rFonts w:ascii="Times New Roman" w:hAnsi="Times New Roman" w:cs="Times New Roman"/>
          <w:sz w:val="28"/>
          <w:szCs w:val="28"/>
        </w:rPr>
        <w:t>риказ управления ЖКХ и энергетики правительства ЕАО от 29.12.2016 №</w:t>
      </w:r>
      <w:r w:rsidR="006259F0">
        <w:rPr>
          <w:rFonts w:ascii="Times New Roman" w:hAnsi="Times New Roman" w:cs="Times New Roman"/>
          <w:sz w:val="28"/>
          <w:szCs w:val="28"/>
        </w:rPr>
        <w:t xml:space="preserve"> </w:t>
      </w:r>
      <w:r w:rsidR="00772C79" w:rsidRPr="007C4F6B">
        <w:rPr>
          <w:rFonts w:ascii="Times New Roman" w:hAnsi="Times New Roman" w:cs="Times New Roman"/>
          <w:sz w:val="28"/>
          <w:szCs w:val="28"/>
        </w:rPr>
        <w:t>124 «Об утверждении нормативов потребления коммунальных услуг для населения, проживающего на территории Еврейской автономной области</w:t>
      </w:r>
      <w:r w:rsidR="00712F99">
        <w:rPr>
          <w:rFonts w:ascii="Times New Roman" w:hAnsi="Times New Roman" w:cs="Times New Roman"/>
          <w:sz w:val="28"/>
          <w:szCs w:val="28"/>
        </w:rPr>
        <w:t>»</w:t>
      </w:r>
      <w:r w:rsidR="00772C79" w:rsidRPr="007C4F6B">
        <w:rPr>
          <w:rFonts w:ascii="Times New Roman" w:hAnsi="Times New Roman" w:cs="Times New Roman"/>
          <w:sz w:val="28"/>
          <w:szCs w:val="28"/>
        </w:rPr>
        <w:t xml:space="preserve"> заменить на </w:t>
      </w:r>
      <w:r w:rsidR="0039122F">
        <w:rPr>
          <w:rFonts w:ascii="Times New Roman" w:hAnsi="Times New Roman" w:cs="Times New Roman"/>
          <w:sz w:val="28"/>
          <w:szCs w:val="28"/>
        </w:rPr>
        <w:t xml:space="preserve">ссылку на  </w:t>
      </w:r>
      <w:r w:rsidR="00712F99">
        <w:rPr>
          <w:rFonts w:ascii="Times New Roman" w:hAnsi="Times New Roman" w:cs="Times New Roman"/>
          <w:sz w:val="28"/>
          <w:szCs w:val="28"/>
        </w:rPr>
        <w:t>«П</w:t>
      </w:r>
      <w:r w:rsidRPr="0039122F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 управления жилищно-коммунального хозяйства и энергетики правительства области  от 14.03.2019 № 17</w:t>
      </w:r>
      <w:r w:rsidR="00391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39122F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</w:t>
      </w:r>
      <w:proofErr w:type="gramEnd"/>
      <w:r w:rsidRPr="00391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для населения, проживающего на территории Еврейской автономной области</w:t>
      </w:r>
      <w:r w:rsidR="0039122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9122F" w:rsidRDefault="0039122F" w:rsidP="006259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Настоящее решение опубликовать в газете «Районный вестник» и разме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стить на официальном сайте Смидовичского муниципального района.</w:t>
      </w:r>
    </w:p>
    <w:p w:rsidR="0039122F" w:rsidRDefault="0039122F" w:rsidP="006259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Настоящее решение вступает в силу после дня его официального опубликования.</w:t>
      </w:r>
    </w:p>
    <w:p w:rsidR="0039122F" w:rsidRDefault="0039122F" w:rsidP="006259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="00F41F40" w:rsidRPr="00F41F4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F41F40" w:rsidRPr="00F41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решения возложить на постоянную комиссию по вопросам землепользования, муниципальной собственности, жилищно-коммунального хозяйства, природопользования и сельского хозяйства (Назарян Г.Б.).</w:t>
      </w:r>
    </w:p>
    <w:p w:rsidR="0039122F" w:rsidRDefault="0039122F" w:rsidP="00625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22F" w:rsidRDefault="0039122F" w:rsidP="00625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22F" w:rsidRPr="0039122F" w:rsidRDefault="0039122F" w:rsidP="0062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М.В. Шупиков</w:t>
      </w:r>
    </w:p>
    <w:sectPr w:rsidR="0039122F" w:rsidRPr="0039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7164"/>
    <w:rsid w:val="000D15A4"/>
    <w:rsid w:val="00266DAA"/>
    <w:rsid w:val="002A57B0"/>
    <w:rsid w:val="00364966"/>
    <w:rsid w:val="0039122F"/>
    <w:rsid w:val="00472F72"/>
    <w:rsid w:val="00491AEE"/>
    <w:rsid w:val="004E6F3B"/>
    <w:rsid w:val="00505C1E"/>
    <w:rsid w:val="00512299"/>
    <w:rsid w:val="00536F55"/>
    <w:rsid w:val="00587C8F"/>
    <w:rsid w:val="0059127E"/>
    <w:rsid w:val="006259F0"/>
    <w:rsid w:val="00647195"/>
    <w:rsid w:val="006806DA"/>
    <w:rsid w:val="006A2843"/>
    <w:rsid w:val="00712F99"/>
    <w:rsid w:val="00767BCB"/>
    <w:rsid w:val="00772C79"/>
    <w:rsid w:val="007C4F6B"/>
    <w:rsid w:val="007F6E8E"/>
    <w:rsid w:val="008232F1"/>
    <w:rsid w:val="0091189F"/>
    <w:rsid w:val="0098762E"/>
    <w:rsid w:val="00A415DD"/>
    <w:rsid w:val="00B24CE1"/>
    <w:rsid w:val="00B526C5"/>
    <w:rsid w:val="00C32345"/>
    <w:rsid w:val="00E20757"/>
    <w:rsid w:val="00E2243F"/>
    <w:rsid w:val="00E62287"/>
    <w:rsid w:val="00F41F40"/>
    <w:rsid w:val="00F7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депутатов1</cp:lastModifiedBy>
  <cp:revision>8</cp:revision>
  <cp:lastPrinted>2019-11-18T05:25:00Z</cp:lastPrinted>
  <dcterms:created xsi:type="dcterms:W3CDTF">2019-11-14T23:01:00Z</dcterms:created>
  <dcterms:modified xsi:type="dcterms:W3CDTF">2019-11-18T05:25:00Z</dcterms:modified>
</cp:coreProperties>
</file>