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05" w:rsidRDefault="00F35D05" w:rsidP="00F35D0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16C6F" w:rsidRPr="0029195D" w:rsidRDefault="00516C6F" w:rsidP="00516C6F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 xml:space="preserve">Муниципальное образование </w:t>
      </w:r>
      <w:r w:rsidR="0033273C"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 w:rsidR="0033273C">
        <w:rPr>
          <w:sz w:val="28"/>
          <w:szCs w:val="28"/>
        </w:rPr>
        <w:t>»</w:t>
      </w:r>
    </w:p>
    <w:p w:rsidR="00516C6F" w:rsidRPr="0029195D" w:rsidRDefault="00516C6F" w:rsidP="00516C6F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516C6F" w:rsidRPr="0029195D" w:rsidRDefault="00516C6F" w:rsidP="00516C6F">
      <w:pPr>
        <w:jc w:val="center"/>
        <w:rPr>
          <w:sz w:val="28"/>
          <w:szCs w:val="28"/>
        </w:rPr>
      </w:pPr>
    </w:p>
    <w:p w:rsidR="00516C6F" w:rsidRPr="0029195D" w:rsidRDefault="00516C6F" w:rsidP="00516C6F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516C6F" w:rsidRPr="0029195D" w:rsidRDefault="00516C6F" w:rsidP="00516C6F">
      <w:pPr>
        <w:jc w:val="center"/>
        <w:rPr>
          <w:sz w:val="28"/>
          <w:szCs w:val="28"/>
        </w:rPr>
      </w:pPr>
    </w:p>
    <w:p w:rsidR="00516C6F" w:rsidRPr="0029195D" w:rsidRDefault="00516C6F" w:rsidP="00516C6F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516C6F" w:rsidRPr="0029195D" w:rsidRDefault="00516C6F" w:rsidP="00516C6F">
      <w:pPr>
        <w:jc w:val="center"/>
        <w:rPr>
          <w:sz w:val="28"/>
          <w:szCs w:val="28"/>
        </w:rPr>
      </w:pPr>
    </w:p>
    <w:p w:rsidR="00516C6F" w:rsidRPr="0029195D" w:rsidRDefault="00516C6F" w:rsidP="00516C6F">
      <w:pPr>
        <w:jc w:val="both"/>
        <w:rPr>
          <w:sz w:val="28"/>
          <w:szCs w:val="28"/>
        </w:rPr>
      </w:pPr>
      <w:r w:rsidRPr="0029195D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29195D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="000D2870">
        <w:rPr>
          <w:sz w:val="28"/>
          <w:szCs w:val="28"/>
        </w:rPr>
        <w:t xml:space="preserve"> </w:t>
      </w:r>
      <w:r w:rsidRPr="0029195D">
        <w:rPr>
          <w:sz w:val="28"/>
          <w:szCs w:val="28"/>
        </w:rPr>
        <w:t>20</w:t>
      </w:r>
      <w:r>
        <w:rPr>
          <w:sz w:val="28"/>
          <w:szCs w:val="28"/>
        </w:rPr>
        <w:t xml:space="preserve">20                          </w:t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2870">
        <w:rPr>
          <w:sz w:val="28"/>
          <w:szCs w:val="28"/>
        </w:rPr>
        <w:t xml:space="preserve">                  </w:t>
      </w:r>
      <w:r w:rsidRPr="0029195D">
        <w:rPr>
          <w:sz w:val="28"/>
          <w:szCs w:val="28"/>
        </w:rPr>
        <w:t>№__</w:t>
      </w:r>
      <w:r>
        <w:rPr>
          <w:sz w:val="28"/>
          <w:szCs w:val="28"/>
        </w:rPr>
        <w:t>___</w:t>
      </w:r>
    </w:p>
    <w:p w:rsidR="000D2870" w:rsidRDefault="000D2870" w:rsidP="00516C6F">
      <w:pPr>
        <w:jc w:val="center"/>
        <w:rPr>
          <w:sz w:val="28"/>
          <w:szCs w:val="28"/>
        </w:rPr>
      </w:pPr>
    </w:p>
    <w:p w:rsidR="00516C6F" w:rsidRDefault="00516C6F" w:rsidP="00516C6F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</w:t>
      </w:r>
      <w:r>
        <w:rPr>
          <w:sz w:val="28"/>
          <w:szCs w:val="28"/>
        </w:rPr>
        <w:t>.</w:t>
      </w:r>
      <w:r w:rsidR="000D2870">
        <w:rPr>
          <w:sz w:val="28"/>
          <w:szCs w:val="28"/>
        </w:rPr>
        <w:t xml:space="preserve"> </w:t>
      </w:r>
      <w:r w:rsidRPr="0029195D">
        <w:rPr>
          <w:sz w:val="28"/>
          <w:szCs w:val="28"/>
        </w:rPr>
        <w:t>Смидович</w:t>
      </w:r>
    </w:p>
    <w:p w:rsidR="00516C6F" w:rsidRDefault="00516C6F" w:rsidP="00516C6F">
      <w:pPr>
        <w:jc w:val="both"/>
        <w:rPr>
          <w:sz w:val="28"/>
        </w:rPr>
      </w:pPr>
    </w:p>
    <w:p w:rsidR="00516C6F" w:rsidRDefault="00516C6F" w:rsidP="00516C6F">
      <w:pPr>
        <w:jc w:val="both"/>
        <w:rPr>
          <w:sz w:val="28"/>
        </w:rPr>
      </w:pPr>
      <w:r>
        <w:rPr>
          <w:sz w:val="28"/>
        </w:rPr>
        <w:t xml:space="preserve">О внесении изменения в </w:t>
      </w:r>
      <w:r w:rsidRPr="00FF2CB3">
        <w:rPr>
          <w:sz w:val="28"/>
        </w:rPr>
        <w:t>Положени</w:t>
      </w:r>
      <w:r>
        <w:rPr>
          <w:sz w:val="28"/>
        </w:rPr>
        <w:t xml:space="preserve">е </w:t>
      </w:r>
      <w:r w:rsidRPr="00FF2CB3">
        <w:rPr>
          <w:sz w:val="28"/>
        </w:rPr>
        <w:t>о порядке выплаты пенсии за выслугу лет выборному должностному лицу Смидовичского муниципального района Ев</w:t>
      </w:r>
      <w:r>
        <w:rPr>
          <w:sz w:val="28"/>
        </w:rPr>
        <w:t>р</w:t>
      </w:r>
      <w:r w:rsidRPr="00FF2CB3">
        <w:rPr>
          <w:sz w:val="28"/>
        </w:rPr>
        <w:t>ейской автономной области</w:t>
      </w:r>
      <w:r w:rsidR="0033273C">
        <w:rPr>
          <w:sz w:val="28"/>
        </w:rPr>
        <w:t xml:space="preserve">, утвержденное решением Собрания депутатов от </w:t>
      </w:r>
      <w:r w:rsidR="0033273C" w:rsidRPr="00FF2CB3">
        <w:rPr>
          <w:sz w:val="28"/>
        </w:rPr>
        <w:t>23.07.2020 № 72</w:t>
      </w:r>
    </w:p>
    <w:p w:rsidR="00516C6F" w:rsidRDefault="00516C6F" w:rsidP="00516C6F">
      <w:pPr>
        <w:jc w:val="both"/>
        <w:rPr>
          <w:sz w:val="28"/>
        </w:rPr>
      </w:pPr>
    </w:p>
    <w:p w:rsidR="00516C6F" w:rsidRPr="008761F6" w:rsidRDefault="00516C6F" w:rsidP="00516C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61F6">
        <w:rPr>
          <w:sz w:val="28"/>
          <w:szCs w:val="28"/>
        </w:rPr>
        <w:tab/>
        <w:t xml:space="preserve">В соответствии с </w:t>
      </w:r>
      <w:r w:rsidRPr="00DD0E9E"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м </w:t>
      </w:r>
      <w:r w:rsidRPr="00DD0E9E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DD0E9E">
        <w:rPr>
          <w:sz w:val="28"/>
          <w:szCs w:val="28"/>
        </w:rPr>
        <w:t xml:space="preserve">от 07.03.2018 </w:t>
      </w:r>
      <w:r>
        <w:rPr>
          <w:sz w:val="28"/>
          <w:szCs w:val="28"/>
        </w:rPr>
        <w:t xml:space="preserve">№ </w:t>
      </w:r>
      <w:r w:rsidRPr="00DD0E9E">
        <w:rPr>
          <w:sz w:val="28"/>
          <w:szCs w:val="28"/>
        </w:rPr>
        <w:t>56-ФЗ</w:t>
      </w:r>
      <w:r>
        <w:rPr>
          <w:sz w:val="28"/>
          <w:szCs w:val="28"/>
        </w:rPr>
        <w:t xml:space="preserve"> </w:t>
      </w:r>
      <w:r w:rsidR="0033273C">
        <w:rPr>
          <w:sz w:val="28"/>
          <w:szCs w:val="28"/>
        </w:rPr>
        <w:t>«</w:t>
      </w:r>
      <w:r w:rsidRPr="00DD0E9E">
        <w:rPr>
          <w:sz w:val="28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33273C">
        <w:rPr>
          <w:sz w:val="28"/>
          <w:szCs w:val="28"/>
        </w:rPr>
        <w:t>«</w:t>
      </w:r>
      <w:r w:rsidRPr="00DD0E9E">
        <w:rPr>
          <w:sz w:val="28"/>
          <w:szCs w:val="28"/>
        </w:rPr>
        <w:t xml:space="preserve">О внесении изменений в отдельные законодательные акты Российской Федерации </w:t>
      </w:r>
      <w:proofErr w:type="gramStart"/>
      <w:r w:rsidRPr="00DD0E9E">
        <w:rPr>
          <w:sz w:val="28"/>
          <w:szCs w:val="28"/>
        </w:rPr>
        <w:t>в</w:t>
      </w:r>
      <w:proofErr w:type="gramEnd"/>
      <w:r w:rsidRPr="00DD0E9E">
        <w:rPr>
          <w:sz w:val="28"/>
          <w:szCs w:val="28"/>
        </w:rPr>
        <w:t xml:space="preserve">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</w:t>
      </w:r>
      <w:r w:rsidR="0033273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761F6">
        <w:rPr>
          <w:sz w:val="28"/>
          <w:szCs w:val="28"/>
        </w:rPr>
        <w:t xml:space="preserve">Собрание депутатов   </w:t>
      </w:r>
    </w:p>
    <w:p w:rsidR="00516C6F" w:rsidRPr="008761F6" w:rsidRDefault="00516C6F" w:rsidP="00516C6F">
      <w:pPr>
        <w:pStyle w:val="a6"/>
        <w:tabs>
          <w:tab w:val="left" w:pos="454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761F6">
        <w:rPr>
          <w:rFonts w:ascii="Times New Roman" w:hAnsi="Times New Roman"/>
          <w:sz w:val="28"/>
          <w:szCs w:val="28"/>
        </w:rPr>
        <w:t xml:space="preserve">РЕШИЛО:  </w:t>
      </w:r>
    </w:p>
    <w:p w:rsidR="00516C6F" w:rsidRDefault="00516C6F" w:rsidP="00516C6F">
      <w:pPr>
        <w:ind w:firstLine="708"/>
        <w:jc w:val="both"/>
        <w:rPr>
          <w:sz w:val="28"/>
        </w:rPr>
      </w:pPr>
      <w:r>
        <w:rPr>
          <w:sz w:val="28"/>
          <w:szCs w:val="28"/>
        </w:rPr>
        <w:t>1.</w:t>
      </w:r>
      <w:r w:rsidRPr="00CA41BE">
        <w:rPr>
          <w:sz w:val="28"/>
        </w:rPr>
        <w:t xml:space="preserve"> </w:t>
      </w:r>
      <w:r>
        <w:rPr>
          <w:sz w:val="28"/>
        </w:rPr>
        <w:t xml:space="preserve">Дополнить </w:t>
      </w:r>
      <w:r w:rsidRPr="00DD0E9E">
        <w:rPr>
          <w:sz w:val="28"/>
        </w:rPr>
        <w:t xml:space="preserve">Положение </w:t>
      </w:r>
      <w:r w:rsidRPr="00FF2CB3">
        <w:rPr>
          <w:sz w:val="28"/>
        </w:rPr>
        <w:t>о порядке выплаты пенсии за выслугу лет выборному должностному лицу Смидовичского муниципального района Еврейской автономной области</w:t>
      </w:r>
      <w:r>
        <w:rPr>
          <w:sz w:val="28"/>
        </w:rPr>
        <w:t xml:space="preserve">, </w:t>
      </w:r>
      <w:r w:rsidR="00CE1720" w:rsidRPr="00CE1720">
        <w:rPr>
          <w:sz w:val="28"/>
        </w:rPr>
        <w:t>утвержденное решением Собрания депутатов от 23.07.2020 № 72</w:t>
      </w:r>
      <w:r w:rsidR="0033273C">
        <w:rPr>
          <w:sz w:val="28"/>
        </w:rPr>
        <w:t>»</w:t>
      </w:r>
      <w:r>
        <w:rPr>
          <w:sz w:val="28"/>
        </w:rPr>
        <w:t xml:space="preserve">, пунктом 11 следующего содержания: </w:t>
      </w:r>
    </w:p>
    <w:p w:rsidR="00516C6F" w:rsidRDefault="0033273C" w:rsidP="00516C6F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="00516C6F">
        <w:rPr>
          <w:sz w:val="28"/>
        </w:rPr>
        <w:t>11. Информация о назначении и порядке выплаты пенсии за выслугу лет размещается отделом бухгалтерского обслуживания админи</w:t>
      </w:r>
      <w:r w:rsidR="00ED53A9">
        <w:rPr>
          <w:sz w:val="28"/>
        </w:rPr>
        <w:t xml:space="preserve">страции муниципального района </w:t>
      </w:r>
      <w:r w:rsidR="00516C6F">
        <w:rPr>
          <w:sz w:val="28"/>
        </w:rPr>
        <w:t>в Единой государственной информационной системе социального обеспечения.</w:t>
      </w:r>
    </w:p>
    <w:p w:rsidR="00516C6F" w:rsidRDefault="00516C6F" w:rsidP="00516C6F">
      <w:pPr>
        <w:ind w:firstLine="708"/>
        <w:jc w:val="both"/>
        <w:rPr>
          <w:sz w:val="28"/>
        </w:rPr>
      </w:pPr>
      <w:r>
        <w:rPr>
          <w:sz w:val="28"/>
        </w:rPr>
        <w:t xml:space="preserve">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</w:t>
      </w:r>
      <w:r w:rsidRPr="002E6FCF">
        <w:rPr>
          <w:sz w:val="28"/>
        </w:rPr>
        <w:t xml:space="preserve">17.07.1999 </w:t>
      </w:r>
      <w:r>
        <w:rPr>
          <w:sz w:val="28"/>
        </w:rPr>
        <w:t xml:space="preserve">№ </w:t>
      </w:r>
      <w:r w:rsidRPr="002E6FCF">
        <w:rPr>
          <w:sz w:val="28"/>
        </w:rPr>
        <w:t>178-ФЗ</w:t>
      </w:r>
      <w:r>
        <w:rPr>
          <w:sz w:val="28"/>
        </w:rPr>
        <w:t xml:space="preserve"> </w:t>
      </w:r>
      <w:r w:rsidR="0033273C">
        <w:rPr>
          <w:sz w:val="28"/>
        </w:rPr>
        <w:t>«</w:t>
      </w:r>
      <w:r w:rsidRPr="002E6FCF">
        <w:rPr>
          <w:sz w:val="28"/>
        </w:rPr>
        <w:t>О государственной социальной помощи</w:t>
      </w:r>
      <w:r w:rsidR="0033273C">
        <w:rPr>
          <w:sz w:val="28"/>
        </w:rPr>
        <w:t>»</w:t>
      </w:r>
      <w:proofErr w:type="gramStart"/>
      <w:r>
        <w:rPr>
          <w:sz w:val="28"/>
        </w:rPr>
        <w:t>.</w:t>
      </w:r>
      <w:r w:rsidR="00ED53A9">
        <w:rPr>
          <w:sz w:val="28"/>
        </w:rPr>
        <w:t>»</w:t>
      </w:r>
      <w:proofErr w:type="gramEnd"/>
      <w:r w:rsidR="00ED53A9">
        <w:rPr>
          <w:sz w:val="28"/>
        </w:rPr>
        <w:t xml:space="preserve">. </w:t>
      </w:r>
    </w:p>
    <w:p w:rsidR="00516C6F" w:rsidRDefault="00516C6F" w:rsidP="00516C6F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2. Опубликовать настоящее решение в газете </w:t>
      </w:r>
      <w:r w:rsidR="0033273C">
        <w:rPr>
          <w:sz w:val="28"/>
        </w:rPr>
        <w:t>«</w:t>
      </w:r>
      <w:r>
        <w:rPr>
          <w:sz w:val="28"/>
        </w:rPr>
        <w:t>Районный вестник</w:t>
      </w:r>
      <w:r w:rsidR="0033273C">
        <w:rPr>
          <w:sz w:val="28"/>
        </w:rPr>
        <w:t>»</w:t>
      </w:r>
      <w:r>
        <w:rPr>
          <w:sz w:val="28"/>
        </w:rPr>
        <w:t xml:space="preserve">. </w:t>
      </w:r>
    </w:p>
    <w:p w:rsidR="00516C6F" w:rsidRDefault="00516C6F" w:rsidP="00516C6F">
      <w:pPr>
        <w:autoSpaceDE w:val="0"/>
        <w:autoSpaceDN w:val="0"/>
        <w:adjustRightInd w:val="0"/>
        <w:jc w:val="both"/>
        <w:rPr>
          <w:sz w:val="28"/>
        </w:rPr>
      </w:pPr>
      <w:r w:rsidRPr="004D52C9">
        <w:rPr>
          <w:sz w:val="28"/>
        </w:rPr>
        <w:tab/>
      </w:r>
      <w:r>
        <w:rPr>
          <w:sz w:val="28"/>
        </w:rPr>
        <w:t>3</w:t>
      </w:r>
      <w:r w:rsidRPr="004D52C9">
        <w:rPr>
          <w:sz w:val="28"/>
        </w:rPr>
        <w:t>.</w:t>
      </w:r>
      <w:r>
        <w:rPr>
          <w:sz w:val="28"/>
        </w:rPr>
        <w:t xml:space="preserve"> </w:t>
      </w:r>
      <w:r w:rsidRPr="004D52C9">
        <w:rPr>
          <w:sz w:val="28"/>
        </w:rPr>
        <w:t xml:space="preserve">Настоящее решение вступает в силу после дня его официального опубликования.  </w:t>
      </w:r>
    </w:p>
    <w:p w:rsidR="00516C6F" w:rsidRDefault="00516C6F" w:rsidP="00516C6F">
      <w:pPr>
        <w:jc w:val="both"/>
        <w:rPr>
          <w:sz w:val="28"/>
        </w:rPr>
      </w:pPr>
    </w:p>
    <w:p w:rsidR="00ED53A9" w:rsidRDefault="00ED53A9" w:rsidP="00516C6F">
      <w:pPr>
        <w:jc w:val="both"/>
        <w:rPr>
          <w:sz w:val="28"/>
        </w:rPr>
      </w:pPr>
    </w:p>
    <w:p w:rsidR="00516C6F" w:rsidRDefault="00516C6F" w:rsidP="00516C6F">
      <w:pPr>
        <w:tabs>
          <w:tab w:val="left" w:pos="5770"/>
        </w:tabs>
        <w:jc w:val="both"/>
        <w:rPr>
          <w:sz w:val="28"/>
        </w:rPr>
      </w:pPr>
      <w:r>
        <w:rPr>
          <w:sz w:val="28"/>
        </w:rPr>
        <w:tab/>
      </w:r>
    </w:p>
    <w:p w:rsidR="00516C6F" w:rsidRDefault="00516C6F" w:rsidP="00516C6F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6C6F" w:rsidRDefault="00516C6F" w:rsidP="00516C6F">
      <w:pPr>
        <w:tabs>
          <w:tab w:val="left" w:pos="454"/>
        </w:tabs>
        <w:jc w:val="both"/>
        <w:rPr>
          <w:sz w:val="28"/>
          <w:szCs w:val="28"/>
        </w:rPr>
      </w:pPr>
    </w:p>
    <w:p w:rsidR="00516C6F" w:rsidRDefault="00516C6F" w:rsidP="00516C6F">
      <w:pPr>
        <w:tabs>
          <w:tab w:val="left" w:pos="454"/>
        </w:tabs>
        <w:jc w:val="both"/>
        <w:rPr>
          <w:sz w:val="28"/>
          <w:szCs w:val="28"/>
        </w:rPr>
      </w:pPr>
    </w:p>
    <w:p w:rsidR="00516C6F" w:rsidRDefault="00516C6F" w:rsidP="00516C6F">
      <w:pPr>
        <w:tabs>
          <w:tab w:val="left" w:pos="454"/>
        </w:tabs>
        <w:jc w:val="both"/>
        <w:rPr>
          <w:sz w:val="28"/>
          <w:szCs w:val="28"/>
        </w:rPr>
      </w:pPr>
    </w:p>
    <w:p w:rsidR="00516C6F" w:rsidRDefault="00516C6F" w:rsidP="00516C6F">
      <w:pPr>
        <w:tabs>
          <w:tab w:val="left" w:pos="454"/>
        </w:tabs>
        <w:jc w:val="both"/>
        <w:rPr>
          <w:sz w:val="28"/>
          <w:szCs w:val="28"/>
        </w:rPr>
      </w:pPr>
    </w:p>
    <w:p w:rsidR="00516C6F" w:rsidRDefault="00516C6F" w:rsidP="00516C6F">
      <w:pPr>
        <w:tabs>
          <w:tab w:val="left" w:pos="454"/>
        </w:tabs>
        <w:jc w:val="both"/>
        <w:rPr>
          <w:sz w:val="28"/>
          <w:szCs w:val="28"/>
        </w:rPr>
      </w:pPr>
    </w:p>
    <w:p w:rsidR="00516C6F" w:rsidRDefault="00516C6F" w:rsidP="00516C6F">
      <w:pPr>
        <w:tabs>
          <w:tab w:val="left" w:pos="454"/>
        </w:tabs>
        <w:jc w:val="both"/>
        <w:rPr>
          <w:sz w:val="28"/>
          <w:szCs w:val="28"/>
        </w:rPr>
      </w:pPr>
    </w:p>
    <w:p w:rsidR="00516C6F" w:rsidRDefault="00516C6F" w:rsidP="00516C6F">
      <w:pPr>
        <w:tabs>
          <w:tab w:val="left" w:pos="454"/>
        </w:tabs>
        <w:jc w:val="both"/>
        <w:rPr>
          <w:sz w:val="28"/>
          <w:szCs w:val="28"/>
        </w:rPr>
      </w:pPr>
    </w:p>
    <w:p w:rsidR="00516C6F" w:rsidRDefault="00516C6F" w:rsidP="00516C6F">
      <w:pPr>
        <w:tabs>
          <w:tab w:val="left" w:pos="454"/>
        </w:tabs>
        <w:jc w:val="both"/>
        <w:rPr>
          <w:sz w:val="28"/>
          <w:szCs w:val="28"/>
        </w:rPr>
      </w:pPr>
    </w:p>
    <w:p w:rsidR="00516C6F" w:rsidRDefault="00516C6F" w:rsidP="00516C6F">
      <w:pPr>
        <w:tabs>
          <w:tab w:val="left" w:pos="454"/>
        </w:tabs>
        <w:jc w:val="both"/>
        <w:rPr>
          <w:sz w:val="28"/>
          <w:szCs w:val="28"/>
        </w:rPr>
      </w:pPr>
    </w:p>
    <w:p w:rsidR="00516C6F" w:rsidRDefault="00516C6F" w:rsidP="00516C6F">
      <w:pPr>
        <w:tabs>
          <w:tab w:val="left" w:pos="454"/>
        </w:tabs>
        <w:jc w:val="both"/>
        <w:rPr>
          <w:sz w:val="28"/>
          <w:szCs w:val="28"/>
        </w:rPr>
      </w:pPr>
    </w:p>
    <w:p w:rsidR="00516C6F" w:rsidRDefault="00516C6F" w:rsidP="00516C6F">
      <w:pPr>
        <w:tabs>
          <w:tab w:val="left" w:pos="454"/>
        </w:tabs>
        <w:jc w:val="both"/>
        <w:rPr>
          <w:sz w:val="28"/>
          <w:szCs w:val="28"/>
        </w:rPr>
      </w:pPr>
    </w:p>
    <w:p w:rsidR="00516C6F" w:rsidRDefault="00516C6F" w:rsidP="00516C6F">
      <w:bookmarkStart w:id="0" w:name="_GoBack"/>
      <w:bookmarkEnd w:id="0"/>
    </w:p>
    <w:p w:rsidR="00516C6F" w:rsidRDefault="00516C6F" w:rsidP="00516C6F">
      <w:pPr>
        <w:spacing w:line="276" w:lineRule="auto"/>
        <w:jc w:val="both"/>
        <w:rPr>
          <w:sz w:val="28"/>
          <w:szCs w:val="28"/>
        </w:rPr>
      </w:pPr>
    </w:p>
    <w:p w:rsidR="00605F8E" w:rsidRDefault="00605F8E" w:rsidP="00516C6F">
      <w:pPr>
        <w:jc w:val="center"/>
      </w:pPr>
    </w:p>
    <w:sectPr w:rsidR="00605F8E" w:rsidSect="008C08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05"/>
    <w:rsid w:val="000D2870"/>
    <w:rsid w:val="000F3B7D"/>
    <w:rsid w:val="001C1F60"/>
    <w:rsid w:val="0033273C"/>
    <w:rsid w:val="00516C6F"/>
    <w:rsid w:val="00605F8E"/>
    <w:rsid w:val="00775BD7"/>
    <w:rsid w:val="00797685"/>
    <w:rsid w:val="007D55BB"/>
    <w:rsid w:val="0088501B"/>
    <w:rsid w:val="008C0890"/>
    <w:rsid w:val="00CE1720"/>
    <w:rsid w:val="00ED53A9"/>
    <w:rsid w:val="00F3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0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F35D05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35D05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7">
    <w:name w:val="Основной текст с отступом Знак"/>
    <w:basedOn w:val="a0"/>
    <w:link w:val="a6"/>
    <w:rsid w:val="00F35D05"/>
    <w:rPr>
      <w:rFonts w:ascii="Bookman Old Style" w:hAnsi="Bookman Old Style"/>
      <w:color w:val="000000"/>
      <w:sz w:val="2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0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F35D05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35D05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7">
    <w:name w:val="Основной текст с отступом Знак"/>
    <w:basedOn w:val="a0"/>
    <w:link w:val="a6"/>
    <w:rsid w:val="00F35D05"/>
    <w:rPr>
      <w:rFonts w:ascii="Bookman Old Style" w:hAnsi="Bookman Old Style"/>
      <w:color w:val="000000"/>
      <w:sz w:val="2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1522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Совет депутатов</cp:lastModifiedBy>
  <cp:revision>11</cp:revision>
  <dcterms:created xsi:type="dcterms:W3CDTF">2020-11-02T02:08:00Z</dcterms:created>
  <dcterms:modified xsi:type="dcterms:W3CDTF">2020-11-24T05:51:00Z</dcterms:modified>
</cp:coreProperties>
</file>