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6C" w:rsidRDefault="008E6C6C" w:rsidP="008E6C6C">
      <w:pPr>
        <w:jc w:val="right"/>
        <w:rPr>
          <w:sz w:val="28"/>
        </w:rPr>
      </w:pPr>
      <w:r>
        <w:rPr>
          <w:sz w:val="28"/>
        </w:rPr>
        <w:t xml:space="preserve">ПРОЕКТ </w:t>
      </w:r>
    </w:p>
    <w:p w:rsidR="00293133" w:rsidRDefault="00293133" w:rsidP="00293133">
      <w:pPr>
        <w:jc w:val="center"/>
        <w:rPr>
          <w:sz w:val="28"/>
        </w:rPr>
      </w:pPr>
      <w:r>
        <w:rPr>
          <w:sz w:val="28"/>
        </w:rPr>
        <w:t>Муниципальное образование «Смидовичский муниципальный район»</w:t>
      </w:r>
    </w:p>
    <w:p w:rsidR="00293133" w:rsidRDefault="0019603C" w:rsidP="00293133">
      <w:pPr>
        <w:jc w:val="center"/>
        <w:rPr>
          <w:sz w:val="28"/>
        </w:rPr>
      </w:pPr>
      <w:r>
        <w:rPr>
          <w:sz w:val="28"/>
        </w:rPr>
        <w:t>Е</w:t>
      </w:r>
      <w:r w:rsidR="008859BA">
        <w:rPr>
          <w:sz w:val="28"/>
        </w:rPr>
        <w:t xml:space="preserve">врейской автон6омной области </w:t>
      </w:r>
    </w:p>
    <w:p w:rsidR="00293133" w:rsidRDefault="00293133" w:rsidP="00293133">
      <w:pPr>
        <w:jc w:val="center"/>
        <w:rPr>
          <w:sz w:val="28"/>
        </w:rPr>
      </w:pPr>
    </w:p>
    <w:p w:rsidR="00293133" w:rsidRDefault="00293133" w:rsidP="00293133">
      <w:pPr>
        <w:jc w:val="center"/>
        <w:rPr>
          <w:sz w:val="28"/>
        </w:rPr>
      </w:pPr>
      <w:r>
        <w:rPr>
          <w:sz w:val="28"/>
        </w:rPr>
        <w:t>СОБРАНИЕ ДЕПУТАТОВ</w:t>
      </w:r>
    </w:p>
    <w:p w:rsidR="00293133" w:rsidRDefault="00293133" w:rsidP="00293133">
      <w:pPr>
        <w:jc w:val="center"/>
        <w:rPr>
          <w:sz w:val="28"/>
        </w:rPr>
      </w:pPr>
    </w:p>
    <w:p w:rsidR="00293133" w:rsidRDefault="00293133" w:rsidP="00293133">
      <w:pPr>
        <w:jc w:val="center"/>
        <w:rPr>
          <w:sz w:val="28"/>
        </w:rPr>
      </w:pPr>
      <w:r>
        <w:rPr>
          <w:sz w:val="28"/>
        </w:rPr>
        <w:t>РЕШЕНИЕ</w:t>
      </w:r>
    </w:p>
    <w:p w:rsidR="00293133" w:rsidRDefault="00293133" w:rsidP="00293133">
      <w:pPr>
        <w:tabs>
          <w:tab w:val="left" w:pos="7200"/>
        </w:tabs>
        <w:jc w:val="both"/>
        <w:rPr>
          <w:sz w:val="28"/>
        </w:rPr>
      </w:pPr>
      <w:r>
        <w:rPr>
          <w:sz w:val="28"/>
        </w:rPr>
        <w:t>25.12.2020                                                                                                 № _____</w:t>
      </w:r>
    </w:p>
    <w:p w:rsidR="00293133" w:rsidRDefault="00293133" w:rsidP="00293133">
      <w:pPr>
        <w:jc w:val="center"/>
        <w:rPr>
          <w:sz w:val="28"/>
        </w:rPr>
      </w:pPr>
    </w:p>
    <w:p w:rsidR="00293133" w:rsidRDefault="00293133" w:rsidP="00293133">
      <w:pPr>
        <w:jc w:val="center"/>
        <w:rPr>
          <w:sz w:val="28"/>
        </w:rPr>
      </w:pPr>
      <w:r>
        <w:rPr>
          <w:sz w:val="28"/>
        </w:rPr>
        <w:t>пос. Смидович</w:t>
      </w:r>
    </w:p>
    <w:p w:rsidR="00293133" w:rsidRDefault="00293133" w:rsidP="00293133">
      <w:pPr>
        <w:jc w:val="center"/>
        <w:rPr>
          <w:sz w:val="28"/>
        </w:rPr>
      </w:pPr>
    </w:p>
    <w:p w:rsidR="00293133" w:rsidRDefault="00293133" w:rsidP="00293133">
      <w:pPr>
        <w:pStyle w:val="ConsPlusNormal"/>
        <w:jc w:val="both"/>
      </w:pPr>
      <w:r>
        <w:t>Об утверждении муниципальной комплексной Программы социально-экономического развития муниципального образования «Смидовичский муниципальный район» ЕАО на 2021-2025 годы</w:t>
      </w:r>
    </w:p>
    <w:p w:rsidR="00293133" w:rsidRDefault="00293133" w:rsidP="00293133">
      <w:pPr>
        <w:jc w:val="both"/>
        <w:rPr>
          <w:sz w:val="28"/>
        </w:rPr>
      </w:pPr>
    </w:p>
    <w:p w:rsidR="00293133" w:rsidRPr="005372FF" w:rsidRDefault="00293133" w:rsidP="00293133">
      <w:pPr>
        <w:pStyle w:val="ConsPlusNormal"/>
        <w:ind w:firstLine="540"/>
        <w:jc w:val="both"/>
      </w:pPr>
      <w:r>
        <w:tab/>
      </w:r>
      <w:r w:rsidRPr="005372FF">
        <w:t xml:space="preserve">В соответствии с Федеральным </w:t>
      </w:r>
      <w:hyperlink r:id="rId6" w:history="1">
        <w:r w:rsidRPr="005372FF">
          <w:t>законом</w:t>
        </w:r>
      </w:hyperlink>
      <w:r>
        <w:t xml:space="preserve"> от 06.10.2003 № 131-ФЗ «</w:t>
      </w:r>
      <w:r w:rsidRPr="005372FF">
        <w:t>Об общих принципах организации местного самоуп</w:t>
      </w:r>
      <w:r>
        <w:t>равления в Российской Федерации»</w:t>
      </w:r>
      <w:r w:rsidRPr="005372FF">
        <w:t xml:space="preserve">, </w:t>
      </w:r>
      <w:hyperlink r:id="rId7" w:history="1">
        <w:r w:rsidRPr="005372FF">
          <w:t>Уставом</w:t>
        </w:r>
      </w:hyperlink>
      <w:r>
        <w:t xml:space="preserve"> муниципального образования «</w:t>
      </w:r>
      <w:r w:rsidRPr="005372FF">
        <w:t>С</w:t>
      </w:r>
      <w:r>
        <w:t>мидовичский муниципальный район»</w:t>
      </w:r>
      <w:r w:rsidRPr="005372FF">
        <w:t xml:space="preserve"> Собрание депутатов</w:t>
      </w:r>
    </w:p>
    <w:p w:rsidR="00293133" w:rsidRPr="005372FF" w:rsidRDefault="00293133" w:rsidP="00293133">
      <w:pPr>
        <w:pStyle w:val="ConsPlusNormal"/>
        <w:jc w:val="both"/>
      </w:pPr>
      <w:r w:rsidRPr="005372FF">
        <w:t>РЕШИЛО:</w:t>
      </w:r>
    </w:p>
    <w:p w:rsidR="00293133" w:rsidRPr="005372FF" w:rsidRDefault="00293133" w:rsidP="00293133">
      <w:pPr>
        <w:pStyle w:val="ConsPlusNormal"/>
        <w:ind w:firstLine="709"/>
        <w:jc w:val="both"/>
      </w:pPr>
      <w:r w:rsidRPr="005372FF">
        <w:t xml:space="preserve">1. Утвердить прилагаемую муниципальную комплексную </w:t>
      </w:r>
      <w:hyperlink r:id="rId8" w:history="1">
        <w:r w:rsidRPr="005372FF">
          <w:t>Программу</w:t>
        </w:r>
      </w:hyperlink>
      <w:r w:rsidRPr="005372FF">
        <w:t xml:space="preserve"> социально-экономического разви</w:t>
      </w:r>
      <w:r>
        <w:t>тия муниципального образования «</w:t>
      </w:r>
      <w:r w:rsidRPr="005372FF">
        <w:t>С</w:t>
      </w:r>
      <w:r>
        <w:t>мидовичский муниципальный район»</w:t>
      </w:r>
      <w:r w:rsidRPr="005372FF">
        <w:t xml:space="preserve"> ЕАО на </w:t>
      </w:r>
      <w:r>
        <w:t>2021-2025 годы</w:t>
      </w:r>
      <w:r w:rsidRPr="005372FF">
        <w:t>.</w:t>
      </w:r>
    </w:p>
    <w:p w:rsidR="00293133" w:rsidRPr="005372FF" w:rsidRDefault="00293133" w:rsidP="00293133">
      <w:pPr>
        <w:pStyle w:val="ConsPlusNormal"/>
        <w:ind w:firstLine="709"/>
        <w:jc w:val="both"/>
      </w:pPr>
      <w:r w:rsidRPr="005372FF">
        <w:t>2. Считать муниципальную комплексную Программу социально-экономического разви</w:t>
      </w:r>
      <w:r>
        <w:t>тия муниципального образования «</w:t>
      </w:r>
      <w:r w:rsidRPr="005372FF">
        <w:t>С</w:t>
      </w:r>
      <w:r>
        <w:t>мидовичский муниципальный район»</w:t>
      </w:r>
      <w:r w:rsidRPr="005372FF">
        <w:t xml:space="preserve"> ЕАО на </w:t>
      </w:r>
      <w:r>
        <w:t>2016</w:t>
      </w:r>
      <w:r w:rsidRPr="005372FF">
        <w:t>-20</w:t>
      </w:r>
      <w:r>
        <w:t>20</w:t>
      </w:r>
      <w:r w:rsidRPr="005372FF">
        <w:t xml:space="preserve"> годы, утвержденную решением </w:t>
      </w:r>
      <w:r>
        <w:t xml:space="preserve">Собрания </w:t>
      </w:r>
      <w:r w:rsidRPr="005372FF">
        <w:t xml:space="preserve"> депутатов от </w:t>
      </w:r>
      <w:r>
        <w:t>22.09.2016</w:t>
      </w:r>
      <w:r w:rsidRPr="005372FF">
        <w:t xml:space="preserve"> </w:t>
      </w:r>
      <w:r>
        <w:t>№ 55</w:t>
      </w:r>
      <w:r w:rsidRPr="005372FF">
        <w:t>, выполненной.</w:t>
      </w:r>
    </w:p>
    <w:p w:rsidR="00293133" w:rsidRPr="005372FF" w:rsidRDefault="00293133" w:rsidP="00293133">
      <w:pPr>
        <w:pStyle w:val="ConsPlusNormal"/>
        <w:ind w:firstLine="709"/>
        <w:jc w:val="both"/>
      </w:pPr>
      <w:r w:rsidRPr="005372FF">
        <w:t xml:space="preserve">3. </w:t>
      </w:r>
      <w:proofErr w:type="gramStart"/>
      <w:r w:rsidRPr="005372FF">
        <w:t>Контроль за</w:t>
      </w:r>
      <w:proofErr w:type="gramEnd"/>
      <w:r w:rsidRPr="005372FF">
        <w:t xml:space="preserve"> исполнением настоящего решения возложить на </w:t>
      </w:r>
      <w:r w:rsidR="00C17C6A">
        <w:t xml:space="preserve">председателей постоянных комиссий </w:t>
      </w:r>
      <w:r w:rsidRPr="005372FF">
        <w:t>Собрания депутатов.</w:t>
      </w:r>
    </w:p>
    <w:p w:rsidR="00C17C6A" w:rsidRDefault="00293133" w:rsidP="00C17C6A">
      <w:pPr>
        <w:pStyle w:val="ConsPlusNormal"/>
        <w:ind w:firstLine="709"/>
        <w:jc w:val="both"/>
      </w:pPr>
      <w:r w:rsidRPr="005372FF">
        <w:t xml:space="preserve">4. Настоящее решение </w:t>
      </w:r>
      <w:r w:rsidR="00C17C6A" w:rsidRPr="005372FF">
        <w:t>опубликова</w:t>
      </w:r>
      <w:r w:rsidR="00C17C6A">
        <w:t xml:space="preserve">ть </w:t>
      </w:r>
      <w:r w:rsidR="00C17C6A" w:rsidRPr="005372FF">
        <w:t xml:space="preserve">в газете </w:t>
      </w:r>
      <w:r w:rsidR="00C17C6A">
        <w:t xml:space="preserve">«Районный вестник» и на официальном сайте органов местного самоуправления Смидовичского района. </w:t>
      </w:r>
    </w:p>
    <w:p w:rsidR="00293133" w:rsidRPr="005372FF" w:rsidRDefault="00C17C6A" w:rsidP="00C17C6A">
      <w:pPr>
        <w:pStyle w:val="ConsPlusNormal"/>
        <w:ind w:firstLine="709"/>
        <w:jc w:val="both"/>
      </w:pPr>
      <w:r>
        <w:t xml:space="preserve">5. </w:t>
      </w:r>
      <w:r w:rsidRPr="005372FF">
        <w:t xml:space="preserve">Настоящее решение </w:t>
      </w:r>
      <w:r w:rsidR="00293133" w:rsidRPr="005372FF">
        <w:t xml:space="preserve">вступает в силу после дня его официального опубликования </w:t>
      </w:r>
      <w:r w:rsidR="00293133">
        <w:t>и распространяется на правоотношения, возникшие с 01.01.2021 года</w:t>
      </w:r>
      <w:r w:rsidR="00293133" w:rsidRPr="005372FF">
        <w:t>.</w:t>
      </w:r>
    </w:p>
    <w:p w:rsidR="00C17C6A" w:rsidRDefault="00C17C6A" w:rsidP="00C17C6A">
      <w:pPr>
        <w:jc w:val="both"/>
        <w:rPr>
          <w:sz w:val="28"/>
        </w:rPr>
      </w:pPr>
    </w:p>
    <w:p w:rsidR="00AA0945" w:rsidRDefault="00AA0945" w:rsidP="00C17C6A">
      <w:pPr>
        <w:jc w:val="both"/>
        <w:rPr>
          <w:sz w:val="28"/>
        </w:rPr>
      </w:pPr>
    </w:p>
    <w:p w:rsidR="00C17C6A" w:rsidRPr="00293133" w:rsidRDefault="00C17C6A" w:rsidP="00C17C6A">
      <w:pPr>
        <w:jc w:val="both"/>
        <w:rPr>
          <w:sz w:val="28"/>
        </w:rPr>
      </w:pPr>
      <w:r>
        <w:rPr>
          <w:sz w:val="28"/>
        </w:rPr>
        <w:t xml:space="preserve">Председатель Собрания депутатов </w:t>
      </w:r>
      <w:r w:rsidRPr="00293133">
        <w:rPr>
          <w:sz w:val="28"/>
        </w:rPr>
        <w:t xml:space="preserve">       </w:t>
      </w:r>
      <w:r>
        <w:rPr>
          <w:sz w:val="28"/>
        </w:rPr>
        <w:tab/>
      </w:r>
      <w:r>
        <w:rPr>
          <w:sz w:val="28"/>
        </w:rPr>
        <w:tab/>
      </w:r>
      <w:r>
        <w:rPr>
          <w:sz w:val="28"/>
        </w:rPr>
        <w:tab/>
      </w:r>
      <w:r>
        <w:rPr>
          <w:sz w:val="28"/>
        </w:rPr>
        <w:tab/>
      </w:r>
      <w:r w:rsidR="00AD1D6F">
        <w:rPr>
          <w:sz w:val="28"/>
        </w:rPr>
        <w:t xml:space="preserve"> </w:t>
      </w:r>
      <w:r>
        <w:rPr>
          <w:sz w:val="28"/>
        </w:rPr>
        <w:t xml:space="preserve">Р.Ф. Рекрут </w:t>
      </w:r>
    </w:p>
    <w:p w:rsidR="00293133" w:rsidRDefault="00293133" w:rsidP="00293133">
      <w:pPr>
        <w:jc w:val="both"/>
        <w:rPr>
          <w:sz w:val="28"/>
        </w:rPr>
      </w:pPr>
    </w:p>
    <w:tbl>
      <w:tblPr>
        <w:tblW w:w="9962" w:type="dxa"/>
        <w:tblLook w:val="04A0" w:firstRow="1" w:lastRow="0" w:firstColumn="1" w:lastColumn="0" w:noHBand="0" w:noVBand="1"/>
      </w:tblPr>
      <w:tblGrid>
        <w:gridCol w:w="5070"/>
        <w:gridCol w:w="1701"/>
        <w:gridCol w:w="3191"/>
      </w:tblGrid>
      <w:tr w:rsidR="00293133" w:rsidRPr="00293133" w:rsidTr="00AF77A3">
        <w:tc>
          <w:tcPr>
            <w:tcW w:w="5070" w:type="dxa"/>
            <w:shd w:val="clear" w:color="auto" w:fill="auto"/>
          </w:tcPr>
          <w:p w:rsidR="00293133" w:rsidRPr="00293133" w:rsidRDefault="00293133" w:rsidP="00C17C6A">
            <w:pPr>
              <w:rPr>
                <w:sz w:val="28"/>
              </w:rPr>
            </w:pPr>
            <w:r w:rsidRPr="00293133">
              <w:rPr>
                <w:sz w:val="28"/>
              </w:rPr>
              <w:t xml:space="preserve">Глава муниципального района             </w:t>
            </w:r>
          </w:p>
        </w:tc>
        <w:tc>
          <w:tcPr>
            <w:tcW w:w="1701" w:type="dxa"/>
            <w:shd w:val="clear" w:color="auto" w:fill="auto"/>
          </w:tcPr>
          <w:p w:rsidR="00293133" w:rsidRPr="00293133" w:rsidRDefault="00293133" w:rsidP="00293133">
            <w:pPr>
              <w:jc w:val="both"/>
              <w:rPr>
                <w:sz w:val="28"/>
              </w:rPr>
            </w:pPr>
          </w:p>
        </w:tc>
        <w:tc>
          <w:tcPr>
            <w:tcW w:w="3191" w:type="dxa"/>
            <w:shd w:val="clear" w:color="auto" w:fill="auto"/>
          </w:tcPr>
          <w:p w:rsidR="00293133" w:rsidRPr="00293133" w:rsidRDefault="00293133" w:rsidP="00572264">
            <w:pPr>
              <w:tabs>
                <w:tab w:val="left" w:pos="459"/>
              </w:tabs>
              <w:jc w:val="both"/>
              <w:rPr>
                <w:sz w:val="28"/>
              </w:rPr>
            </w:pPr>
            <w:r w:rsidRPr="00293133">
              <w:rPr>
                <w:sz w:val="28"/>
              </w:rPr>
              <w:t xml:space="preserve">    </w:t>
            </w:r>
            <w:r w:rsidR="00AD1D6F">
              <w:rPr>
                <w:sz w:val="28"/>
              </w:rPr>
              <w:t xml:space="preserve"> </w:t>
            </w:r>
            <w:r w:rsidRPr="00293133">
              <w:rPr>
                <w:sz w:val="28"/>
              </w:rPr>
              <w:t xml:space="preserve">М.В. </w:t>
            </w:r>
            <w:proofErr w:type="spellStart"/>
            <w:r w:rsidRPr="00293133">
              <w:rPr>
                <w:sz w:val="28"/>
              </w:rPr>
              <w:t>Шупиков</w:t>
            </w:r>
            <w:proofErr w:type="spellEnd"/>
          </w:p>
        </w:tc>
      </w:tr>
    </w:tbl>
    <w:p w:rsidR="00293133" w:rsidRPr="00293133" w:rsidRDefault="00293133" w:rsidP="00293133">
      <w:pPr>
        <w:jc w:val="both"/>
        <w:rPr>
          <w:sz w:val="28"/>
        </w:rPr>
      </w:pPr>
      <w:bookmarkStart w:id="0" w:name="bookmark0"/>
    </w:p>
    <w:p w:rsidR="00293133" w:rsidRPr="00293133" w:rsidRDefault="00293133" w:rsidP="00293133">
      <w:pPr>
        <w:jc w:val="both"/>
        <w:rPr>
          <w:rFonts w:eastAsia="Courier New"/>
          <w:color w:val="000000"/>
          <w:sz w:val="28"/>
          <w:szCs w:val="28"/>
        </w:rPr>
      </w:pPr>
      <w:r w:rsidRPr="00293133">
        <w:rPr>
          <w:sz w:val="28"/>
        </w:rPr>
        <w:t xml:space="preserve">                             </w:t>
      </w:r>
      <w:bookmarkEnd w:id="0"/>
    </w:p>
    <w:p w:rsidR="008D61F4" w:rsidRDefault="008D61F4" w:rsidP="001F6F5E">
      <w:pPr>
        <w:jc w:val="center"/>
        <w:rPr>
          <w:rFonts w:eastAsia="Calibri"/>
          <w:sz w:val="28"/>
          <w:szCs w:val="28"/>
          <w:lang w:eastAsia="en-US"/>
        </w:rPr>
      </w:pPr>
    </w:p>
    <w:p w:rsidR="00473394" w:rsidRDefault="00473394" w:rsidP="001F6F5E">
      <w:pPr>
        <w:jc w:val="center"/>
        <w:rPr>
          <w:rFonts w:eastAsia="Calibri"/>
          <w:sz w:val="28"/>
          <w:szCs w:val="28"/>
          <w:lang w:eastAsia="en-US"/>
        </w:rPr>
      </w:pPr>
    </w:p>
    <w:p w:rsidR="00473394" w:rsidRDefault="00473394" w:rsidP="001F6F5E">
      <w:pPr>
        <w:jc w:val="center"/>
        <w:rPr>
          <w:rFonts w:eastAsia="Calibri"/>
          <w:sz w:val="28"/>
          <w:szCs w:val="28"/>
          <w:lang w:eastAsia="en-US"/>
        </w:rPr>
      </w:pPr>
    </w:p>
    <w:p w:rsidR="00473394" w:rsidRDefault="00473394" w:rsidP="001F6F5E">
      <w:pPr>
        <w:jc w:val="center"/>
        <w:rPr>
          <w:rFonts w:eastAsia="Calibri"/>
          <w:sz w:val="28"/>
          <w:szCs w:val="28"/>
          <w:lang w:eastAsia="en-US"/>
        </w:rPr>
      </w:pPr>
    </w:p>
    <w:p w:rsidR="00473394" w:rsidRDefault="00473394" w:rsidP="001F6F5E">
      <w:pPr>
        <w:jc w:val="center"/>
        <w:rPr>
          <w:rFonts w:eastAsia="Calibri"/>
          <w:sz w:val="28"/>
          <w:szCs w:val="28"/>
          <w:lang w:eastAsia="en-US"/>
        </w:rPr>
      </w:pPr>
    </w:p>
    <w:p w:rsidR="00473394" w:rsidRDefault="00473394" w:rsidP="001F6F5E">
      <w:pPr>
        <w:jc w:val="center"/>
        <w:rPr>
          <w:b/>
          <w:sz w:val="28"/>
          <w:szCs w:val="28"/>
        </w:rPr>
      </w:pPr>
      <w:bookmarkStart w:id="1" w:name="_GoBack"/>
      <w:bookmarkEnd w:id="1"/>
    </w:p>
    <w:p w:rsidR="008D61F4" w:rsidRDefault="008D61F4" w:rsidP="001F6F5E">
      <w:pPr>
        <w:jc w:val="center"/>
        <w:rPr>
          <w:b/>
          <w:sz w:val="28"/>
          <w:szCs w:val="28"/>
        </w:rPr>
      </w:pPr>
    </w:p>
    <w:p w:rsidR="001F6F5E" w:rsidRPr="00B41474" w:rsidRDefault="001F6F5E" w:rsidP="001F6F5E">
      <w:pPr>
        <w:jc w:val="center"/>
        <w:rPr>
          <w:b/>
          <w:sz w:val="28"/>
          <w:szCs w:val="28"/>
        </w:rPr>
      </w:pPr>
      <w:r w:rsidRPr="00B41474">
        <w:rPr>
          <w:b/>
          <w:sz w:val="28"/>
          <w:szCs w:val="28"/>
        </w:rPr>
        <w:lastRenderedPageBreak/>
        <w:t>МУНИЦИПАЛЬНАЯ КОМПЛЕКСНАЯ</w:t>
      </w:r>
      <w:r>
        <w:rPr>
          <w:b/>
          <w:sz w:val="28"/>
          <w:szCs w:val="28"/>
        </w:rPr>
        <w:t xml:space="preserve"> </w:t>
      </w:r>
      <w:r w:rsidRPr="00B41474">
        <w:rPr>
          <w:b/>
          <w:sz w:val="28"/>
          <w:szCs w:val="28"/>
        </w:rPr>
        <w:t>ПРОГРАММА</w:t>
      </w:r>
    </w:p>
    <w:p w:rsidR="001F6F5E" w:rsidRPr="00B41474" w:rsidRDefault="001F6F5E" w:rsidP="001F6F5E">
      <w:pPr>
        <w:jc w:val="center"/>
        <w:rPr>
          <w:b/>
          <w:sz w:val="28"/>
          <w:szCs w:val="28"/>
        </w:rPr>
      </w:pPr>
      <w:r w:rsidRPr="00B41474">
        <w:rPr>
          <w:b/>
          <w:sz w:val="28"/>
          <w:szCs w:val="28"/>
        </w:rPr>
        <w:t>социально-экономического развития</w:t>
      </w:r>
      <w:r>
        <w:rPr>
          <w:b/>
          <w:sz w:val="28"/>
          <w:szCs w:val="28"/>
        </w:rPr>
        <w:t xml:space="preserve"> </w:t>
      </w:r>
      <w:r w:rsidRPr="00B41474">
        <w:rPr>
          <w:b/>
          <w:sz w:val="28"/>
          <w:szCs w:val="28"/>
        </w:rPr>
        <w:t>муниципального образования</w:t>
      </w:r>
    </w:p>
    <w:p w:rsidR="001F6F5E" w:rsidRPr="00B41474" w:rsidRDefault="001F6F5E" w:rsidP="001F6F5E">
      <w:pPr>
        <w:jc w:val="center"/>
        <w:rPr>
          <w:b/>
          <w:sz w:val="28"/>
          <w:szCs w:val="28"/>
        </w:rPr>
      </w:pPr>
      <w:r w:rsidRPr="00B41474">
        <w:rPr>
          <w:b/>
          <w:sz w:val="28"/>
          <w:szCs w:val="28"/>
        </w:rPr>
        <w:t>«Смидовичский муниципальный район» ЕАО</w:t>
      </w:r>
      <w:r>
        <w:rPr>
          <w:b/>
          <w:sz w:val="28"/>
          <w:szCs w:val="28"/>
        </w:rPr>
        <w:t xml:space="preserve"> </w:t>
      </w:r>
      <w:r w:rsidRPr="00B41474">
        <w:rPr>
          <w:b/>
          <w:sz w:val="28"/>
          <w:szCs w:val="28"/>
        </w:rPr>
        <w:t>на 20</w:t>
      </w:r>
      <w:r w:rsidRPr="001F6F5E">
        <w:rPr>
          <w:b/>
          <w:sz w:val="28"/>
          <w:szCs w:val="28"/>
        </w:rPr>
        <w:t>21</w:t>
      </w:r>
      <w:r w:rsidRPr="00B41474">
        <w:rPr>
          <w:b/>
          <w:sz w:val="28"/>
          <w:szCs w:val="28"/>
        </w:rPr>
        <w:t>-202</w:t>
      </w:r>
      <w:r w:rsidRPr="001F6F5E">
        <w:rPr>
          <w:b/>
          <w:sz w:val="28"/>
          <w:szCs w:val="28"/>
        </w:rPr>
        <w:t>5</w:t>
      </w:r>
      <w:r w:rsidRPr="00B41474">
        <w:rPr>
          <w:b/>
          <w:sz w:val="28"/>
          <w:szCs w:val="28"/>
        </w:rPr>
        <w:t xml:space="preserve"> годы</w:t>
      </w:r>
    </w:p>
    <w:p w:rsidR="001F6F5E" w:rsidRPr="00B41474" w:rsidRDefault="001F6F5E" w:rsidP="001F6F5E">
      <w:pPr>
        <w:jc w:val="center"/>
        <w:rPr>
          <w:sz w:val="28"/>
          <w:szCs w:val="28"/>
        </w:rPr>
      </w:pPr>
      <w:r w:rsidRPr="00B41474">
        <w:rPr>
          <w:sz w:val="28"/>
          <w:szCs w:val="28"/>
        </w:rPr>
        <w:t>ВВЕДЕНИЕ</w:t>
      </w:r>
    </w:p>
    <w:p w:rsidR="001F6F5E" w:rsidRPr="00B41474" w:rsidRDefault="001F6F5E" w:rsidP="001F6F5E">
      <w:pPr>
        <w:ind w:firstLine="709"/>
        <w:jc w:val="both"/>
        <w:rPr>
          <w:sz w:val="28"/>
          <w:szCs w:val="28"/>
        </w:rPr>
      </w:pPr>
      <w:r w:rsidRPr="00B41474">
        <w:rPr>
          <w:sz w:val="28"/>
          <w:szCs w:val="28"/>
        </w:rPr>
        <w:t xml:space="preserve"> Муниципальная комплексная программа социально-экономического развития муниципального образования «Смидовичский муниципальный район» </w:t>
      </w:r>
      <w:r w:rsidR="0019603C">
        <w:rPr>
          <w:sz w:val="28"/>
          <w:szCs w:val="28"/>
        </w:rPr>
        <w:t>ЕАО</w:t>
      </w:r>
      <w:r w:rsidRPr="00B41474">
        <w:rPr>
          <w:sz w:val="28"/>
          <w:szCs w:val="28"/>
        </w:rPr>
        <w:t xml:space="preserve"> на 2021-2025 годы (далее – Программа) является документом, который определяет основные направления, механизмы и инструменты достижения долгосрочных целей социально-экономического развития муниципального района.</w:t>
      </w:r>
    </w:p>
    <w:p w:rsidR="001F6F5E" w:rsidRPr="00B41474" w:rsidRDefault="001F6F5E" w:rsidP="001F6F5E">
      <w:pPr>
        <w:ind w:firstLine="709"/>
        <w:jc w:val="both"/>
        <w:rPr>
          <w:sz w:val="28"/>
          <w:szCs w:val="28"/>
        </w:rPr>
      </w:pPr>
      <w:r w:rsidRPr="00B41474">
        <w:rPr>
          <w:sz w:val="28"/>
          <w:szCs w:val="28"/>
        </w:rPr>
        <w:t xml:space="preserve"> Программа разработана в соответствии с действующим законодательством Российской Федерации и </w:t>
      </w:r>
      <w:r w:rsidR="0019603C">
        <w:rPr>
          <w:sz w:val="28"/>
          <w:szCs w:val="28"/>
        </w:rPr>
        <w:t>ЕАО</w:t>
      </w:r>
      <w:r w:rsidRPr="00B41474">
        <w:rPr>
          <w:sz w:val="28"/>
          <w:szCs w:val="28"/>
        </w:rPr>
        <w:t xml:space="preserve">, нормативными правовыми актами муниципального образования «Смидовичский муниципальный район» </w:t>
      </w:r>
      <w:r w:rsidR="0019603C">
        <w:rPr>
          <w:sz w:val="28"/>
          <w:szCs w:val="28"/>
        </w:rPr>
        <w:t>ЕАО</w:t>
      </w:r>
      <w:r w:rsidRPr="00B41474">
        <w:rPr>
          <w:sz w:val="28"/>
          <w:szCs w:val="28"/>
        </w:rPr>
        <w:t xml:space="preserve"> (далее – муниципальный район).</w:t>
      </w:r>
    </w:p>
    <w:p w:rsidR="001F6F5E" w:rsidRPr="00B41474" w:rsidRDefault="001F6F5E" w:rsidP="001F6F5E">
      <w:pPr>
        <w:ind w:firstLine="709"/>
        <w:jc w:val="both"/>
        <w:rPr>
          <w:sz w:val="28"/>
          <w:szCs w:val="28"/>
          <w:shd w:val="clear" w:color="auto" w:fill="FFFFFF"/>
        </w:rPr>
      </w:pPr>
      <w:r w:rsidRPr="00B41474">
        <w:rPr>
          <w:sz w:val="28"/>
          <w:szCs w:val="28"/>
        </w:rPr>
        <w:t xml:space="preserve"> Настоящая Программа является основой для принятия управленческих решений органами местного самоуправления, </w:t>
      </w:r>
      <w:r w:rsidRPr="00B41474">
        <w:rPr>
          <w:sz w:val="28"/>
          <w:szCs w:val="28"/>
          <w:shd w:val="clear" w:color="auto" w:fill="FFFFFF"/>
        </w:rPr>
        <w:t xml:space="preserve">включает в себя программно-целевые инструменты – муниципальные программы </w:t>
      </w:r>
      <w:r w:rsidRPr="00B41474">
        <w:rPr>
          <w:sz w:val="28"/>
          <w:szCs w:val="28"/>
        </w:rPr>
        <w:t xml:space="preserve">и системные мероприятия по реализации перспективных проектов в экономике и социальной сфере, определяет конкретные пути, способы и механизмы решения задач для достижения целей. </w:t>
      </w:r>
    </w:p>
    <w:p w:rsidR="001F6F5E" w:rsidRPr="00B41474" w:rsidRDefault="001F6F5E" w:rsidP="001F6F5E">
      <w:pPr>
        <w:ind w:firstLine="709"/>
        <w:jc w:val="both"/>
        <w:rPr>
          <w:sz w:val="28"/>
          <w:szCs w:val="28"/>
        </w:rPr>
      </w:pPr>
      <w:r w:rsidRPr="00B41474">
        <w:rPr>
          <w:sz w:val="28"/>
          <w:szCs w:val="28"/>
        </w:rPr>
        <w:t xml:space="preserve"> Основные риски реализации Программы связаны с недостаточным финансированием мероприятий из бюджетов разных уровней. Способом ограничения рисков будет являться мониторинг целевых показателей, своевременная корректировка программных мероприятий и целевых показателей в зависимости от достигнутого состояния.</w:t>
      </w:r>
    </w:p>
    <w:p w:rsidR="001F6F5E" w:rsidRPr="00B41474" w:rsidRDefault="001F6F5E" w:rsidP="001F6F5E">
      <w:pPr>
        <w:ind w:firstLine="709"/>
        <w:jc w:val="both"/>
        <w:rPr>
          <w:sz w:val="28"/>
          <w:szCs w:val="28"/>
        </w:rPr>
      </w:pPr>
      <w:r w:rsidRPr="00B41474">
        <w:rPr>
          <w:sz w:val="28"/>
          <w:szCs w:val="28"/>
        </w:rPr>
        <w:t xml:space="preserve"> Оценка эффективности выполнения Программы определяется достижением пороговых значений индикаторов социально-экономического развития муниципального района.</w:t>
      </w:r>
    </w:p>
    <w:p w:rsidR="001F6F5E" w:rsidRPr="00B41474" w:rsidRDefault="001F6F5E" w:rsidP="001F6F5E">
      <w:pPr>
        <w:ind w:firstLine="709"/>
        <w:jc w:val="both"/>
        <w:rPr>
          <w:sz w:val="28"/>
          <w:szCs w:val="28"/>
        </w:rPr>
      </w:pPr>
      <w:r w:rsidRPr="00B41474">
        <w:rPr>
          <w:sz w:val="28"/>
          <w:szCs w:val="28"/>
        </w:rPr>
        <w:t xml:space="preserve"> </w:t>
      </w:r>
      <w:r w:rsidRPr="00B41474">
        <w:rPr>
          <w:sz w:val="28"/>
          <w:szCs w:val="28"/>
          <w:shd w:val="clear" w:color="auto" w:fill="FFFFFF"/>
        </w:rPr>
        <w:t>В результате выполнения Программы, решения задач и достижения целей, поставленных на период до 2025 года, планируется, что экономика и социальная сфера Смидовичского муниципального района выйдут на более высокий уровень, обеспечивающий рост социально-экономического развития района и улучшение качества жизни населения.</w:t>
      </w:r>
    </w:p>
    <w:p w:rsidR="001F6F5E" w:rsidRPr="00B41474" w:rsidRDefault="001F6F5E" w:rsidP="001F6F5E">
      <w:pPr>
        <w:autoSpaceDE w:val="0"/>
        <w:autoSpaceDN w:val="0"/>
        <w:adjustRightInd w:val="0"/>
        <w:jc w:val="center"/>
        <w:outlineLvl w:val="1"/>
        <w:rPr>
          <w:b/>
          <w:sz w:val="28"/>
          <w:szCs w:val="28"/>
        </w:rPr>
      </w:pPr>
      <w:r w:rsidRPr="00B41474">
        <w:rPr>
          <w:b/>
          <w:sz w:val="28"/>
          <w:szCs w:val="28"/>
        </w:rPr>
        <w:t>ПАСПОРТ</w:t>
      </w:r>
    </w:p>
    <w:p w:rsidR="001F6F5E" w:rsidRPr="00B41474" w:rsidRDefault="001F6F5E" w:rsidP="001F6F5E">
      <w:pPr>
        <w:autoSpaceDE w:val="0"/>
        <w:autoSpaceDN w:val="0"/>
        <w:adjustRightInd w:val="0"/>
        <w:jc w:val="center"/>
        <w:rPr>
          <w:b/>
          <w:sz w:val="28"/>
          <w:szCs w:val="28"/>
        </w:rPr>
      </w:pPr>
      <w:r w:rsidRPr="00B41474">
        <w:rPr>
          <w:b/>
          <w:sz w:val="28"/>
          <w:szCs w:val="28"/>
        </w:rPr>
        <w:t xml:space="preserve">муниципальной комплексной программы социально-экономического развития муниципального образования «Смидовичский муниципальный район» </w:t>
      </w:r>
      <w:r w:rsidR="00614D0D">
        <w:rPr>
          <w:b/>
          <w:sz w:val="28"/>
          <w:szCs w:val="28"/>
        </w:rPr>
        <w:t>ЕАО</w:t>
      </w:r>
      <w:r w:rsidRPr="00B41474">
        <w:rPr>
          <w:b/>
          <w:sz w:val="28"/>
          <w:szCs w:val="28"/>
        </w:rPr>
        <w:t xml:space="preserve"> на 2021-2025 годы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38"/>
      </w:tblGrid>
      <w:tr w:rsidR="001F6F5E" w:rsidRPr="00B41474" w:rsidTr="00FF35AA">
        <w:tc>
          <w:tcPr>
            <w:tcW w:w="2127" w:type="dxa"/>
          </w:tcPr>
          <w:p w:rsidR="001F6F5E" w:rsidRPr="00B41474" w:rsidRDefault="001F6F5E" w:rsidP="0085622E">
            <w:pPr>
              <w:autoSpaceDE w:val="0"/>
              <w:autoSpaceDN w:val="0"/>
              <w:adjustRightInd w:val="0"/>
              <w:rPr>
                <w:sz w:val="28"/>
                <w:szCs w:val="28"/>
              </w:rPr>
            </w:pPr>
            <w:r w:rsidRPr="00B41474">
              <w:rPr>
                <w:sz w:val="28"/>
                <w:szCs w:val="28"/>
              </w:rPr>
              <w:t>Наименование</w:t>
            </w:r>
          </w:p>
        </w:tc>
        <w:tc>
          <w:tcPr>
            <w:tcW w:w="7938" w:type="dxa"/>
          </w:tcPr>
          <w:p w:rsidR="001F6F5E" w:rsidRPr="00B41474" w:rsidRDefault="001F6F5E" w:rsidP="0085622E">
            <w:pPr>
              <w:autoSpaceDE w:val="0"/>
              <w:autoSpaceDN w:val="0"/>
              <w:adjustRightInd w:val="0"/>
              <w:jc w:val="both"/>
              <w:rPr>
                <w:sz w:val="28"/>
                <w:szCs w:val="28"/>
              </w:rPr>
            </w:pPr>
            <w:r w:rsidRPr="00B41474">
              <w:rPr>
                <w:sz w:val="28"/>
                <w:szCs w:val="28"/>
              </w:rPr>
              <w:t xml:space="preserve">Муниципальная комплексная программа социально-экономического развития муниципального образования «Смидовичский муниципальный район» </w:t>
            </w:r>
            <w:r w:rsidR="0019603C">
              <w:rPr>
                <w:sz w:val="28"/>
                <w:szCs w:val="28"/>
              </w:rPr>
              <w:t>ЕАО</w:t>
            </w:r>
            <w:r w:rsidR="007B1A79">
              <w:rPr>
                <w:sz w:val="28"/>
                <w:szCs w:val="28"/>
              </w:rPr>
              <w:t xml:space="preserve"> на 2016-2020 годы</w:t>
            </w:r>
          </w:p>
        </w:tc>
      </w:tr>
      <w:tr w:rsidR="001F6F5E" w:rsidRPr="00B41474" w:rsidTr="00FF35AA">
        <w:tc>
          <w:tcPr>
            <w:tcW w:w="2127" w:type="dxa"/>
          </w:tcPr>
          <w:p w:rsidR="001F6F5E" w:rsidRPr="00B41474" w:rsidRDefault="001F6F5E" w:rsidP="0085622E">
            <w:pPr>
              <w:autoSpaceDE w:val="0"/>
              <w:autoSpaceDN w:val="0"/>
              <w:adjustRightInd w:val="0"/>
              <w:rPr>
                <w:sz w:val="28"/>
                <w:szCs w:val="28"/>
              </w:rPr>
            </w:pPr>
            <w:r w:rsidRPr="00B41474">
              <w:rPr>
                <w:sz w:val="28"/>
                <w:szCs w:val="28"/>
              </w:rPr>
              <w:t>Основание для разработки Программы</w:t>
            </w:r>
          </w:p>
        </w:tc>
        <w:tc>
          <w:tcPr>
            <w:tcW w:w="7938" w:type="dxa"/>
          </w:tcPr>
          <w:p w:rsidR="001F6F5E" w:rsidRPr="00B41474" w:rsidRDefault="001F6F5E" w:rsidP="0085622E">
            <w:pPr>
              <w:numPr>
                <w:ilvl w:val="0"/>
                <w:numId w:val="2"/>
              </w:numPr>
              <w:autoSpaceDE w:val="0"/>
              <w:autoSpaceDN w:val="0"/>
              <w:adjustRightInd w:val="0"/>
              <w:ind w:left="0" w:firstLine="0"/>
              <w:jc w:val="both"/>
              <w:rPr>
                <w:sz w:val="28"/>
                <w:szCs w:val="28"/>
              </w:rPr>
            </w:pPr>
            <w:r w:rsidRPr="00B41474">
              <w:rPr>
                <w:sz w:val="28"/>
                <w:szCs w:val="28"/>
              </w:rPr>
              <w:t>Федеральный закон от 28.06.2014 №172-ФЗ «О стратегическом планировании в Российской Федерации»</w:t>
            </w:r>
          </w:p>
          <w:p w:rsidR="001F6F5E" w:rsidRPr="00B41474" w:rsidRDefault="001F6F5E" w:rsidP="0085622E">
            <w:pPr>
              <w:numPr>
                <w:ilvl w:val="0"/>
                <w:numId w:val="2"/>
              </w:numPr>
              <w:autoSpaceDE w:val="0"/>
              <w:autoSpaceDN w:val="0"/>
              <w:adjustRightInd w:val="0"/>
              <w:ind w:left="0" w:firstLine="0"/>
              <w:jc w:val="both"/>
              <w:rPr>
                <w:sz w:val="28"/>
                <w:szCs w:val="28"/>
              </w:rPr>
            </w:pPr>
            <w:r w:rsidRPr="00B41474">
              <w:rPr>
                <w:sz w:val="28"/>
                <w:szCs w:val="28"/>
              </w:rPr>
              <w:t>Федеральный закон от 06.10.2003 №131-ФЗ «Об общих принципах организации местного самоуправления в Российской Федерации».</w:t>
            </w:r>
          </w:p>
          <w:p w:rsidR="001F6F5E" w:rsidRPr="00B41474" w:rsidRDefault="001F6F5E" w:rsidP="0085622E">
            <w:pPr>
              <w:numPr>
                <w:ilvl w:val="0"/>
                <w:numId w:val="2"/>
              </w:numPr>
              <w:autoSpaceDE w:val="0"/>
              <w:autoSpaceDN w:val="0"/>
              <w:adjustRightInd w:val="0"/>
              <w:ind w:left="0" w:firstLine="0"/>
              <w:jc w:val="both"/>
              <w:rPr>
                <w:sz w:val="28"/>
                <w:szCs w:val="28"/>
              </w:rPr>
            </w:pPr>
            <w:r w:rsidRPr="00B41474">
              <w:rPr>
                <w:sz w:val="28"/>
                <w:szCs w:val="28"/>
              </w:rPr>
              <w:t xml:space="preserve">Распоряжение Правительства Российской Федерации от 28.12.2009 № 2094-р «Об утверждении стратегии социально-экономического развития Дальнего Востока и Байкальского </w:t>
            </w:r>
            <w:r w:rsidRPr="00B41474">
              <w:rPr>
                <w:sz w:val="28"/>
                <w:szCs w:val="28"/>
              </w:rPr>
              <w:lastRenderedPageBreak/>
              <w:t>региона на период до 2025 года».</w:t>
            </w:r>
          </w:p>
          <w:p w:rsidR="001F6F5E" w:rsidRPr="00B41474" w:rsidRDefault="001F6F5E" w:rsidP="0085622E">
            <w:pPr>
              <w:autoSpaceDE w:val="0"/>
              <w:autoSpaceDN w:val="0"/>
              <w:adjustRightInd w:val="0"/>
              <w:jc w:val="both"/>
              <w:rPr>
                <w:sz w:val="28"/>
                <w:szCs w:val="28"/>
              </w:rPr>
            </w:pPr>
            <w:r w:rsidRPr="00B41474">
              <w:rPr>
                <w:sz w:val="28"/>
                <w:szCs w:val="28"/>
              </w:rPr>
              <w:t xml:space="preserve">4. Постановление правительства </w:t>
            </w:r>
            <w:r w:rsidR="0019603C">
              <w:rPr>
                <w:sz w:val="28"/>
                <w:szCs w:val="28"/>
              </w:rPr>
              <w:t>ЕАО</w:t>
            </w:r>
            <w:r w:rsidRPr="00B41474">
              <w:rPr>
                <w:sz w:val="28"/>
                <w:szCs w:val="28"/>
              </w:rPr>
              <w:t xml:space="preserve"> Постановление правительства ЕАО от 15.11.2018 № 419-пп</w:t>
            </w:r>
          </w:p>
          <w:p w:rsidR="001F6F5E" w:rsidRPr="00B41474" w:rsidRDefault="001F6F5E" w:rsidP="0085622E">
            <w:pPr>
              <w:autoSpaceDE w:val="0"/>
              <w:autoSpaceDN w:val="0"/>
              <w:adjustRightInd w:val="0"/>
              <w:jc w:val="both"/>
              <w:rPr>
                <w:sz w:val="28"/>
                <w:szCs w:val="28"/>
              </w:rPr>
            </w:pPr>
            <w:r w:rsidRPr="00B41474">
              <w:rPr>
                <w:sz w:val="28"/>
                <w:szCs w:val="28"/>
              </w:rPr>
              <w:t xml:space="preserve">«Об утверждении стратегии социально-экономического развития </w:t>
            </w:r>
            <w:r w:rsidR="0019603C">
              <w:rPr>
                <w:sz w:val="28"/>
                <w:szCs w:val="28"/>
              </w:rPr>
              <w:t>ЕАО</w:t>
            </w:r>
            <w:r w:rsidRPr="00B41474">
              <w:rPr>
                <w:sz w:val="28"/>
                <w:szCs w:val="28"/>
              </w:rPr>
              <w:t xml:space="preserve"> на период до 2030 года»</w:t>
            </w:r>
          </w:p>
          <w:p w:rsidR="001F6F5E" w:rsidRPr="00B41474" w:rsidRDefault="001F6F5E" w:rsidP="0085622E">
            <w:pPr>
              <w:autoSpaceDE w:val="0"/>
              <w:autoSpaceDN w:val="0"/>
              <w:adjustRightInd w:val="0"/>
              <w:jc w:val="both"/>
              <w:rPr>
                <w:sz w:val="28"/>
                <w:szCs w:val="28"/>
              </w:rPr>
            </w:pPr>
            <w:r w:rsidRPr="00B41474">
              <w:rPr>
                <w:sz w:val="28"/>
                <w:szCs w:val="28"/>
              </w:rPr>
              <w:t>5. Устав муниципального образования «Смидовичский муниципальный район», утвержденный решением районного Совета депутатов МО «Смидовичский район» ЕАО о</w:t>
            </w:r>
            <w:r w:rsidR="00F74DBC">
              <w:rPr>
                <w:sz w:val="28"/>
                <w:szCs w:val="28"/>
              </w:rPr>
              <w:t>т 09.07.1999 № 22</w:t>
            </w:r>
          </w:p>
        </w:tc>
      </w:tr>
      <w:tr w:rsidR="001F6F5E" w:rsidRPr="00B41474" w:rsidTr="00FF35AA">
        <w:trPr>
          <w:trHeight w:val="457"/>
        </w:trPr>
        <w:tc>
          <w:tcPr>
            <w:tcW w:w="2127" w:type="dxa"/>
          </w:tcPr>
          <w:p w:rsidR="001F6F5E" w:rsidRPr="00B41474" w:rsidRDefault="001F6F5E" w:rsidP="0085622E">
            <w:pPr>
              <w:autoSpaceDE w:val="0"/>
              <w:autoSpaceDN w:val="0"/>
              <w:adjustRightInd w:val="0"/>
              <w:rPr>
                <w:sz w:val="28"/>
                <w:szCs w:val="28"/>
              </w:rPr>
            </w:pPr>
            <w:r w:rsidRPr="00B41474">
              <w:rPr>
                <w:sz w:val="28"/>
                <w:szCs w:val="28"/>
              </w:rPr>
              <w:lastRenderedPageBreak/>
              <w:t>Заказчик Программы</w:t>
            </w:r>
          </w:p>
        </w:tc>
        <w:tc>
          <w:tcPr>
            <w:tcW w:w="7938" w:type="dxa"/>
          </w:tcPr>
          <w:p w:rsidR="001F6F5E" w:rsidRPr="00B41474" w:rsidRDefault="001F6F5E" w:rsidP="0085622E">
            <w:pPr>
              <w:autoSpaceDE w:val="0"/>
              <w:autoSpaceDN w:val="0"/>
              <w:adjustRightInd w:val="0"/>
              <w:jc w:val="both"/>
              <w:rPr>
                <w:sz w:val="28"/>
                <w:szCs w:val="28"/>
              </w:rPr>
            </w:pPr>
            <w:r w:rsidRPr="00B41474">
              <w:rPr>
                <w:sz w:val="28"/>
                <w:szCs w:val="28"/>
              </w:rPr>
              <w:t xml:space="preserve">Администрация муниципального образования «Смидовичский муниципальный район» </w:t>
            </w:r>
            <w:r w:rsidR="0019603C">
              <w:rPr>
                <w:sz w:val="28"/>
                <w:szCs w:val="28"/>
              </w:rPr>
              <w:t>ЕАО</w:t>
            </w:r>
            <w:r w:rsidR="00F74DBC">
              <w:rPr>
                <w:sz w:val="28"/>
                <w:szCs w:val="28"/>
              </w:rPr>
              <w:t xml:space="preserve"> </w:t>
            </w:r>
          </w:p>
        </w:tc>
      </w:tr>
      <w:tr w:rsidR="001F6F5E" w:rsidRPr="00B41474" w:rsidTr="00FF35AA">
        <w:trPr>
          <w:trHeight w:val="457"/>
        </w:trPr>
        <w:tc>
          <w:tcPr>
            <w:tcW w:w="2127" w:type="dxa"/>
          </w:tcPr>
          <w:p w:rsidR="001F6F5E" w:rsidRPr="00B41474" w:rsidRDefault="001F6F5E" w:rsidP="0085622E">
            <w:pPr>
              <w:autoSpaceDE w:val="0"/>
              <w:autoSpaceDN w:val="0"/>
              <w:adjustRightInd w:val="0"/>
              <w:rPr>
                <w:sz w:val="28"/>
                <w:szCs w:val="28"/>
              </w:rPr>
            </w:pPr>
            <w:r w:rsidRPr="00B41474">
              <w:rPr>
                <w:sz w:val="28"/>
                <w:szCs w:val="28"/>
              </w:rPr>
              <w:t>Координатор Программы</w:t>
            </w:r>
          </w:p>
        </w:tc>
        <w:tc>
          <w:tcPr>
            <w:tcW w:w="7938" w:type="dxa"/>
          </w:tcPr>
          <w:p w:rsidR="001F6F5E" w:rsidRPr="00B41474" w:rsidRDefault="001F6F5E" w:rsidP="0085622E">
            <w:pPr>
              <w:autoSpaceDE w:val="0"/>
              <w:autoSpaceDN w:val="0"/>
              <w:adjustRightInd w:val="0"/>
              <w:jc w:val="both"/>
              <w:rPr>
                <w:sz w:val="28"/>
                <w:szCs w:val="28"/>
              </w:rPr>
            </w:pPr>
            <w:r w:rsidRPr="00B41474">
              <w:rPr>
                <w:sz w:val="28"/>
                <w:szCs w:val="28"/>
              </w:rPr>
              <w:t xml:space="preserve">Управление экономического развития администрации муниципального образования «Смидовичский муниципальный район» </w:t>
            </w:r>
            <w:r w:rsidR="0019603C">
              <w:rPr>
                <w:sz w:val="28"/>
                <w:szCs w:val="28"/>
              </w:rPr>
              <w:t>ЕАО</w:t>
            </w:r>
          </w:p>
        </w:tc>
      </w:tr>
      <w:tr w:rsidR="001F6F5E" w:rsidRPr="00B41474" w:rsidTr="00FF35AA">
        <w:tc>
          <w:tcPr>
            <w:tcW w:w="2127" w:type="dxa"/>
          </w:tcPr>
          <w:p w:rsidR="001F6F5E" w:rsidRPr="00B41474" w:rsidRDefault="001F6F5E" w:rsidP="0085622E">
            <w:pPr>
              <w:autoSpaceDE w:val="0"/>
              <w:autoSpaceDN w:val="0"/>
              <w:adjustRightInd w:val="0"/>
              <w:rPr>
                <w:sz w:val="28"/>
                <w:szCs w:val="28"/>
              </w:rPr>
            </w:pPr>
            <w:r w:rsidRPr="00B41474">
              <w:rPr>
                <w:sz w:val="28"/>
                <w:szCs w:val="28"/>
              </w:rPr>
              <w:t>Разработчики Программы</w:t>
            </w:r>
          </w:p>
        </w:tc>
        <w:tc>
          <w:tcPr>
            <w:tcW w:w="7938" w:type="dxa"/>
          </w:tcPr>
          <w:p w:rsidR="001F6F5E" w:rsidRPr="00B41474" w:rsidRDefault="001F6F5E" w:rsidP="0085622E">
            <w:pPr>
              <w:autoSpaceDE w:val="0"/>
              <w:autoSpaceDN w:val="0"/>
              <w:adjustRightInd w:val="0"/>
              <w:jc w:val="both"/>
              <w:rPr>
                <w:sz w:val="28"/>
                <w:szCs w:val="28"/>
              </w:rPr>
            </w:pPr>
            <w:r w:rsidRPr="00B41474">
              <w:rPr>
                <w:sz w:val="28"/>
                <w:szCs w:val="28"/>
              </w:rPr>
              <w:t xml:space="preserve">Управления, комитет и отделы администрации муниципального образования «Смидовичский муниципальный район» </w:t>
            </w:r>
            <w:r w:rsidR="0019603C">
              <w:rPr>
                <w:sz w:val="28"/>
                <w:szCs w:val="28"/>
              </w:rPr>
              <w:t>ЕАО</w:t>
            </w:r>
            <w:r w:rsidRPr="00B41474">
              <w:rPr>
                <w:sz w:val="28"/>
                <w:szCs w:val="28"/>
              </w:rPr>
              <w:t>, муниципальные учреждения, администрации городских и сельских поселений</w:t>
            </w:r>
            <w:r w:rsidR="008D61F4">
              <w:rPr>
                <w:sz w:val="28"/>
                <w:szCs w:val="28"/>
              </w:rPr>
              <w:t xml:space="preserve"> </w:t>
            </w:r>
          </w:p>
        </w:tc>
      </w:tr>
      <w:tr w:rsidR="001F6F5E" w:rsidRPr="00B41474" w:rsidTr="00FF35AA">
        <w:tc>
          <w:tcPr>
            <w:tcW w:w="2127" w:type="dxa"/>
          </w:tcPr>
          <w:p w:rsidR="001F6F5E" w:rsidRPr="00B41474" w:rsidRDefault="001F6F5E" w:rsidP="0085622E">
            <w:pPr>
              <w:autoSpaceDE w:val="0"/>
              <w:autoSpaceDN w:val="0"/>
              <w:adjustRightInd w:val="0"/>
              <w:rPr>
                <w:sz w:val="28"/>
                <w:szCs w:val="28"/>
              </w:rPr>
            </w:pPr>
            <w:r w:rsidRPr="00B41474">
              <w:rPr>
                <w:sz w:val="28"/>
                <w:szCs w:val="28"/>
              </w:rPr>
              <w:t>Исполнители Программы</w:t>
            </w:r>
          </w:p>
        </w:tc>
        <w:tc>
          <w:tcPr>
            <w:tcW w:w="7938" w:type="dxa"/>
          </w:tcPr>
          <w:p w:rsidR="001F6F5E" w:rsidRPr="00B41474" w:rsidRDefault="001F6F5E" w:rsidP="0085622E">
            <w:pPr>
              <w:autoSpaceDE w:val="0"/>
              <w:autoSpaceDN w:val="0"/>
              <w:adjustRightInd w:val="0"/>
              <w:ind w:left="80"/>
              <w:jc w:val="both"/>
              <w:rPr>
                <w:sz w:val="28"/>
                <w:szCs w:val="28"/>
              </w:rPr>
            </w:pPr>
            <w:r w:rsidRPr="00B41474">
              <w:rPr>
                <w:sz w:val="28"/>
                <w:szCs w:val="28"/>
              </w:rPr>
              <w:t xml:space="preserve">Муниципальные учреждения, управления, комитет и отделы администрации муниципального образования «Смидовичский муниципальный район» </w:t>
            </w:r>
            <w:r w:rsidR="0019603C">
              <w:rPr>
                <w:sz w:val="28"/>
                <w:szCs w:val="28"/>
              </w:rPr>
              <w:t>ЕАО</w:t>
            </w:r>
            <w:r w:rsidRPr="00B41474">
              <w:rPr>
                <w:sz w:val="28"/>
                <w:szCs w:val="28"/>
              </w:rPr>
              <w:t>, предприятия, организации, индивидуальные предприниматели, определяемые в качестве исполнителей программных мероприятий в соответствии с законодательством, а также на конкурсной основе</w:t>
            </w:r>
          </w:p>
        </w:tc>
      </w:tr>
      <w:tr w:rsidR="001F6F5E" w:rsidRPr="00B41474" w:rsidTr="00FF35AA">
        <w:tc>
          <w:tcPr>
            <w:tcW w:w="2127" w:type="dxa"/>
          </w:tcPr>
          <w:p w:rsidR="001F6F5E" w:rsidRPr="00B41474" w:rsidRDefault="001F6F5E" w:rsidP="0085622E">
            <w:pPr>
              <w:autoSpaceDE w:val="0"/>
              <w:autoSpaceDN w:val="0"/>
              <w:adjustRightInd w:val="0"/>
              <w:rPr>
                <w:sz w:val="28"/>
                <w:szCs w:val="28"/>
              </w:rPr>
            </w:pPr>
            <w:r w:rsidRPr="00B41474">
              <w:rPr>
                <w:sz w:val="28"/>
                <w:szCs w:val="28"/>
              </w:rPr>
              <w:t xml:space="preserve">Цель Программы </w:t>
            </w:r>
          </w:p>
        </w:tc>
        <w:tc>
          <w:tcPr>
            <w:tcW w:w="7938" w:type="dxa"/>
          </w:tcPr>
          <w:p w:rsidR="001F6F5E" w:rsidRPr="00B41474" w:rsidRDefault="001F6F5E" w:rsidP="0085622E">
            <w:pPr>
              <w:autoSpaceDE w:val="0"/>
              <w:autoSpaceDN w:val="0"/>
              <w:adjustRightInd w:val="0"/>
              <w:jc w:val="both"/>
              <w:rPr>
                <w:sz w:val="28"/>
                <w:szCs w:val="28"/>
              </w:rPr>
            </w:pPr>
            <w:r w:rsidRPr="00B41474">
              <w:rPr>
                <w:bCs/>
                <w:sz w:val="28"/>
                <w:szCs w:val="28"/>
              </w:rPr>
              <w:t>Обеспечение</w:t>
            </w:r>
            <w:r w:rsidRPr="00B41474">
              <w:rPr>
                <w:b/>
                <w:bCs/>
                <w:sz w:val="28"/>
                <w:szCs w:val="28"/>
              </w:rPr>
              <w:t xml:space="preserve"> </w:t>
            </w:r>
            <w:r w:rsidRPr="00B41474">
              <w:rPr>
                <w:sz w:val="28"/>
                <w:szCs w:val="28"/>
              </w:rPr>
              <w:t>роста благосостояния и качества жизни населения на основе повышения эффективности экономики и социальной сферы района, улучшения делового и инвестиционного климата</w:t>
            </w:r>
          </w:p>
        </w:tc>
      </w:tr>
      <w:tr w:rsidR="001F6F5E" w:rsidRPr="00B41474" w:rsidTr="00FF35AA">
        <w:tc>
          <w:tcPr>
            <w:tcW w:w="2127" w:type="dxa"/>
          </w:tcPr>
          <w:p w:rsidR="001F6F5E" w:rsidRPr="00B41474" w:rsidRDefault="001F6F5E" w:rsidP="0085622E">
            <w:pPr>
              <w:pStyle w:val="1ff8"/>
            </w:pPr>
            <w:r w:rsidRPr="00B41474">
              <w:t xml:space="preserve"> Задачи Программы</w:t>
            </w:r>
          </w:p>
        </w:tc>
        <w:tc>
          <w:tcPr>
            <w:tcW w:w="7938" w:type="dxa"/>
          </w:tcPr>
          <w:p w:rsidR="001F6F5E" w:rsidRPr="00B41474" w:rsidRDefault="001F6F5E" w:rsidP="0085622E">
            <w:pPr>
              <w:jc w:val="both"/>
              <w:rPr>
                <w:sz w:val="28"/>
                <w:szCs w:val="28"/>
              </w:rPr>
            </w:pPr>
            <w:r w:rsidRPr="00B41474">
              <w:rPr>
                <w:sz w:val="28"/>
                <w:szCs w:val="28"/>
              </w:rPr>
              <w:t xml:space="preserve">Создание условий и организационно-управленческих механизмов: </w:t>
            </w:r>
          </w:p>
          <w:p w:rsidR="001F6F5E" w:rsidRPr="00B41474" w:rsidRDefault="001F6F5E" w:rsidP="0085622E">
            <w:pPr>
              <w:jc w:val="both"/>
              <w:rPr>
                <w:sz w:val="28"/>
                <w:szCs w:val="28"/>
              </w:rPr>
            </w:pPr>
            <w:r w:rsidRPr="00B41474">
              <w:rPr>
                <w:sz w:val="28"/>
                <w:szCs w:val="28"/>
              </w:rPr>
              <w:t xml:space="preserve">В области экономики: </w:t>
            </w:r>
          </w:p>
          <w:p w:rsidR="001F6F5E" w:rsidRPr="00B41474" w:rsidRDefault="001F6F5E" w:rsidP="0085622E">
            <w:pPr>
              <w:jc w:val="both"/>
              <w:rPr>
                <w:sz w:val="28"/>
                <w:szCs w:val="28"/>
              </w:rPr>
            </w:pPr>
            <w:r w:rsidRPr="00B41474">
              <w:rPr>
                <w:sz w:val="28"/>
                <w:szCs w:val="28"/>
              </w:rPr>
              <w:t xml:space="preserve"> - развитие малого и среднего предпринимательства, совершенствование видов его поддержки;</w:t>
            </w:r>
          </w:p>
          <w:p w:rsidR="001F6F5E" w:rsidRPr="00B41474" w:rsidRDefault="001F6F5E" w:rsidP="0085622E">
            <w:pPr>
              <w:jc w:val="both"/>
              <w:rPr>
                <w:sz w:val="28"/>
                <w:szCs w:val="28"/>
              </w:rPr>
            </w:pPr>
            <w:r w:rsidRPr="00B41474">
              <w:rPr>
                <w:sz w:val="28"/>
                <w:szCs w:val="28"/>
              </w:rPr>
              <w:t>- привлечение инвесторов и снижение инвестиционных рисков, в том числе за счёт эффективного использования природно-ресурсного потенциала;</w:t>
            </w:r>
          </w:p>
          <w:p w:rsidR="001F6F5E" w:rsidRPr="00B41474" w:rsidRDefault="001F6F5E" w:rsidP="0085622E">
            <w:pPr>
              <w:jc w:val="both"/>
              <w:rPr>
                <w:sz w:val="28"/>
                <w:szCs w:val="28"/>
              </w:rPr>
            </w:pPr>
            <w:r w:rsidRPr="00B41474">
              <w:rPr>
                <w:sz w:val="28"/>
                <w:szCs w:val="28"/>
              </w:rPr>
              <w:t>- увеличение объемов жилищного строительства;</w:t>
            </w:r>
          </w:p>
          <w:p w:rsidR="001F6F5E" w:rsidRPr="00B41474" w:rsidRDefault="001F6F5E" w:rsidP="0085622E">
            <w:pPr>
              <w:jc w:val="both"/>
              <w:rPr>
                <w:sz w:val="28"/>
                <w:szCs w:val="28"/>
              </w:rPr>
            </w:pPr>
            <w:r w:rsidRPr="00B41474">
              <w:rPr>
                <w:sz w:val="28"/>
                <w:szCs w:val="28"/>
              </w:rPr>
              <w:t>- повышение эффективности управления муниципальным жилищным фондом и развитие конкуренции в жилищно-коммунальной сфере;</w:t>
            </w:r>
          </w:p>
          <w:p w:rsidR="001F6F5E" w:rsidRPr="00B41474" w:rsidRDefault="001F6F5E" w:rsidP="0085622E">
            <w:pPr>
              <w:jc w:val="both"/>
              <w:rPr>
                <w:sz w:val="28"/>
                <w:szCs w:val="28"/>
              </w:rPr>
            </w:pPr>
            <w:r w:rsidRPr="00B41474">
              <w:rPr>
                <w:sz w:val="28"/>
                <w:szCs w:val="28"/>
              </w:rPr>
              <w:t xml:space="preserve"> - улучшение благоустройства населенных пунктов и качества окружающей их среды;</w:t>
            </w:r>
          </w:p>
          <w:p w:rsidR="001F6F5E" w:rsidRPr="00B41474" w:rsidRDefault="001F6F5E" w:rsidP="0085622E">
            <w:pPr>
              <w:jc w:val="both"/>
              <w:rPr>
                <w:sz w:val="28"/>
                <w:szCs w:val="28"/>
              </w:rPr>
            </w:pPr>
            <w:r w:rsidRPr="00B41474">
              <w:rPr>
                <w:sz w:val="28"/>
                <w:szCs w:val="28"/>
              </w:rPr>
              <w:t>- повышение эффективности использования муниципального имущества;</w:t>
            </w:r>
          </w:p>
          <w:p w:rsidR="001F6F5E" w:rsidRPr="008D61F4" w:rsidRDefault="001F6F5E" w:rsidP="008D61F4">
            <w:pPr>
              <w:jc w:val="both"/>
              <w:rPr>
                <w:sz w:val="28"/>
                <w:szCs w:val="28"/>
              </w:rPr>
            </w:pPr>
            <w:r w:rsidRPr="00B41474">
              <w:rPr>
                <w:sz w:val="28"/>
                <w:szCs w:val="28"/>
              </w:rPr>
              <w:t>- развитие туризма</w:t>
            </w:r>
          </w:p>
          <w:p w:rsidR="001F6F5E" w:rsidRPr="00B41474" w:rsidRDefault="001F6F5E" w:rsidP="0085622E">
            <w:pPr>
              <w:jc w:val="both"/>
              <w:rPr>
                <w:sz w:val="28"/>
                <w:szCs w:val="28"/>
              </w:rPr>
            </w:pPr>
            <w:r w:rsidRPr="00B41474">
              <w:rPr>
                <w:sz w:val="28"/>
                <w:szCs w:val="28"/>
              </w:rPr>
              <w:t>В социальной сфере:</w:t>
            </w:r>
          </w:p>
          <w:p w:rsidR="001F6F5E" w:rsidRPr="00B41474" w:rsidRDefault="001F6F5E" w:rsidP="0085622E">
            <w:pPr>
              <w:jc w:val="both"/>
              <w:rPr>
                <w:sz w:val="28"/>
                <w:szCs w:val="28"/>
              </w:rPr>
            </w:pPr>
            <w:r w:rsidRPr="00B41474">
              <w:rPr>
                <w:sz w:val="28"/>
                <w:szCs w:val="28"/>
              </w:rPr>
              <w:t xml:space="preserve">- обеспечение качественного и доступного общего и дополнительного образования и воспитания независимо от места жительства, состояния здоровья </w:t>
            </w:r>
            <w:proofErr w:type="gramStart"/>
            <w:r w:rsidRPr="00B41474">
              <w:rPr>
                <w:sz w:val="28"/>
                <w:szCs w:val="28"/>
              </w:rPr>
              <w:t>обучающихся</w:t>
            </w:r>
            <w:proofErr w:type="gramEnd"/>
            <w:r w:rsidRPr="00B41474">
              <w:rPr>
                <w:sz w:val="28"/>
                <w:szCs w:val="28"/>
              </w:rPr>
              <w:t xml:space="preserve">; </w:t>
            </w:r>
          </w:p>
          <w:p w:rsidR="001F6F5E" w:rsidRPr="00B41474" w:rsidRDefault="001F6F5E" w:rsidP="0085622E">
            <w:pPr>
              <w:jc w:val="both"/>
              <w:rPr>
                <w:sz w:val="28"/>
                <w:szCs w:val="28"/>
              </w:rPr>
            </w:pPr>
            <w:r w:rsidRPr="00B41474">
              <w:rPr>
                <w:sz w:val="28"/>
                <w:szCs w:val="28"/>
              </w:rPr>
              <w:t xml:space="preserve">- повышение качества и разнообразия услуг, предоставляемых </w:t>
            </w:r>
            <w:r w:rsidRPr="00B41474">
              <w:rPr>
                <w:sz w:val="28"/>
                <w:szCs w:val="28"/>
              </w:rPr>
              <w:lastRenderedPageBreak/>
              <w:t>учреждениями культуры;</w:t>
            </w:r>
          </w:p>
          <w:p w:rsidR="001F6F5E" w:rsidRPr="00B41474" w:rsidRDefault="001F6F5E" w:rsidP="0085622E">
            <w:pPr>
              <w:jc w:val="both"/>
              <w:rPr>
                <w:sz w:val="28"/>
                <w:szCs w:val="28"/>
              </w:rPr>
            </w:pPr>
            <w:r w:rsidRPr="00B41474">
              <w:rPr>
                <w:sz w:val="28"/>
                <w:szCs w:val="28"/>
              </w:rPr>
              <w:t xml:space="preserve">- создание условий для самореализации молодёжи в социальной, экономической, политической, культурной и других сферах жизни района; </w:t>
            </w:r>
          </w:p>
          <w:p w:rsidR="001F6F5E" w:rsidRPr="00B41474" w:rsidRDefault="001F6F5E" w:rsidP="0085622E">
            <w:pPr>
              <w:jc w:val="both"/>
              <w:rPr>
                <w:sz w:val="28"/>
                <w:szCs w:val="28"/>
              </w:rPr>
            </w:pPr>
            <w:r w:rsidRPr="00B41474">
              <w:rPr>
                <w:sz w:val="28"/>
                <w:szCs w:val="28"/>
              </w:rPr>
              <w:t>- развитие физической культуры и массового спорта на территории района;</w:t>
            </w:r>
          </w:p>
          <w:p w:rsidR="001F6F5E" w:rsidRPr="008D61F4" w:rsidRDefault="001F6F5E" w:rsidP="008D61F4">
            <w:pPr>
              <w:jc w:val="both"/>
              <w:rPr>
                <w:sz w:val="28"/>
                <w:szCs w:val="28"/>
              </w:rPr>
            </w:pPr>
            <w:r w:rsidRPr="00B41474">
              <w:rPr>
                <w:sz w:val="28"/>
                <w:szCs w:val="28"/>
              </w:rPr>
              <w:t xml:space="preserve">- вовлечение общественных организаций, в том числе общества ветеранов (пенсионеров), населения района в социально значимую деятельность, поддержка и  развитие некоммерческих, прежде </w:t>
            </w:r>
            <w:proofErr w:type="gramStart"/>
            <w:r w:rsidRPr="00B41474">
              <w:rPr>
                <w:sz w:val="28"/>
                <w:szCs w:val="28"/>
              </w:rPr>
              <w:t>всего</w:t>
            </w:r>
            <w:proofErr w:type="gramEnd"/>
            <w:r w:rsidRPr="00B41474">
              <w:rPr>
                <w:sz w:val="28"/>
                <w:szCs w:val="28"/>
              </w:rPr>
              <w:t xml:space="preserve"> социально ориентированных организаций, совершенствование их системы </w:t>
            </w:r>
            <w:proofErr w:type="spellStart"/>
            <w:r w:rsidRPr="00B41474">
              <w:rPr>
                <w:sz w:val="28"/>
                <w:szCs w:val="28"/>
              </w:rPr>
              <w:t>грантовой</w:t>
            </w:r>
            <w:proofErr w:type="spellEnd"/>
            <w:r w:rsidRPr="00B41474">
              <w:rPr>
                <w:sz w:val="28"/>
                <w:szCs w:val="28"/>
              </w:rPr>
              <w:t xml:space="preserve"> поддержки</w:t>
            </w:r>
          </w:p>
          <w:p w:rsidR="001F6F5E" w:rsidRPr="00B41474" w:rsidRDefault="001F6F5E" w:rsidP="0085622E">
            <w:pPr>
              <w:jc w:val="both"/>
              <w:rPr>
                <w:sz w:val="28"/>
                <w:szCs w:val="28"/>
              </w:rPr>
            </w:pPr>
            <w:r w:rsidRPr="00B41474">
              <w:rPr>
                <w:sz w:val="28"/>
                <w:szCs w:val="28"/>
              </w:rPr>
              <w:t>В обеспечении безопасности:</w:t>
            </w:r>
          </w:p>
          <w:p w:rsidR="001F6F5E" w:rsidRPr="008D61F4" w:rsidRDefault="001F6F5E" w:rsidP="008D61F4">
            <w:pPr>
              <w:jc w:val="both"/>
              <w:rPr>
                <w:sz w:val="28"/>
                <w:szCs w:val="28"/>
              </w:rPr>
            </w:pPr>
            <w:r w:rsidRPr="00B41474">
              <w:rPr>
                <w:sz w:val="28"/>
                <w:szCs w:val="28"/>
              </w:rPr>
              <w:t>- защита населения и территории от чрезвычайных ситуаций природного и техногенного характера, обеспечение пожарной безопасности</w:t>
            </w:r>
          </w:p>
          <w:p w:rsidR="001F6F5E" w:rsidRPr="00B41474" w:rsidRDefault="001F6F5E" w:rsidP="0085622E">
            <w:pPr>
              <w:jc w:val="both"/>
              <w:rPr>
                <w:sz w:val="28"/>
                <w:szCs w:val="28"/>
              </w:rPr>
            </w:pPr>
            <w:r w:rsidRPr="00B41474">
              <w:rPr>
                <w:sz w:val="28"/>
                <w:szCs w:val="28"/>
              </w:rPr>
              <w:t>В муниципальном управлении:</w:t>
            </w:r>
          </w:p>
          <w:p w:rsidR="001F6F5E" w:rsidRPr="00B41474" w:rsidRDefault="001F6F5E" w:rsidP="0085622E">
            <w:pPr>
              <w:jc w:val="both"/>
              <w:rPr>
                <w:sz w:val="28"/>
                <w:szCs w:val="28"/>
              </w:rPr>
            </w:pPr>
            <w:r w:rsidRPr="00B41474">
              <w:rPr>
                <w:sz w:val="28"/>
                <w:szCs w:val="28"/>
              </w:rPr>
              <w:t xml:space="preserve">- повышение </w:t>
            </w:r>
            <w:proofErr w:type="gramStart"/>
            <w:r w:rsidRPr="00B41474">
              <w:rPr>
                <w:sz w:val="28"/>
                <w:szCs w:val="28"/>
              </w:rPr>
              <w:t>эффективности работы кадров органов местного самоуправления</w:t>
            </w:r>
            <w:proofErr w:type="gramEnd"/>
            <w:r w:rsidRPr="00B41474">
              <w:rPr>
                <w:sz w:val="28"/>
                <w:szCs w:val="28"/>
              </w:rPr>
              <w:t xml:space="preserve"> и муниципальных учреждений, в </w:t>
            </w:r>
            <w:proofErr w:type="spellStart"/>
            <w:r w:rsidRPr="00B41474">
              <w:rPr>
                <w:sz w:val="28"/>
                <w:szCs w:val="28"/>
              </w:rPr>
              <w:t>т.ч</w:t>
            </w:r>
            <w:proofErr w:type="spellEnd"/>
            <w:r w:rsidRPr="00B41474">
              <w:rPr>
                <w:sz w:val="28"/>
                <w:szCs w:val="28"/>
              </w:rPr>
              <w:t>. за счет развития системы переподготовки и повышения квалификации муниципальных служащих;</w:t>
            </w:r>
          </w:p>
          <w:p w:rsidR="001F6F5E" w:rsidRPr="00B41474" w:rsidRDefault="001F6F5E" w:rsidP="0085622E">
            <w:pPr>
              <w:jc w:val="both"/>
              <w:rPr>
                <w:sz w:val="28"/>
                <w:szCs w:val="28"/>
              </w:rPr>
            </w:pPr>
            <w:r w:rsidRPr="00B41474">
              <w:rPr>
                <w:sz w:val="28"/>
                <w:szCs w:val="28"/>
              </w:rPr>
              <w:t>- совершенствование форм и методов работы по формированию кадрового резерва органов муниципального управления районного и поселенческого уровней;</w:t>
            </w:r>
          </w:p>
          <w:p w:rsidR="001F6F5E" w:rsidRPr="00B41474" w:rsidRDefault="001F6F5E" w:rsidP="0085622E">
            <w:pPr>
              <w:shd w:val="clear" w:color="auto" w:fill="FFFFFF"/>
              <w:jc w:val="both"/>
              <w:rPr>
                <w:sz w:val="28"/>
                <w:szCs w:val="28"/>
              </w:rPr>
            </w:pPr>
            <w:r w:rsidRPr="00B41474">
              <w:rPr>
                <w:sz w:val="28"/>
                <w:szCs w:val="28"/>
              </w:rPr>
              <w:t>- повышение уровня использования информационно-коммуникативных технологий в органах местного самоуправления;</w:t>
            </w:r>
          </w:p>
          <w:p w:rsidR="001F6F5E" w:rsidRPr="008D61F4" w:rsidRDefault="001F6F5E" w:rsidP="008D61F4">
            <w:pPr>
              <w:shd w:val="clear" w:color="auto" w:fill="FFFFFF"/>
              <w:jc w:val="both"/>
              <w:rPr>
                <w:b/>
                <w:i/>
                <w:sz w:val="28"/>
                <w:szCs w:val="28"/>
              </w:rPr>
            </w:pPr>
            <w:r w:rsidRPr="00B41474">
              <w:rPr>
                <w:sz w:val="28"/>
                <w:szCs w:val="28"/>
              </w:rPr>
              <w:t xml:space="preserve">- повышение эффективности работы муниципальных СМИ, в </w:t>
            </w:r>
            <w:proofErr w:type="spellStart"/>
            <w:r w:rsidRPr="00B41474">
              <w:rPr>
                <w:sz w:val="28"/>
                <w:szCs w:val="28"/>
              </w:rPr>
              <w:t>т.ч</w:t>
            </w:r>
            <w:proofErr w:type="spellEnd"/>
            <w:r w:rsidRPr="00B41474">
              <w:rPr>
                <w:sz w:val="28"/>
                <w:szCs w:val="28"/>
              </w:rPr>
              <w:t>. за счёт привлечения более широкого круга пользователей</w:t>
            </w:r>
          </w:p>
        </w:tc>
      </w:tr>
      <w:tr w:rsidR="001F6F5E" w:rsidRPr="00B41474" w:rsidTr="00FF35AA">
        <w:tblPrEx>
          <w:tblLook w:val="0000" w:firstRow="0" w:lastRow="0" w:firstColumn="0" w:lastColumn="0" w:noHBand="0" w:noVBand="0"/>
        </w:tblPrEx>
        <w:trPr>
          <w:trHeight w:val="1539"/>
        </w:trPr>
        <w:tc>
          <w:tcPr>
            <w:tcW w:w="2127" w:type="dxa"/>
          </w:tcPr>
          <w:p w:rsidR="001F6F5E" w:rsidRPr="00B41474" w:rsidRDefault="001F6F5E" w:rsidP="0085622E">
            <w:pPr>
              <w:rPr>
                <w:sz w:val="28"/>
                <w:szCs w:val="28"/>
              </w:rPr>
            </w:pPr>
            <w:r w:rsidRPr="00B41474">
              <w:rPr>
                <w:sz w:val="28"/>
                <w:szCs w:val="28"/>
              </w:rPr>
              <w:lastRenderedPageBreak/>
              <w:t>Основные приоритетные направления Программы</w:t>
            </w:r>
          </w:p>
        </w:tc>
        <w:tc>
          <w:tcPr>
            <w:tcW w:w="7938" w:type="dxa"/>
          </w:tcPr>
          <w:p w:rsidR="001F6F5E" w:rsidRPr="00B41474" w:rsidRDefault="001F6F5E" w:rsidP="0085622E">
            <w:pPr>
              <w:tabs>
                <w:tab w:val="left" w:pos="252"/>
              </w:tabs>
              <w:jc w:val="both"/>
              <w:rPr>
                <w:sz w:val="28"/>
                <w:szCs w:val="28"/>
              </w:rPr>
            </w:pPr>
            <w:r w:rsidRPr="00B41474">
              <w:rPr>
                <w:sz w:val="28"/>
                <w:szCs w:val="28"/>
              </w:rPr>
              <w:t xml:space="preserve">1.Наращивание экономического потенциала района, снижение рисков и повышение его инвестиционной привлекательности. </w:t>
            </w:r>
          </w:p>
          <w:p w:rsidR="001F6F5E" w:rsidRPr="00B41474" w:rsidRDefault="001F6F5E" w:rsidP="0085622E">
            <w:pPr>
              <w:tabs>
                <w:tab w:val="left" w:pos="252"/>
              </w:tabs>
              <w:jc w:val="both"/>
              <w:rPr>
                <w:sz w:val="28"/>
                <w:szCs w:val="28"/>
              </w:rPr>
            </w:pPr>
            <w:r w:rsidRPr="00B41474">
              <w:rPr>
                <w:sz w:val="28"/>
                <w:szCs w:val="28"/>
              </w:rPr>
              <w:t>2.Развитие социальной сферы, улучшение условий жизнедеятельности населения.</w:t>
            </w:r>
          </w:p>
          <w:p w:rsidR="001F6F5E" w:rsidRPr="00B41474" w:rsidRDefault="001F6F5E" w:rsidP="0085622E">
            <w:pPr>
              <w:pStyle w:val="Report"/>
              <w:tabs>
                <w:tab w:val="left" w:pos="252"/>
                <w:tab w:val="left" w:pos="900"/>
              </w:tabs>
              <w:spacing w:line="240" w:lineRule="auto"/>
              <w:ind w:firstLine="0"/>
              <w:rPr>
                <w:sz w:val="28"/>
                <w:szCs w:val="28"/>
              </w:rPr>
            </w:pPr>
            <w:r w:rsidRPr="00B41474">
              <w:rPr>
                <w:sz w:val="28"/>
                <w:szCs w:val="28"/>
              </w:rPr>
              <w:t>3.Повышение эффективности и качества муниципального управления</w:t>
            </w:r>
          </w:p>
        </w:tc>
      </w:tr>
      <w:tr w:rsidR="001F6F5E" w:rsidRPr="00B41474" w:rsidTr="00FF35AA">
        <w:tc>
          <w:tcPr>
            <w:tcW w:w="2127" w:type="dxa"/>
          </w:tcPr>
          <w:p w:rsidR="001F6F5E" w:rsidRPr="00B41474" w:rsidRDefault="001F6F5E" w:rsidP="0085622E">
            <w:pPr>
              <w:autoSpaceDE w:val="0"/>
              <w:autoSpaceDN w:val="0"/>
              <w:adjustRightInd w:val="0"/>
              <w:rPr>
                <w:sz w:val="28"/>
                <w:szCs w:val="28"/>
              </w:rPr>
            </w:pPr>
            <w:r w:rsidRPr="00B41474">
              <w:rPr>
                <w:sz w:val="28"/>
                <w:szCs w:val="28"/>
              </w:rPr>
              <w:t>Сроки реализации программы</w:t>
            </w:r>
          </w:p>
        </w:tc>
        <w:tc>
          <w:tcPr>
            <w:tcW w:w="7938" w:type="dxa"/>
          </w:tcPr>
          <w:p w:rsidR="001F6F5E" w:rsidRPr="00B41474" w:rsidRDefault="001F6F5E" w:rsidP="0085622E">
            <w:pPr>
              <w:autoSpaceDE w:val="0"/>
              <w:autoSpaceDN w:val="0"/>
              <w:adjustRightInd w:val="0"/>
              <w:rPr>
                <w:sz w:val="28"/>
                <w:szCs w:val="28"/>
              </w:rPr>
            </w:pPr>
            <w:r w:rsidRPr="00B41474">
              <w:rPr>
                <w:sz w:val="28"/>
                <w:szCs w:val="28"/>
              </w:rPr>
              <w:t xml:space="preserve">2021-2025 годы </w:t>
            </w:r>
          </w:p>
        </w:tc>
      </w:tr>
      <w:tr w:rsidR="001F6F5E" w:rsidRPr="00B41474" w:rsidTr="00FF35AA">
        <w:tc>
          <w:tcPr>
            <w:tcW w:w="2127" w:type="dxa"/>
          </w:tcPr>
          <w:p w:rsidR="001F6F5E" w:rsidRPr="00B41474" w:rsidRDefault="001F6F5E" w:rsidP="0085622E">
            <w:pPr>
              <w:autoSpaceDE w:val="0"/>
              <w:autoSpaceDN w:val="0"/>
              <w:adjustRightInd w:val="0"/>
              <w:rPr>
                <w:sz w:val="28"/>
                <w:szCs w:val="28"/>
                <w:highlight w:val="yellow"/>
              </w:rPr>
            </w:pPr>
            <w:r w:rsidRPr="00B41474">
              <w:rPr>
                <w:sz w:val="28"/>
                <w:szCs w:val="28"/>
              </w:rPr>
              <w:t>Источники финансирования Программы</w:t>
            </w:r>
          </w:p>
        </w:tc>
        <w:tc>
          <w:tcPr>
            <w:tcW w:w="7938" w:type="dxa"/>
          </w:tcPr>
          <w:p w:rsidR="001F6F5E" w:rsidRPr="00B41474" w:rsidRDefault="001F6F5E" w:rsidP="0085622E">
            <w:pPr>
              <w:pStyle w:val="Bodytext60"/>
              <w:spacing w:line="240" w:lineRule="auto"/>
              <w:jc w:val="left"/>
              <w:rPr>
                <w:rFonts w:ascii="Times New Roman" w:hAnsi="Times New Roman" w:cs="Times New Roman"/>
                <w:sz w:val="28"/>
                <w:szCs w:val="28"/>
                <w:lang w:eastAsia="ru-RU"/>
              </w:rPr>
            </w:pPr>
            <w:r w:rsidRPr="00B41474">
              <w:rPr>
                <w:rFonts w:ascii="Times New Roman" w:hAnsi="Times New Roman" w:cs="Times New Roman"/>
                <w:sz w:val="28"/>
                <w:szCs w:val="28"/>
                <w:lang w:eastAsia="ru-RU"/>
              </w:rPr>
              <w:t>Объем финансирования программы на период 2021-2025 гг., всего 1169,279 млн. руб., в том числе:</w:t>
            </w:r>
          </w:p>
          <w:p w:rsidR="001F6F5E" w:rsidRPr="00B41474" w:rsidRDefault="001F6F5E" w:rsidP="0085622E">
            <w:pPr>
              <w:pStyle w:val="Bodytext60"/>
              <w:spacing w:line="240" w:lineRule="auto"/>
              <w:ind w:firstLine="317"/>
              <w:jc w:val="left"/>
              <w:rPr>
                <w:rFonts w:ascii="Times New Roman" w:hAnsi="Times New Roman" w:cs="Times New Roman"/>
                <w:sz w:val="28"/>
                <w:szCs w:val="28"/>
                <w:lang w:eastAsia="ru-RU"/>
              </w:rPr>
            </w:pPr>
            <w:r w:rsidRPr="00B41474">
              <w:rPr>
                <w:rFonts w:ascii="Times New Roman" w:hAnsi="Times New Roman" w:cs="Times New Roman"/>
                <w:sz w:val="28"/>
                <w:szCs w:val="28"/>
                <w:lang w:eastAsia="ru-RU"/>
              </w:rPr>
              <w:t>федеральный бюджет 128,55 млн. руб.,</w:t>
            </w:r>
          </w:p>
          <w:p w:rsidR="001F6F5E" w:rsidRPr="00B41474" w:rsidRDefault="001F6F5E" w:rsidP="0085622E">
            <w:pPr>
              <w:pStyle w:val="Bodytext60"/>
              <w:spacing w:line="240" w:lineRule="auto"/>
              <w:ind w:firstLine="317"/>
              <w:jc w:val="left"/>
              <w:rPr>
                <w:rFonts w:ascii="Times New Roman" w:hAnsi="Times New Roman" w:cs="Times New Roman"/>
                <w:sz w:val="28"/>
                <w:szCs w:val="28"/>
                <w:lang w:eastAsia="ru-RU"/>
              </w:rPr>
            </w:pPr>
            <w:r w:rsidRPr="00B41474">
              <w:rPr>
                <w:rFonts w:ascii="Times New Roman" w:hAnsi="Times New Roman" w:cs="Times New Roman"/>
                <w:sz w:val="28"/>
                <w:szCs w:val="28"/>
                <w:lang w:eastAsia="ru-RU"/>
              </w:rPr>
              <w:t>региональный бюджет 24,157 млн. руб.,</w:t>
            </w:r>
          </w:p>
          <w:p w:rsidR="001F6F5E" w:rsidRPr="00B41474" w:rsidRDefault="001F6F5E" w:rsidP="0085622E">
            <w:pPr>
              <w:pStyle w:val="Bodytext60"/>
              <w:shd w:val="clear" w:color="auto" w:fill="auto"/>
              <w:tabs>
                <w:tab w:val="left" w:pos="172"/>
              </w:tabs>
              <w:spacing w:line="240" w:lineRule="auto"/>
              <w:ind w:firstLine="317"/>
              <w:jc w:val="left"/>
              <w:rPr>
                <w:rFonts w:ascii="Times New Roman" w:hAnsi="Times New Roman" w:cs="Times New Roman"/>
                <w:sz w:val="28"/>
                <w:szCs w:val="28"/>
                <w:lang w:eastAsia="ru-RU"/>
              </w:rPr>
            </w:pPr>
            <w:r w:rsidRPr="00B41474">
              <w:rPr>
                <w:rFonts w:ascii="Times New Roman" w:hAnsi="Times New Roman" w:cs="Times New Roman"/>
                <w:sz w:val="28"/>
                <w:szCs w:val="28"/>
                <w:lang w:eastAsia="ru-RU"/>
              </w:rPr>
              <w:t>местный бюджет района 314,0 млн. руб.,</w:t>
            </w:r>
          </w:p>
          <w:p w:rsidR="001F6F5E" w:rsidRPr="00B41474" w:rsidRDefault="001F6F5E" w:rsidP="0085622E">
            <w:pPr>
              <w:pStyle w:val="Bodytext60"/>
              <w:shd w:val="clear" w:color="auto" w:fill="auto"/>
              <w:tabs>
                <w:tab w:val="left" w:pos="172"/>
              </w:tabs>
              <w:spacing w:line="240" w:lineRule="auto"/>
              <w:ind w:firstLine="317"/>
              <w:jc w:val="left"/>
              <w:rPr>
                <w:rFonts w:ascii="Times New Roman" w:hAnsi="Times New Roman" w:cs="Times New Roman"/>
                <w:sz w:val="28"/>
                <w:szCs w:val="28"/>
                <w:lang w:eastAsia="ru-RU"/>
              </w:rPr>
            </w:pPr>
            <w:r w:rsidRPr="00B41474">
              <w:rPr>
                <w:rFonts w:ascii="Times New Roman" w:hAnsi="Times New Roman" w:cs="Times New Roman"/>
                <w:sz w:val="28"/>
                <w:szCs w:val="28"/>
              </w:rPr>
              <w:t>средства Фонда содействия реформирования ЖКХ</w:t>
            </w:r>
            <w:r w:rsidRPr="00B41474">
              <w:rPr>
                <w:rFonts w:ascii="Times New Roman" w:hAnsi="Times New Roman" w:cs="Times New Roman"/>
                <w:sz w:val="28"/>
                <w:szCs w:val="28"/>
                <w:lang w:eastAsia="ru-RU"/>
              </w:rPr>
              <w:t xml:space="preserve"> 701,347 млн. руб.,</w:t>
            </w:r>
          </w:p>
          <w:p w:rsidR="001F6F5E" w:rsidRPr="00B41474" w:rsidRDefault="001F6F5E" w:rsidP="0085622E">
            <w:pPr>
              <w:pStyle w:val="Bodytext60"/>
              <w:shd w:val="clear" w:color="auto" w:fill="auto"/>
              <w:tabs>
                <w:tab w:val="left" w:pos="172"/>
              </w:tabs>
              <w:spacing w:line="240" w:lineRule="auto"/>
              <w:ind w:firstLine="317"/>
              <w:jc w:val="left"/>
              <w:rPr>
                <w:rFonts w:ascii="Times New Roman" w:hAnsi="Times New Roman" w:cs="Times New Roman"/>
                <w:sz w:val="28"/>
                <w:szCs w:val="28"/>
                <w:lang w:eastAsia="ru-RU"/>
              </w:rPr>
            </w:pPr>
            <w:r w:rsidRPr="00B41474">
              <w:rPr>
                <w:rFonts w:ascii="Times New Roman" w:hAnsi="Times New Roman" w:cs="Times New Roman"/>
                <w:sz w:val="28"/>
                <w:szCs w:val="28"/>
                <w:lang w:eastAsia="ru-RU"/>
              </w:rPr>
              <w:t>внебюджетные источники 1,225 млн. руб.</w:t>
            </w:r>
          </w:p>
        </w:tc>
      </w:tr>
      <w:tr w:rsidR="001F6F5E" w:rsidRPr="00B41474" w:rsidTr="00FF35AA">
        <w:tc>
          <w:tcPr>
            <w:tcW w:w="2127" w:type="dxa"/>
          </w:tcPr>
          <w:p w:rsidR="001F6F5E" w:rsidRPr="00B41474" w:rsidRDefault="001F6F5E" w:rsidP="0085622E">
            <w:pPr>
              <w:autoSpaceDE w:val="0"/>
              <w:autoSpaceDN w:val="0"/>
              <w:adjustRightInd w:val="0"/>
              <w:rPr>
                <w:sz w:val="28"/>
                <w:szCs w:val="28"/>
              </w:rPr>
            </w:pPr>
            <w:r w:rsidRPr="00B41474">
              <w:rPr>
                <w:sz w:val="28"/>
                <w:szCs w:val="28"/>
              </w:rPr>
              <w:t xml:space="preserve">Система организации </w:t>
            </w:r>
            <w:proofErr w:type="gramStart"/>
            <w:r w:rsidRPr="00B41474">
              <w:rPr>
                <w:sz w:val="28"/>
                <w:szCs w:val="28"/>
              </w:rPr>
              <w:t>контроля за</w:t>
            </w:r>
            <w:proofErr w:type="gramEnd"/>
            <w:r w:rsidRPr="00B41474">
              <w:rPr>
                <w:sz w:val="28"/>
                <w:szCs w:val="28"/>
              </w:rPr>
              <w:t xml:space="preserve"> </w:t>
            </w:r>
            <w:r w:rsidRPr="00B41474">
              <w:rPr>
                <w:sz w:val="28"/>
                <w:szCs w:val="28"/>
              </w:rPr>
              <w:lastRenderedPageBreak/>
              <w:t>реализацией Программы</w:t>
            </w:r>
          </w:p>
        </w:tc>
        <w:tc>
          <w:tcPr>
            <w:tcW w:w="7938" w:type="dxa"/>
          </w:tcPr>
          <w:p w:rsidR="001F6F5E" w:rsidRPr="00B41474" w:rsidRDefault="001F6F5E" w:rsidP="0085622E">
            <w:pPr>
              <w:autoSpaceDE w:val="0"/>
              <w:autoSpaceDN w:val="0"/>
              <w:adjustRightInd w:val="0"/>
              <w:jc w:val="both"/>
              <w:rPr>
                <w:sz w:val="28"/>
                <w:szCs w:val="28"/>
              </w:rPr>
            </w:pPr>
            <w:proofErr w:type="gramStart"/>
            <w:r w:rsidRPr="00B41474">
              <w:rPr>
                <w:sz w:val="28"/>
                <w:szCs w:val="28"/>
              </w:rPr>
              <w:lastRenderedPageBreak/>
              <w:t>Контроль за</w:t>
            </w:r>
            <w:proofErr w:type="gramEnd"/>
            <w:r w:rsidRPr="00B41474">
              <w:rPr>
                <w:sz w:val="28"/>
                <w:szCs w:val="28"/>
              </w:rPr>
              <w:t xml:space="preserve"> реализацией Программы осуществляется Собранием депутатов (ежегодно по итогам года рассматривается на заседаниях), главой муниципального района </w:t>
            </w:r>
            <w:r w:rsidRPr="00B41474">
              <w:rPr>
                <w:sz w:val="28"/>
                <w:szCs w:val="28"/>
              </w:rPr>
              <w:lastRenderedPageBreak/>
              <w:t>(ежеквартально на аппаратных совещаниях), Контрольно-счетной палатой муниципального района в соответствии с полномочиями, установленными нормативными правовыми актами</w:t>
            </w:r>
          </w:p>
        </w:tc>
      </w:tr>
      <w:tr w:rsidR="001F6F5E" w:rsidRPr="00B41474" w:rsidTr="00FF35AA">
        <w:trPr>
          <w:trHeight w:val="572"/>
        </w:trPr>
        <w:tc>
          <w:tcPr>
            <w:tcW w:w="2127" w:type="dxa"/>
          </w:tcPr>
          <w:p w:rsidR="001F6F5E" w:rsidRPr="00B41474" w:rsidRDefault="001F6F5E" w:rsidP="0085622E">
            <w:pPr>
              <w:autoSpaceDE w:val="0"/>
              <w:autoSpaceDN w:val="0"/>
              <w:adjustRightInd w:val="0"/>
              <w:rPr>
                <w:sz w:val="28"/>
                <w:szCs w:val="28"/>
                <w:highlight w:val="yellow"/>
              </w:rPr>
            </w:pPr>
            <w:r w:rsidRPr="00B41474">
              <w:rPr>
                <w:sz w:val="28"/>
                <w:szCs w:val="28"/>
              </w:rPr>
              <w:lastRenderedPageBreak/>
              <w:t>Ожидаемые результаты от реализации Программы</w:t>
            </w:r>
          </w:p>
        </w:tc>
        <w:tc>
          <w:tcPr>
            <w:tcW w:w="7938" w:type="dxa"/>
          </w:tcPr>
          <w:p w:rsidR="001F6F5E" w:rsidRPr="00B41474" w:rsidRDefault="001F6F5E" w:rsidP="0085622E">
            <w:pPr>
              <w:shd w:val="clear" w:color="auto" w:fill="FFFFFF"/>
              <w:jc w:val="both"/>
              <w:rPr>
                <w:sz w:val="28"/>
                <w:szCs w:val="28"/>
              </w:rPr>
            </w:pPr>
            <w:r w:rsidRPr="00B41474">
              <w:rPr>
                <w:sz w:val="28"/>
                <w:szCs w:val="28"/>
              </w:rPr>
              <w:t>В муниципальном секторе экономики:</w:t>
            </w:r>
          </w:p>
          <w:p w:rsidR="001F6F5E" w:rsidRPr="00B41474" w:rsidRDefault="001F6F5E" w:rsidP="0085622E">
            <w:pPr>
              <w:tabs>
                <w:tab w:val="left" w:pos="0"/>
              </w:tabs>
              <w:autoSpaceDE w:val="0"/>
              <w:autoSpaceDN w:val="0"/>
              <w:adjustRightInd w:val="0"/>
              <w:jc w:val="both"/>
              <w:rPr>
                <w:sz w:val="28"/>
                <w:szCs w:val="28"/>
              </w:rPr>
            </w:pPr>
            <w:r w:rsidRPr="00B41474">
              <w:rPr>
                <w:sz w:val="28"/>
                <w:szCs w:val="28"/>
              </w:rPr>
              <w:t>Рост макроэкономических показателей, характеризующих текущее состояние района, в том числе:</w:t>
            </w:r>
          </w:p>
          <w:p w:rsidR="001F6F5E" w:rsidRPr="00B41474" w:rsidRDefault="001F6F5E" w:rsidP="0085622E">
            <w:pPr>
              <w:tabs>
                <w:tab w:val="left" w:pos="0"/>
              </w:tabs>
              <w:autoSpaceDE w:val="0"/>
              <w:autoSpaceDN w:val="0"/>
              <w:adjustRightInd w:val="0"/>
              <w:jc w:val="both"/>
              <w:rPr>
                <w:sz w:val="28"/>
                <w:szCs w:val="28"/>
              </w:rPr>
            </w:pPr>
            <w:r w:rsidRPr="00B41474">
              <w:rPr>
                <w:sz w:val="28"/>
                <w:szCs w:val="28"/>
              </w:rPr>
              <w:t>- объема инвестиций в экономику района – в 3 раза;</w:t>
            </w:r>
          </w:p>
          <w:p w:rsidR="001F6F5E" w:rsidRPr="00B41474" w:rsidRDefault="001F6F5E" w:rsidP="0085622E">
            <w:pPr>
              <w:tabs>
                <w:tab w:val="left" w:pos="0"/>
              </w:tabs>
              <w:autoSpaceDE w:val="0"/>
              <w:autoSpaceDN w:val="0"/>
              <w:adjustRightInd w:val="0"/>
              <w:jc w:val="both"/>
              <w:rPr>
                <w:sz w:val="28"/>
                <w:szCs w:val="28"/>
              </w:rPr>
            </w:pPr>
            <w:r w:rsidRPr="00B41474">
              <w:rPr>
                <w:sz w:val="28"/>
                <w:szCs w:val="28"/>
              </w:rPr>
              <w:t>- объема промышленного производства на 22,0 % и валовой продукции сельского хозяйства на 4%;</w:t>
            </w:r>
          </w:p>
          <w:p w:rsidR="001F6F5E" w:rsidRPr="00B41474" w:rsidRDefault="001F6F5E" w:rsidP="0085622E">
            <w:pPr>
              <w:tabs>
                <w:tab w:val="left" w:pos="0"/>
              </w:tabs>
              <w:autoSpaceDE w:val="0"/>
              <w:autoSpaceDN w:val="0"/>
              <w:adjustRightInd w:val="0"/>
              <w:jc w:val="both"/>
              <w:rPr>
                <w:color w:val="D99594"/>
                <w:sz w:val="28"/>
                <w:szCs w:val="28"/>
              </w:rPr>
            </w:pPr>
            <w:r w:rsidRPr="00B41474">
              <w:rPr>
                <w:sz w:val="28"/>
                <w:szCs w:val="28"/>
              </w:rPr>
              <w:t>- уровня среднемесячной заработной платы на 30% (до 63221,1 руб.)</w:t>
            </w:r>
            <w:r w:rsidRPr="00B41474">
              <w:rPr>
                <w:color w:val="D99594"/>
                <w:sz w:val="28"/>
                <w:szCs w:val="28"/>
              </w:rPr>
              <w:t>;</w:t>
            </w:r>
          </w:p>
          <w:p w:rsidR="001F6F5E" w:rsidRPr="00B41474" w:rsidRDefault="001F6F5E" w:rsidP="0085622E">
            <w:pPr>
              <w:tabs>
                <w:tab w:val="left" w:pos="0"/>
              </w:tabs>
              <w:autoSpaceDE w:val="0"/>
              <w:autoSpaceDN w:val="0"/>
              <w:adjustRightInd w:val="0"/>
              <w:jc w:val="both"/>
              <w:rPr>
                <w:sz w:val="28"/>
                <w:szCs w:val="28"/>
              </w:rPr>
            </w:pPr>
            <w:r w:rsidRPr="00B41474">
              <w:rPr>
                <w:sz w:val="28"/>
                <w:szCs w:val="28"/>
              </w:rPr>
              <w:t>- количества предприятий, индивидуальных предпринимателей -  на 3%;</w:t>
            </w:r>
          </w:p>
          <w:p w:rsidR="001F6F5E" w:rsidRPr="00B41474" w:rsidRDefault="001F6F5E" w:rsidP="0085622E">
            <w:pPr>
              <w:shd w:val="clear" w:color="auto" w:fill="FFFFFF"/>
              <w:jc w:val="both"/>
              <w:rPr>
                <w:color w:val="D99594"/>
                <w:sz w:val="28"/>
                <w:szCs w:val="28"/>
              </w:rPr>
            </w:pPr>
            <w:r w:rsidRPr="00B41474">
              <w:rPr>
                <w:sz w:val="28"/>
                <w:szCs w:val="28"/>
              </w:rPr>
              <w:t>В социальной сфере жизнедеятельности</w:t>
            </w:r>
            <w:r w:rsidRPr="00B41474">
              <w:rPr>
                <w:color w:val="D99594"/>
                <w:sz w:val="28"/>
                <w:szCs w:val="28"/>
              </w:rPr>
              <w:t xml:space="preserve">: </w:t>
            </w:r>
          </w:p>
          <w:p w:rsidR="001F6F5E" w:rsidRPr="00B41474" w:rsidRDefault="001F6F5E" w:rsidP="0085622E">
            <w:pPr>
              <w:shd w:val="clear" w:color="auto" w:fill="FFFFFF"/>
              <w:jc w:val="both"/>
              <w:rPr>
                <w:sz w:val="28"/>
                <w:szCs w:val="28"/>
              </w:rPr>
            </w:pPr>
            <w:r w:rsidRPr="00B41474">
              <w:rPr>
                <w:sz w:val="28"/>
                <w:szCs w:val="28"/>
              </w:rPr>
              <w:t>- улучшение демографической ситуации и увеличение численности населения до 24200 человек;</w:t>
            </w:r>
          </w:p>
          <w:p w:rsidR="001F6F5E" w:rsidRPr="00B41474" w:rsidRDefault="001F6F5E" w:rsidP="0085622E">
            <w:pPr>
              <w:shd w:val="clear" w:color="auto" w:fill="FFFFFF"/>
              <w:jc w:val="both"/>
              <w:rPr>
                <w:sz w:val="28"/>
                <w:szCs w:val="28"/>
                <w:highlight w:val="yellow"/>
              </w:rPr>
            </w:pPr>
            <w:r w:rsidRPr="00B41474">
              <w:rPr>
                <w:sz w:val="28"/>
                <w:szCs w:val="28"/>
              </w:rPr>
              <w:t>- сохранение охвата детей программами дошкольного образования до 100%;</w:t>
            </w:r>
          </w:p>
          <w:p w:rsidR="001F6F5E" w:rsidRPr="00B41474" w:rsidRDefault="001F6F5E" w:rsidP="0085622E">
            <w:pPr>
              <w:shd w:val="clear" w:color="auto" w:fill="FFFFFF"/>
              <w:jc w:val="both"/>
              <w:rPr>
                <w:sz w:val="28"/>
                <w:szCs w:val="28"/>
              </w:rPr>
            </w:pPr>
            <w:r w:rsidRPr="00B41474">
              <w:rPr>
                <w:sz w:val="28"/>
                <w:szCs w:val="28"/>
              </w:rPr>
              <w:t>- увеличение охвата детей, участвующих в работе культурно – досуговых формирований до 25%;</w:t>
            </w:r>
          </w:p>
          <w:p w:rsidR="001F6F5E" w:rsidRPr="00B41474" w:rsidRDefault="001F6F5E" w:rsidP="0085622E">
            <w:pPr>
              <w:shd w:val="clear" w:color="auto" w:fill="FFFFFF"/>
              <w:jc w:val="both"/>
              <w:rPr>
                <w:sz w:val="28"/>
                <w:szCs w:val="28"/>
              </w:rPr>
            </w:pPr>
            <w:r w:rsidRPr="00B41474">
              <w:rPr>
                <w:sz w:val="28"/>
                <w:szCs w:val="28"/>
              </w:rPr>
              <w:t>- увеличение количества творческих мероприятий до 1500 ед.;</w:t>
            </w:r>
          </w:p>
          <w:p w:rsidR="001F6F5E" w:rsidRPr="00B41474" w:rsidRDefault="001F6F5E" w:rsidP="0085622E">
            <w:pPr>
              <w:shd w:val="clear" w:color="auto" w:fill="FFFFFF"/>
              <w:jc w:val="both"/>
              <w:rPr>
                <w:sz w:val="28"/>
                <w:szCs w:val="28"/>
              </w:rPr>
            </w:pPr>
            <w:r w:rsidRPr="00B41474">
              <w:rPr>
                <w:sz w:val="28"/>
                <w:szCs w:val="28"/>
              </w:rPr>
              <w:t xml:space="preserve">- увеличение удельного веса численности </w:t>
            </w:r>
            <w:proofErr w:type="gramStart"/>
            <w:r w:rsidRPr="00B41474">
              <w:rPr>
                <w:sz w:val="28"/>
                <w:szCs w:val="28"/>
              </w:rPr>
              <w:t>обучающихся</w:t>
            </w:r>
            <w:proofErr w:type="gramEnd"/>
            <w:r w:rsidRPr="00B41474">
              <w:rPr>
                <w:sz w:val="28"/>
                <w:szCs w:val="28"/>
              </w:rPr>
              <w:t xml:space="preserve"> по новым федеральным государственным образовательным стандартам до 100%;</w:t>
            </w:r>
          </w:p>
          <w:p w:rsidR="001F6F5E" w:rsidRPr="00B41474" w:rsidRDefault="001F6F5E" w:rsidP="0085622E">
            <w:pPr>
              <w:shd w:val="clear" w:color="auto" w:fill="FFFFFF"/>
              <w:jc w:val="both"/>
              <w:rPr>
                <w:sz w:val="28"/>
                <w:szCs w:val="28"/>
              </w:rPr>
            </w:pPr>
            <w:r w:rsidRPr="00B41474">
              <w:rPr>
                <w:sz w:val="28"/>
                <w:szCs w:val="28"/>
              </w:rPr>
              <w:t xml:space="preserve">- увеличение доли детей, охваченных образовательными программами дополнительного образования </w:t>
            </w:r>
            <w:r w:rsidRPr="00B41474">
              <w:rPr>
                <w:sz w:val="28"/>
                <w:szCs w:val="28"/>
              </w:rPr>
              <w:br/>
              <w:t>детей, в общей численности детей и молодежи</w:t>
            </w:r>
            <w:r w:rsidRPr="00B41474">
              <w:rPr>
                <w:sz w:val="28"/>
                <w:szCs w:val="28"/>
              </w:rPr>
              <w:br/>
              <w:t>5 - 18 лет до 73%;</w:t>
            </w:r>
          </w:p>
          <w:p w:rsidR="001F6F5E" w:rsidRPr="00B41474" w:rsidRDefault="001F6F5E" w:rsidP="0085622E">
            <w:pPr>
              <w:shd w:val="clear" w:color="auto" w:fill="FFFFFF"/>
              <w:jc w:val="both"/>
              <w:rPr>
                <w:sz w:val="28"/>
                <w:szCs w:val="28"/>
              </w:rPr>
            </w:pPr>
            <w:r w:rsidRPr="00B41474">
              <w:rPr>
                <w:sz w:val="28"/>
                <w:szCs w:val="28"/>
              </w:rPr>
              <w:t xml:space="preserve"> - сохранение доли систематически </w:t>
            </w:r>
            <w:proofErr w:type="gramStart"/>
            <w:r w:rsidRPr="00B41474">
              <w:rPr>
                <w:sz w:val="28"/>
                <w:szCs w:val="28"/>
              </w:rPr>
              <w:t>занимающихся</w:t>
            </w:r>
            <w:proofErr w:type="gramEnd"/>
            <w:r w:rsidRPr="00B41474">
              <w:rPr>
                <w:sz w:val="28"/>
                <w:szCs w:val="28"/>
              </w:rPr>
              <w:t xml:space="preserve"> физической культурой и спортом в общей численности населения района 22 %</w:t>
            </w:r>
          </w:p>
          <w:p w:rsidR="001F6F5E" w:rsidRPr="00B41474" w:rsidRDefault="001F6F5E" w:rsidP="0085622E">
            <w:pPr>
              <w:shd w:val="clear" w:color="auto" w:fill="FFFFFF"/>
              <w:jc w:val="both"/>
              <w:rPr>
                <w:sz w:val="28"/>
                <w:szCs w:val="28"/>
              </w:rPr>
            </w:pPr>
            <w:r w:rsidRPr="00B41474">
              <w:rPr>
                <w:sz w:val="28"/>
                <w:szCs w:val="28"/>
              </w:rPr>
              <w:t>В муниципальном управлении:</w:t>
            </w:r>
          </w:p>
          <w:p w:rsidR="001F6F5E" w:rsidRPr="00B41474" w:rsidRDefault="001F6F5E" w:rsidP="0085622E">
            <w:pPr>
              <w:shd w:val="clear" w:color="auto" w:fill="FFFFFF"/>
              <w:jc w:val="both"/>
              <w:rPr>
                <w:sz w:val="28"/>
                <w:szCs w:val="28"/>
              </w:rPr>
            </w:pPr>
            <w:r w:rsidRPr="00B41474">
              <w:rPr>
                <w:sz w:val="28"/>
                <w:szCs w:val="28"/>
              </w:rPr>
              <w:t xml:space="preserve"> - обучение муниципальных служащих на курсах повышения квалификации ежегодно 10 чел.</w:t>
            </w:r>
          </w:p>
        </w:tc>
      </w:tr>
    </w:tbl>
    <w:p w:rsidR="001F6F5E" w:rsidRPr="00B41474" w:rsidRDefault="001F6F5E" w:rsidP="001F6F5E">
      <w:pPr>
        <w:jc w:val="both"/>
        <w:rPr>
          <w:sz w:val="28"/>
          <w:szCs w:val="28"/>
        </w:rPr>
      </w:pPr>
    </w:p>
    <w:p w:rsidR="001F6F5E" w:rsidRPr="00B41474" w:rsidRDefault="001F6F5E" w:rsidP="001F6F5E">
      <w:pPr>
        <w:autoSpaceDE w:val="0"/>
        <w:autoSpaceDN w:val="0"/>
        <w:adjustRightInd w:val="0"/>
        <w:jc w:val="center"/>
        <w:rPr>
          <w:sz w:val="28"/>
          <w:szCs w:val="28"/>
        </w:rPr>
      </w:pPr>
      <w:r w:rsidRPr="00B41474">
        <w:rPr>
          <w:sz w:val="28"/>
          <w:szCs w:val="28"/>
        </w:rPr>
        <w:t xml:space="preserve">1. Современное социально - экономическое положение </w:t>
      </w:r>
    </w:p>
    <w:p w:rsidR="001F6F5E" w:rsidRPr="00B41474" w:rsidRDefault="001F6F5E" w:rsidP="001F6F5E">
      <w:pPr>
        <w:autoSpaceDE w:val="0"/>
        <w:autoSpaceDN w:val="0"/>
        <w:adjustRightInd w:val="0"/>
        <w:jc w:val="center"/>
        <w:rPr>
          <w:bCs/>
          <w:sz w:val="28"/>
          <w:szCs w:val="28"/>
        </w:rPr>
      </w:pPr>
      <w:r w:rsidRPr="00B41474">
        <w:rPr>
          <w:sz w:val="28"/>
          <w:szCs w:val="28"/>
        </w:rPr>
        <w:t>муниципального образования «Смидовичский муниципальный район»</w:t>
      </w:r>
    </w:p>
    <w:p w:rsidR="001F6F5E" w:rsidRPr="00B41474" w:rsidRDefault="001F6F5E" w:rsidP="001F6F5E">
      <w:pPr>
        <w:autoSpaceDE w:val="0"/>
        <w:autoSpaceDN w:val="0"/>
        <w:adjustRightInd w:val="0"/>
        <w:jc w:val="center"/>
        <w:rPr>
          <w:sz w:val="28"/>
          <w:szCs w:val="28"/>
        </w:rPr>
      </w:pPr>
      <w:r w:rsidRPr="00B41474">
        <w:rPr>
          <w:bCs/>
          <w:sz w:val="28"/>
          <w:szCs w:val="28"/>
        </w:rPr>
        <w:t>1.1.О</w:t>
      </w:r>
      <w:r w:rsidRPr="00B41474">
        <w:rPr>
          <w:sz w:val="28"/>
          <w:szCs w:val="28"/>
        </w:rPr>
        <w:t xml:space="preserve">бщая характеристика муниципального образования </w:t>
      </w:r>
    </w:p>
    <w:p w:rsidR="001F6F5E" w:rsidRPr="00B41474" w:rsidRDefault="001F6F5E" w:rsidP="001F6F5E">
      <w:pPr>
        <w:autoSpaceDE w:val="0"/>
        <w:autoSpaceDN w:val="0"/>
        <w:adjustRightInd w:val="0"/>
        <w:jc w:val="center"/>
        <w:rPr>
          <w:bCs/>
          <w:sz w:val="28"/>
          <w:szCs w:val="28"/>
        </w:rPr>
      </w:pPr>
      <w:r w:rsidRPr="00B41474">
        <w:rPr>
          <w:sz w:val="28"/>
          <w:szCs w:val="28"/>
        </w:rPr>
        <w:t>«Смидовичский муниципальный район»</w:t>
      </w:r>
    </w:p>
    <w:p w:rsidR="001F6F5E" w:rsidRPr="00B41474" w:rsidRDefault="001F6F5E" w:rsidP="001F6F5E">
      <w:pPr>
        <w:widowControl w:val="0"/>
        <w:ind w:firstLine="709"/>
        <w:jc w:val="both"/>
        <w:rPr>
          <w:sz w:val="28"/>
          <w:szCs w:val="28"/>
        </w:rPr>
      </w:pPr>
      <w:r w:rsidRPr="00B41474">
        <w:rPr>
          <w:sz w:val="28"/>
          <w:szCs w:val="28"/>
        </w:rPr>
        <w:t xml:space="preserve">Смидовичский район образован в структуре </w:t>
      </w:r>
      <w:r w:rsidR="0019603C">
        <w:rPr>
          <w:sz w:val="28"/>
          <w:szCs w:val="28"/>
        </w:rPr>
        <w:t>ЕАО</w:t>
      </w:r>
      <w:r w:rsidRPr="00B41474">
        <w:rPr>
          <w:sz w:val="28"/>
          <w:szCs w:val="28"/>
        </w:rPr>
        <w:t xml:space="preserve"> в 1934 году и занимает ее восточный участок территории на левобережье реки Амур. Общая площадь района 5,9 </w:t>
      </w:r>
      <w:proofErr w:type="spellStart"/>
      <w:r w:rsidRPr="00B41474">
        <w:rPr>
          <w:sz w:val="28"/>
          <w:szCs w:val="28"/>
        </w:rPr>
        <w:t>тыс.кв.км</w:t>
      </w:r>
      <w:proofErr w:type="spellEnd"/>
      <w:r w:rsidRPr="00B41474">
        <w:rPr>
          <w:sz w:val="28"/>
          <w:szCs w:val="28"/>
        </w:rPr>
        <w:t xml:space="preserve">. </w:t>
      </w:r>
    </w:p>
    <w:p w:rsidR="001F6F5E" w:rsidRPr="00B41474" w:rsidRDefault="001F6F5E" w:rsidP="001F6F5E">
      <w:pPr>
        <w:pStyle w:val="a5"/>
        <w:ind w:firstLine="709"/>
        <w:rPr>
          <w:rFonts w:ascii="Times New Roman" w:hAnsi="Times New Roman" w:cs="Times New Roman"/>
          <w:sz w:val="28"/>
          <w:szCs w:val="28"/>
        </w:rPr>
      </w:pPr>
      <w:r w:rsidRPr="00B41474">
        <w:rPr>
          <w:rFonts w:ascii="Times New Roman" w:hAnsi="Times New Roman" w:cs="Times New Roman"/>
          <w:sz w:val="28"/>
          <w:szCs w:val="28"/>
        </w:rPr>
        <w:t xml:space="preserve">На северо-востоке район граничит с Хабаровским краем, на юго-востоке – с Китайской Народной Республикой, на западе – с Биробиджанским муниципальным районом ЕАО, расположен между областным и краевым центрами - городами Биробиджаном и Хабаровском. По его территории проходит Дальневосточная железнодорожная магистраль и автомобильная дорога Чита-Хабаровск. </w:t>
      </w:r>
    </w:p>
    <w:p w:rsidR="001F6F5E" w:rsidRPr="00B41474" w:rsidRDefault="001F6F5E" w:rsidP="001F6F5E">
      <w:pPr>
        <w:ind w:firstLine="709"/>
        <w:jc w:val="both"/>
        <w:rPr>
          <w:sz w:val="28"/>
          <w:szCs w:val="28"/>
        </w:rPr>
      </w:pPr>
      <w:r w:rsidRPr="00B41474">
        <w:rPr>
          <w:sz w:val="28"/>
          <w:szCs w:val="28"/>
        </w:rPr>
        <w:lastRenderedPageBreak/>
        <w:t xml:space="preserve">В административно-территориальной структуре </w:t>
      </w:r>
      <w:r w:rsidR="0019603C">
        <w:rPr>
          <w:sz w:val="28"/>
          <w:szCs w:val="28"/>
        </w:rPr>
        <w:t>ЕАО</w:t>
      </w:r>
      <w:r w:rsidRPr="00B41474">
        <w:rPr>
          <w:sz w:val="28"/>
          <w:szCs w:val="28"/>
        </w:rPr>
        <w:t xml:space="preserve"> район имеет официальный статус «Смидовичский муниципальный район» ЕАО.</w:t>
      </w:r>
    </w:p>
    <w:p w:rsidR="001F6F5E" w:rsidRPr="00B41474" w:rsidRDefault="001F6F5E" w:rsidP="001F6F5E">
      <w:pPr>
        <w:pStyle w:val="a5"/>
        <w:ind w:firstLine="709"/>
        <w:rPr>
          <w:rFonts w:ascii="Times New Roman" w:hAnsi="Times New Roman" w:cs="Times New Roman"/>
          <w:sz w:val="28"/>
          <w:szCs w:val="28"/>
        </w:rPr>
      </w:pPr>
      <w:r w:rsidRPr="00B41474">
        <w:rPr>
          <w:rFonts w:ascii="Times New Roman" w:hAnsi="Times New Roman" w:cs="Times New Roman"/>
          <w:sz w:val="28"/>
          <w:szCs w:val="28"/>
        </w:rPr>
        <w:t xml:space="preserve">В состав Смидовичского муниципального района входят 6 муниципальных образований наделенных статусом городских и сельских поселений, имеющих компактное (зональное) расположение и включающих 25 населенных пунктов. Административный центр – пос. Смидович. </w:t>
      </w:r>
    </w:p>
    <w:p w:rsidR="001F6F5E" w:rsidRPr="00B41474" w:rsidRDefault="001F6F5E" w:rsidP="001F6F5E">
      <w:pPr>
        <w:ind w:firstLine="709"/>
        <w:jc w:val="both"/>
        <w:rPr>
          <w:sz w:val="28"/>
          <w:szCs w:val="28"/>
        </w:rPr>
      </w:pPr>
      <w:r w:rsidRPr="00B41474">
        <w:rPr>
          <w:bCs/>
          <w:sz w:val="28"/>
          <w:szCs w:val="28"/>
        </w:rPr>
        <w:t>Смидовичское городское поселение</w:t>
      </w:r>
      <w:r w:rsidRPr="00B41474">
        <w:rPr>
          <w:sz w:val="28"/>
          <w:szCs w:val="28"/>
        </w:rPr>
        <w:t xml:space="preserve"> на севере граничит с Хабаровским краем, на востоке с </w:t>
      </w:r>
      <w:proofErr w:type="spellStart"/>
      <w:r w:rsidRPr="00B41474">
        <w:rPr>
          <w:sz w:val="28"/>
          <w:szCs w:val="28"/>
        </w:rPr>
        <w:t>Волочаевским</w:t>
      </w:r>
      <w:proofErr w:type="spellEnd"/>
      <w:r w:rsidRPr="00B41474">
        <w:rPr>
          <w:sz w:val="28"/>
          <w:szCs w:val="28"/>
        </w:rPr>
        <w:t xml:space="preserve"> сельским поселением, на юге с государственной границей Китайской Народной Республики, на западе - с Биробиджанским муниципальным районом ЕАО.</w:t>
      </w:r>
    </w:p>
    <w:p w:rsidR="001F6F5E" w:rsidRPr="00B41474" w:rsidRDefault="001F6F5E" w:rsidP="001F6F5E">
      <w:pPr>
        <w:ind w:firstLine="709"/>
        <w:jc w:val="both"/>
        <w:rPr>
          <w:sz w:val="28"/>
          <w:szCs w:val="28"/>
        </w:rPr>
      </w:pPr>
      <w:proofErr w:type="gramStart"/>
      <w:r w:rsidRPr="00B41474">
        <w:rPr>
          <w:sz w:val="28"/>
          <w:szCs w:val="28"/>
        </w:rPr>
        <w:t xml:space="preserve">В состав Смидовичского городского поселения входят: пос. Смидович - административный центр, с. Песчаное, с. Белгородское, с. Аур, ст. Оль, ст. </w:t>
      </w:r>
      <w:proofErr w:type="spellStart"/>
      <w:r w:rsidRPr="00B41474">
        <w:rPr>
          <w:sz w:val="28"/>
          <w:szCs w:val="28"/>
        </w:rPr>
        <w:t>Икура</w:t>
      </w:r>
      <w:proofErr w:type="spellEnd"/>
      <w:r w:rsidRPr="00B41474">
        <w:rPr>
          <w:sz w:val="28"/>
          <w:szCs w:val="28"/>
        </w:rPr>
        <w:t xml:space="preserve">, ст. </w:t>
      </w:r>
      <w:proofErr w:type="spellStart"/>
      <w:r w:rsidRPr="00B41474">
        <w:rPr>
          <w:sz w:val="28"/>
          <w:szCs w:val="28"/>
        </w:rPr>
        <w:t>Урми</w:t>
      </w:r>
      <w:proofErr w:type="spellEnd"/>
      <w:r w:rsidRPr="00B41474">
        <w:rPr>
          <w:sz w:val="28"/>
          <w:szCs w:val="28"/>
        </w:rPr>
        <w:t xml:space="preserve">, </w:t>
      </w:r>
      <w:proofErr w:type="spellStart"/>
      <w:r w:rsidRPr="00B41474">
        <w:rPr>
          <w:sz w:val="28"/>
          <w:szCs w:val="28"/>
        </w:rPr>
        <w:t>рзд</w:t>
      </w:r>
      <w:proofErr w:type="spellEnd"/>
      <w:r w:rsidRPr="00B41474">
        <w:rPr>
          <w:sz w:val="28"/>
          <w:szCs w:val="28"/>
        </w:rPr>
        <w:t>.</w:t>
      </w:r>
      <w:proofErr w:type="gramEnd"/>
      <w:r w:rsidRPr="00B41474">
        <w:rPr>
          <w:sz w:val="28"/>
          <w:szCs w:val="28"/>
        </w:rPr>
        <w:t xml:space="preserve"> Усов – Балаган.</w:t>
      </w:r>
    </w:p>
    <w:p w:rsidR="001F6F5E" w:rsidRPr="00B41474" w:rsidRDefault="001F6F5E" w:rsidP="001F6F5E">
      <w:pPr>
        <w:ind w:firstLine="709"/>
        <w:jc w:val="both"/>
        <w:rPr>
          <w:sz w:val="28"/>
          <w:szCs w:val="28"/>
        </w:rPr>
      </w:pPr>
      <w:r w:rsidRPr="00B41474">
        <w:rPr>
          <w:sz w:val="28"/>
          <w:szCs w:val="28"/>
        </w:rPr>
        <w:t xml:space="preserve">Площадь поселения составляет 4,26 тыс. </w:t>
      </w:r>
      <w:proofErr w:type="spellStart"/>
      <w:r w:rsidRPr="00B41474">
        <w:rPr>
          <w:sz w:val="28"/>
          <w:szCs w:val="28"/>
        </w:rPr>
        <w:t>кв.км</w:t>
      </w:r>
      <w:proofErr w:type="spellEnd"/>
      <w:r w:rsidRPr="00B41474">
        <w:rPr>
          <w:sz w:val="28"/>
          <w:szCs w:val="28"/>
        </w:rPr>
        <w:t xml:space="preserve">. Численность населения –  6,41 </w:t>
      </w:r>
      <w:proofErr w:type="spellStart"/>
      <w:r w:rsidRPr="00B41474">
        <w:rPr>
          <w:sz w:val="28"/>
          <w:szCs w:val="28"/>
        </w:rPr>
        <w:t>тыс</w:t>
      </w:r>
      <w:proofErr w:type="gramStart"/>
      <w:r w:rsidRPr="00B41474">
        <w:rPr>
          <w:sz w:val="28"/>
          <w:szCs w:val="28"/>
        </w:rPr>
        <w:t>.ч</w:t>
      </w:r>
      <w:proofErr w:type="gramEnd"/>
      <w:r w:rsidRPr="00B41474">
        <w:rPr>
          <w:sz w:val="28"/>
          <w:szCs w:val="28"/>
        </w:rPr>
        <w:t>еловек</w:t>
      </w:r>
      <w:proofErr w:type="spellEnd"/>
      <w:r w:rsidRPr="00B41474">
        <w:rPr>
          <w:sz w:val="28"/>
          <w:szCs w:val="28"/>
        </w:rPr>
        <w:t>. Основная часть трудоспособного населения занята на предприятиях железнодорожного транспорта, связи, жилищно-коммунального хозяйства, торговли и в организациях бюджетной сферы (образование, здравоохранение, культура), а так же в сфере сельского хозяйства.</w:t>
      </w:r>
    </w:p>
    <w:p w:rsidR="001F6F5E" w:rsidRPr="00B41474" w:rsidRDefault="001F6F5E" w:rsidP="001F6F5E">
      <w:pPr>
        <w:ind w:firstLine="709"/>
        <w:jc w:val="both"/>
        <w:rPr>
          <w:sz w:val="28"/>
          <w:szCs w:val="28"/>
        </w:rPr>
      </w:pPr>
      <w:r w:rsidRPr="00B41474">
        <w:rPr>
          <w:bCs/>
          <w:sz w:val="28"/>
          <w:szCs w:val="28"/>
        </w:rPr>
        <w:t>Приамурское городское поселение</w:t>
      </w:r>
      <w:r w:rsidRPr="00B41474">
        <w:rPr>
          <w:sz w:val="28"/>
          <w:szCs w:val="28"/>
        </w:rPr>
        <w:t xml:space="preserve"> граничит на севере, востоке и юге с Хабаровским краем, на западе – с Николаевским городским поселением.</w:t>
      </w:r>
    </w:p>
    <w:p w:rsidR="001F6F5E" w:rsidRPr="00B41474" w:rsidRDefault="001F6F5E" w:rsidP="001F6F5E">
      <w:pPr>
        <w:ind w:firstLine="709"/>
        <w:jc w:val="both"/>
        <w:rPr>
          <w:sz w:val="28"/>
          <w:szCs w:val="28"/>
        </w:rPr>
      </w:pPr>
      <w:proofErr w:type="gramStart"/>
      <w:r w:rsidRPr="00B41474">
        <w:rPr>
          <w:sz w:val="28"/>
          <w:szCs w:val="28"/>
        </w:rPr>
        <w:t xml:space="preserve">В состав Приамурского городского поселения входят: </w:t>
      </w:r>
      <w:r w:rsidRPr="00B41474">
        <w:rPr>
          <w:sz w:val="28"/>
          <w:szCs w:val="28"/>
        </w:rPr>
        <w:br/>
        <w:t xml:space="preserve">пос. Приамурский - административный центр, </w:t>
      </w:r>
      <w:proofErr w:type="spellStart"/>
      <w:r w:rsidRPr="00B41474">
        <w:rPr>
          <w:sz w:val="28"/>
          <w:szCs w:val="28"/>
        </w:rPr>
        <w:t>с.им</w:t>
      </w:r>
      <w:proofErr w:type="spellEnd"/>
      <w:r w:rsidRPr="00B41474">
        <w:rPr>
          <w:sz w:val="28"/>
          <w:szCs w:val="28"/>
        </w:rPr>
        <w:t xml:space="preserve">. Тельмана, </w:t>
      </w:r>
      <w:r w:rsidRPr="00B41474">
        <w:rPr>
          <w:sz w:val="28"/>
          <w:szCs w:val="28"/>
        </w:rPr>
        <w:br/>
        <w:t xml:space="preserve">с. Владимировка, с. Осиновка. </w:t>
      </w:r>
      <w:proofErr w:type="gramEnd"/>
    </w:p>
    <w:p w:rsidR="001F6F5E" w:rsidRPr="00B41474" w:rsidRDefault="001F6F5E" w:rsidP="001F6F5E">
      <w:pPr>
        <w:ind w:firstLine="709"/>
        <w:jc w:val="both"/>
        <w:rPr>
          <w:sz w:val="28"/>
          <w:szCs w:val="28"/>
        </w:rPr>
      </w:pPr>
      <w:r w:rsidRPr="00B41474">
        <w:rPr>
          <w:sz w:val="28"/>
          <w:szCs w:val="28"/>
        </w:rPr>
        <w:t xml:space="preserve">Площадь поселения составляет 0,18 тыс. </w:t>
      </w:r>
      <w:proofErr w:type="spellStart"/>
      <w:r w:rsidRPr="00B41474">
        <w:rPr>
          <w:sz w:val="28"/>
          <w:szCs w:val="28"/>
        </w:rPr>
        <w:t>кв.км</w:t>
      </w:r>
      <w:proofErr w:type="spellEnd"/>
      <w:r w:rsidRPr="00B41474">
        <w:rPr>
          <w:sz w:val="28"/>
          <w:szCs w:val="28"/>
        </w:rPr>
        <w:t xml:space="preserve">. Численность населения- 4,36 тыс. человек. Трудоспособное население занято на предприятиях железнодорожного транспорта и сферы услуг (жилищно-коммунальное хозяйство, торговля, бытовое обслуживание, образование, здравоохранение, ведение личного подсобного хозяйства), расположенных на территории поселения, часть трудоустроена в г. Хабаровске. </w:t>
      </w:r>
    </w:p>
    <w:p w:rsidR="001F6F5E" w:rsidRPr="00B41474" w:rsidRDefault="001F6F5E" w:rsidP="001F6F5E">
      <w:pPr>
        <w:ind w:firstLine="709"/>
        <w:jc w:val="both"/>
        <w:rPr>
          <w:sz w:val="28"/>
          <w:szCs w:val="28"/>
        </w:rPr>
      </w:pPr>
      <w:r w:rsidRPr="00B41474">
        <w:rPr>
          <w:bCs/>
          <w:sz w:val="28"/>
          <w:szCs w:val="28"/>
        </w:rPr>
        <w:t>Николаевское городское поселение</w:t>
      </w:r>
      <w:r w:rsidRPr="00B41474">
        <w:rPr>
          <w:sz w:val="28"/>
          <w:szCs w:val="28"/>
        </w:rPr>
        <w:t xml:space="preserve"> граничит на севере и юге с Хабаровским краем, на востоке – с Приамурским городским поселением, на западе с </w:t>
      </w:r>
      <w:proofErr w:type="spellStart"/>
      <w:r w:rsidRPr="00B41474">
        <w:rPr>
          <w:sz w:val="28"/>
          <w:szCs w:val="28"/>
        </w:rPr>
        <w:t>Камышовским</w:t>
      </w:r>
      <w:proofErr w:type="spellEnd"/>
      <w:r w:rsidRPr="00B41474">
        <w:rPr>
          <w:sz w:val="28"/>
          <w:szCs w:val="28"/>
        </w:rPr>
        <w:t xml:space="preserve"> сельским поселением.</w:t>
      </w:r>
    </w:p>
    <w:p w:rsidR="001F6F5E" w:rsidRPr="00B41474" w:rsidRDefault="001F6F5E" w:rsidP="001F6F5E">
      <w:pPr>
        <w:ind w:firstLine="709"/>
        <w:jc w:val="both"/>
        <w:rPr>
          <w:sz w:val="28"/>
          <w:szCs w:val="28"/>
        </w:rPr>
      </w:pPr>
      <w:r w:rsidRPr="00B41474">
        <w:rPr>
          <w:sz w:val="28"/>
          <w:szCs w:val="28"/>
        </w:rPr>
        <w:t xml:space="preserve">В состав Николаевского городского поселения входят: пос. Николаевка - административный центр, с. </w:t>
      </w:r>
      <w:proofErr w:type="gramStart"/>
      <w:r w:rsidRPr="00B41474">
        <w:rPr>
          <w:sz w:val="28"/>
          <w:szCs w:val="28"/>
        </w:rPr>
        <w:t>Ключевое</w:t>
      </w:r>
      <w:proofErr w:type="gramEnd"/>
      <w:r w:rsidRPr="00B41474">
        <w:rPr>
          <w:sz w:val="28"/>
          <w:szCs w:val="28"/>
        </w:rPr>
        <w:t xml:space="preserve">, с. </w:t>
      </w:r>
      <w:proofErr w:type="spellStart"/>
      <w:r w:rsidRPr="00B41474">
        <w:rPr>
          <w:sz w:val="28"/>
          <w:szCs w:val="28"/>
        </w:rPr>
        <w:t>Дежневка</w:t>
      </w:r>
      <w:proofErr w:type="spellEnd"/>
      <w:r w:rsidRPr="00B41474">
        <w:rPr>
          <w:sz w:val="28"/>
          <w:szCs w:val="28"/>
        </w:rPr>
        <w:t xml:space="preserve">. </w:t>
      </w:r>
    </w:p>
    <w:p w:rsidR="001F6F5E" w:rsidRPr="00B41474" w:rsidRDefault="001F6F5E" w:rsidP="001F6F5E">
      <w:pPr>
        <w:ind w:firstLine="709"/>
        <w:jc w:val="both"/>
        <w:rPr>
          <w:sz w:val="28"/>
          <w:szCs w:val="28"/>
        </w:rPr>
      </w:pPr>
      <w:r w:rsidRPr="00B41474">
        <w:rPr>
          <w:sz w:val="28"/>
          <w:szCs w:val="28"/>
        </w:rPr>
        <w:t xml:space="preserve">Площадь поселения составляет 0,24 тыс. </w:t>
      </w:r>
      <w:proofErr w:type="spellStart"/>
      <w:r w:rsidRPr="00B41474">
        <w:rPr>
          <w:sz w:val="28"/>
          <w:szCs w:val="28"/>
        </w:rPr>
        <w:t>кв.км</w:t>
      </w:r>
      <w:proofErr w:type="spellEnd"/>
      <w:r w:rsidRPr="00B41474">
        <w:rPr>
          <w:sz w:val="28"/>
          <w:szCs w:val="28"/>
        </w:rPr>
        <w:t xml:space="preserve">. Численность населения – 7,17 тыс. чел. Трудоспособное население занято на предприятиях производственной сферы, потребительских услуг и социальной сферы, строительства, жилищно-коммунального хозяйства, часть трудоустроена в г. Хабаровске. </w:t>
      </w:r>
    </w:p>
    <w:p w:rsidR="001F6F5E" w:rsidRPr="00B41474" w:rsidRDefault="001F6F5E" w:rsidP="001F6F5E">
      <w:pPr>
        <w:ind w:firstLine="709"/>
        <w:jc w:val="both"/>
        <w:rPr>
          <w:sz w:val="28"/>
          <w:szCs w:val="28"/>
        </w:rPr>
      </w:pPr>
      <w:proofErr w:type="spellStart"/>
      <w:r w:rsidRPr="00B41474">
        <w:rPr>
          <w:bCs/>
          <w:sz w:val="28"/>
          <w:szCs w:val="28"/>
        </w:rPr>
        <w:t>Волочаевское</w:t>
      </w:r>
      <w:proofErr w:type="spellEnd"/>
      <w:r w:rsidRPr="00B41474">
        <w:rPr>
          <w:bCs/>
          <w:sz w:val="28"/>
          <w:szCs w:val="28"/>
        </w:rPr>
        <w:t xml:space="preserve"> городское поселение</w:t>
      </w:r>
      <w:r w:rsidRPr="00B41474">
        <w:rPr>
          <w:sz w:val="28"/>
          <w:szCs w:val="28"/>
        </w:rPr>
        <w:t xml:space="preserve"> граничит на севере с Хабаровским краем, на востоке и юге – с </w:t>
      </w:r>
      <w:proofErr w:type="spellStart"/>
      <w:r w:rsidRPr="00B41474">
        <w:rPr>
          <w:sz w:val="28"/>
          <w:szCs w:val="28"/>
        </w:rPr>
        <w:t>Камышовским</w:t>
      </w:r>
      <w:proofErr w:type="spellEnd"/>
      <w:r w:rsidRPr="00B41474">
        <w:rPr>
          <w:sz w:val="28"/>
          <w:szCs w:val="28"/>
        </w:rPr>
        <w:t xml:space="preserve"> сельским поселением, на западе – с </w:t>
      </w:r>
      <w:proofErr w:type="spellStart"/>
      <w:r w:rsidRPr="00B41474">
        <w:rPr>
          <w:sz w:val="28"/>
          <w:szCs w:val="28"/>
        </w:rPr>
        <w:t>Волочаевским</w:t>
      </w:r>
      <w:proofErr w:type="spellEnd"/>
      <w:r w:rsidRPr="00B41474">
        <w:rPr>
          <w:sz w:val="28"/>
          <w:szCs w:val="28"/>
        </w:rPr>
        <w:t xml:space="preserve"> сельским поселением.</w:t>
      </w:r>
    </w:p>
    <w:p w:rsidR="001F6F5E" w:rsidRPr="00B41474" w:rsidRDefault="001F6F5E" w:rsidP="001F6F5E">
      <w:pPr>
        <w:ind w:firstLine="709"/>
        <w:jc w:val="both"/>
        <w:rPr>
          <w:sz w:val="28"/>
          <w:szCs w:val="28"/>
        </w:rPr>
      </w:pPr>
      <w:r w:rsidRPr="00B41474">
        <w:rPr>
          <w:sz w:val="28"/>
          <w:szCs w:val="28"/>
        </w:rPr>
        <w:t xml:space="preserve">В состав </w:t>
      </w:r>
      <w:proofErr w:type="spellStart"/>
      <w:r w:rsidRPr="00B41474">
        <w:rPr>
          <w:sz w:val="28"/>
          <w:szCs w:val="28"/>
        </w:rPr>
        <w:t>Волочаевского</w:t>
      </w:r>
      <w:proofErr w:type="spellEnd"/>
      <w:r w:rsidRPr="00B41474">
        <w:rPr>
          <w:sz w:val="28"/>
          <w:szCs w:val="28"/>
        </w:rPr>
        <w:t xml:space="preserve"> городского поселения входят: пос. Волочаевка-2 - административный центр, с. </w:t>
      </w:r>
      <w:proofErr w:type="spellStart"/>
      <w:r w:rsidRPr="00B41474">
        <w:rPr>
          <w:sz w:val="28"/>
          <w:szCs w:val="28"/>
        </w:rPr>
        <w:t>Соцгородок</w:t>
      </w:r>
      <w:proofErr w:type="spellEnd"/>
      <w:r w:rsidRPr="00B41474">
        <w:rPr>
          <w:sz w:val="28"/>
          <w:szCs w:val="28"/>
        </w:rPr>
        <w:t>.</w:t>
      </w:r>
    </w:p>
    <w:p w:rsidR="001F6F5E" w:rsidRPr="00B41474" w:rsidRDefault="001F6F5E" w:rsidP="001F6F5E">
      <w:pPr>
        <w:ind w:firstLine="709"/>
        <w:jc w:val="both"/>
        <w:rPr>
          <w:sz w:val="28"/>
          <w:szCs w:val="28"/>
        </w:rPr>
      </w:pPr>
      <w:r w:rsidRPr="00B41474">
        <w:rPr>
          <w:sz w:val="28"/>
          <w:szCs w:val="28"/>
        </w:rPr>
        <w:t xml:space="preserve">Площадь поселения составляет 0,02 тыс. </w:t>
      </w:r>
      <w:proofErr w:type="spellStart"/>
      <w:r w:rsidRPr="00B41474">
        <w:rPr>
          <w:sz w:val="28"/>
          <w:szCs w:val="28"/>
        </w:rPr>
        <w:t>кв.км</w:t>
      </w:r>
      <w:proofErr w:type="spellEnd"/>
      <w:r w:rsidRPr="00B41474">
        <w:rPr>
          <w:sz w:val="28"/>
          <w:szCs w:val="28"/>
        </w:rPr>
        <w:t xml:space="preserve">. Численность населения – 1,82 </w:t>
      </w:r>
      <w:proofErr w:type="spellStart"/>
      <w:r w:rsidRPr="00B41474">
        <w:rPr>
          <w:sz w:val="28"/>
          <w:szCs w:val="28"/>
        </w:rPr>
        <w:t>тыс</w:t>
      </w:r>
      <w:proofErr w:type="gramStart"/>
      <w:r w:rsidRPr="00B41474">
        <w:rPr>
          <w:sz w:val="28"/>
          <w:szCs w:val="28"/>
        </w:rPr>
        <w:t>.ч</w:t>
      </w:r>
      <w:proofErr w:type="gramEnd"/>
      <w:r w:rsidRPr="00B41474">
        <w:rPr>
          <w:sz w:val="28"/>
          <w:szCs w:val="28"/>
        </w:rPr>
        <w:t>еловек</w:t>
      </w:r>
      <w:proofErr w:type="spellEnd"/>
      <w:r w:rsidRPr="00B41474">
        <w:rPr>
          <w:sz w:val="28"/>
          <w:szCs w:val="28"/>
        </w:rPr>
        <w:t xml:space="preserve">. Основная часть трудоспособного населения занята на предприятиях железнодорожного транспорта и связи, в сфере услуг </w:t>
      </w:r>
      <w:r w:rsidRPr="00B41474">
        <w:rPr>
          <w:sz w:val="28"/>
          <w:szCs w:val="28"/>
        </w:rPr>
        <w:lastRenderedPageBreak/>
        <w:t>(розничная торговля, бытовое обслуживание, образование, здравоохранение), ведением личного подсобного хозяйства.</w:t>
      </w:r>
    </w:p>
    <w:p w:rsidR="001F6F5E" w:rsidRPr="00B41474" w:rsidRDefault="001F6F5E" w:rsidP="001F6F5E">
      <w:pPr>
        <w:ind w:firstLine="709"/>
        <w:jc w:val="both"/>
        <w:rPr>
          <w:sz w:val="28"/>
          <w:szCs w:val="28"/>
        </w:rPr>
      </w:pPr>
      <w:proofErr w:type="spellStart"/>
      <w:r w:rsidRPr="00B41474">
        <w:rPr>
          <w:bCs/>
          <w:sz w:val="28"/>
          <w:szCs w:val="28"/>
        </w:rPr>
        <w:t>Камышовское</w:t>
      </w:r>
      <w:proofErr w:type="spellEnd"/>
      <w:r w:rsidRPr="00B41474">
        <w:rPr>
          <w:bCs/>
          <w:sz w:val="28"/>
          <w:szCs w:val="28"/>
        </w:rPr>
        <w:t xml:space="preserve"> сельское поселение</w:t>
      </w:r>
      <w:r w:rsidRPr="00B41474">
        <w:rPr>
          <w:sz w:val="28"/>
          <w:szCs w:val="28"/>
        </w:rPr>
        <w:t xml:space="preserve"> граничит на севере и юге с Хабаровским краем, на востоке – с Николаевским городским поселением, на западе – с </w:t>
      </w:r>
      <w:proofErr w:type="spellStart"/>
      <w:r w:rsidRPr="00B41474">
        <w:rPr>
          <w:sz w:val="28"/>
          <w:szCs w:val="28"/>
        </w:rPr>
        <w:t>Волочаевским</w:t>
      </w:r>
      <w:proofErr w:type="spellEnd"/>
      <w:r w:rsidRPr="00B41474">
        <w:rPr>
          <w:sz w:val="28"/>
          <w:szCs w:val="28"/>
        </w:rPr>
        <w:t xml:space="preserve"> городским и </w:t>
      </w:r>
      <w:proofErr w:type="spellStart"/>
      <w:r w:rsidRPr="00B41474">
        <w:rPr>
          <w:sz w:val="28"/>
          <w:szCs w:val="28"/>
        </w:rPr>
        <w:t>Волочаевским</w:t>
      </w:r>
      <w:proofErr w:type="spellEnd"/>
      <w:r w:rsidRPr="00B41474">
        <w:rPr>
          <w:sz w:val="28"/>
          <w:szCs w:val="28"/>
        </w:rPr>
        <w:t xml:space="preserve"> сельским  поселениями.</w:t>
      </w:r>
    </w:p>
    <w:p w:rsidR="001F6F5E" w:rsidRPr="00B41474" w:rsidRDefault="001F6F5E" w:rsidP="001F6F5E">
      <w:pPr>
        <w:ind w:firstLine="709"/>
        <w:jc w:val="both"/>
        <w:rPr>
          <w:sz w:val="28"/>
          <w:szCs w:val="28"/>
        </w:rPr>
      </w:pPr>
      <w:r w:rsidRPr="00B41474">
        <w:rPr>
          <w:sz w:val="28"/>
          <w:szCs w:val="28"/>
        </w:rPr>
        <w:t xml:space="preserve">В состав </w:t>
      </w:r>
      <w:proofErr w:type="spellStart"/>
      <w:r w:rsidRPr="00B41474">
        <w:rPr>
          <w:sz w:val="28"/>
          <w:szCs w:val="28"/>
        </w:rPr>
        <w:t>Камышовского</w:t>
      </w:r>
      <w:proofErr w:type="spellEnd"/>
      <w:r w:rsidRPr="00B41474">
        <w:rPr>
          <w:sz w:val="28"/>
          <w:szCs w:val="28"/>
        </w:rPr>
        <w:t xml:space="preserve"> сельского поселения входят: с. Камышовка – административный центр, </w:t>
      </w:r>
      <w:proofErr w:type="gramStart"/>
      <w:r w:rsidRPr="00B41474">
        <w:rPr>
          <w:sz w:val="28"/>
          <w:szCs w:val="28"/>
        </w:rPr>
        <w:t>с</w:t>
      </w:r>
      <w:proofErr w:type="gramEnd"/>
      <w:r w:rsidRPr="00B41474">
        <w:rPr>
          <w:sz w:val="28"/>
          <w:szCs w:val="28"/>
        </w:rPr>
        <w:t xml:space="preserve">. Даниловка, ст. </w:t>
      </w:r>
      <w:proofErr w:type="spellStart"/>
      <w:r w:rsidRPr="00B41474">
        <w:rPr>
          <w:sz w:val="28"/>
          <w:szCs w:val="28"/>
        </w:rPr>
        <w:t>Дежневка</w:t>
      </w:r>
      <w:proofErr w:type="spellEnd"/>
      <w:r w:rsidRPr="00B41474">
        <w:rPr>
          <w:sz w:val="28"/>
          <w:szCs w:val="28"/>
        </w:rPr>
        <w:t xml:space="preserve">, с. </w:t>
      </w:r>
      <w:proofErr w:type="spellStart"/>
      <w:r w:rsidRPr="00B41474">
        <w:rPr>
          <w:sz w:val="28"/>
          <w:szCs w:val="28"/>
        </w:rPr>
        <w:t>Нижнеспасское</w:t>
      </w:r>
      <w:proofErr w:type="spellEnd"/>
      <w:r w:rsidRPr="00B41474">
        <w:rPr>
          <w:sz w:val="28"/>
          <w:szCs w:val="28"/>
        </w:rPr>
        <w:t xml:space="preserve">. Площадь поселения составляет 0,26 тыс. </w:t>
      </w:r>
      <w:proofErr w:type="spellStart"/>
      <w:r w:rsidRPr="00B41474">
        <w:rPr>
          <w:sz w:val="28"/>
          <w:szCs w:val="28"/>
        </w:rPr>
        <w:t>кв.км</w:t>
      </w:r>
      <w:proofErr w:type="spellEnd"/>
      <w:r w:rsidRPr="00B41474">
        <w:rPr>
          <w:sz w:val="28"/>
          <w:szCs w:val="28"/>
        </w:rPr>
        <w:t>. Численность населения – 1,87 тыс. человек.</w:t>
      </w:r>
    </w:p>
    <w:p w:rsidR="001F6F5E" w:rsidRPr="00B41474" w:rsidRDefault="001F6F5E" w:rsidP="001F6F5E">
      <w:pPr>
        <w:ind w:firstLine="709"/>
        <w:jc w:val="both"/>
        <w:rPr>
          <w:sz w:val="28"/>
          <w:szCs w:val="28"/>
        </w:rPr>
      </w:pPr>
      <w:r w:rsidRPr="00B41474">
        <w:rPr>
          <w:sz w:val="28"/>
          <w:szCs w:val="28"/>
        </w:rPr>
        <w:t xml:space="preserve">Основная часть трудоспособного населения занята в сферах сельского хозяйства,  дошкольного и школьного образования. </w:t>
      </w:r>
    </w:p>
    <w:p w:rsidR="001F6F5E" w:rsidRPr="00B41474" w:rsidRDefault="001F6F5E" w:rsidP="001F6F5E">
      <w:pPr>
        <w:ind w:firstLine="709"/>
        <w:jc w:val="both"/>
        <w:rPr>
          <w:sz w:val="28"/>
          <w:szCs w:val="28"/>
        </w:rPr>
      </w:pPr>
      <w:proofErr w:type="spellStart"/>
      <w:r w:rsidRPr="00B41474">
        <w:rPr>
          <w:bCs/>
          <w:sz w:val="28"/>
          <w:szCs w:val="28"/>
        </w:rPr>
        <w:t>Волочаевское</w:t>
      </w:r>
      <w:proofErr w:type="spellEnd"/>
      <w:r w:rsidRPr="00B41474">
        <w:rPr>
          <w:bCs/>
          <w:sz w:val="28"/>
          <w:szCs w:val="28"/>
        </w:rPr>
        <w:t xml:space="preserve"> сельское поселение</w:t>
      </w:r>
      <w:r w:rsidRPr="00B41474">
        <w:rPr>
          <w:sz w:val="28"/>
          <w:szCs w:val="28"/>
        </w:rPr>
        <w:t xml:space="preserve"> граничит на севере с Хабаровским краем, на востоке – с </w:t>
      </w:r>
      <w:proofErr w:type="spellStart"/>
      <w:r w:rsidRPr="00B41474">
        <w:rPr>
          <w:sz w:val="28"/>
          <w:szCs w:val="28"/>
        </w:rPr>
        <w:t>Волочаевским</w:t>
      </w:r>
      <w:proofErr w:type="spellEnd"/>
      <w:r w:rsidRPr="00B41474">
        <w:rPr>
          <w:sz w:val="28"/>
          <w:szCs w:val="28"/>
        </w:rPr>
        <w:t xml:space="preserve"> городским и </w:t>
      </w:r>
      <w:proofErr w:type="spellStart"/>
      <w:r w:rsidRPr="00B41474">
        <w:rPr>
          <w:sz w:val="28"/>
          <w:szCs w:val="28"/>
        </w:rPr>
        <w:t>Камышовским</w:t>
      </w:r>
      <w:proofErr w:type="spellEnd"/>
      <w:r w:rsidRPr="00B41474">
        <w:rPr>
          <w:sz w:val="28"/>
          <w:szCs w:val="28"/>
        </w:rPr>
        <w:t xml:space="preserve"> сельским поселениями, на юге граница проходит по государственной границе с Китайской Народной Республикой и Хабаровским краем, на западе – со Смидовичским городским поселением. </w:t>
      </w:r>
    </w:p>
    <w:p w:rsidR="001F6F5E" w:rsidRPr="00B41474" w:rsidRDefault="001F6F5E" w:rsidP="001F6F5E">
      <w:pPr>
        <w:ind w:firstLine="709"/>
        <w:jc w:val="both"/>
        <w:rPr>
          <w:sz w:val="28"/>
          <w:szCs w:val="28"/>
        </w:rPr>
      </w:pPr>
      <w:proofErr w:type="spellStart"/>
      <w:proofErr w:type="gramStart"/>
      <w:r w:rsidRPr="00B41474">
        <w:rPr>
          <w:sz w:val="28"/>
          <w:szCs w:val="28"/>
        </w:rPr>
        <w:t>Волочаевское</w:t>
      </w:r>
      <w:proofErr w:type="spellEnd"/>
      <w:r w:rsidRPr="00B41474">
        <w:rPr>
          <w:sz w:val="28"/>
          <w:szCs w:val="28"/>
        </w:rPr>
        <w:t xml:space="preserve"> сельское поселение включает: с. Партизанское - административный центр, с. Волочаевка-1, ст. </w:t>
      </w:r>
      <w:proofErr w:type="spellStart"/>
      <w:r w:rsidRPr="00B41474">
        <w:rPr>
          <w:sz w:val="28"/>
          <w:szCs w:val="28"/>
        </w:rPr>
        <w:t>Ольгохта</w:t>
      </w:r>
      <w:proofErr w:type="spellEnd"/>
      <w:r w:rsidRPr="00B41474">
        <w:rPr>
          <w:sz w:val="28"/>
          <w:szCs w:val="28"/>
        </w:rPr>
        <w:t xml:space="preserve">, ст. </w:t>
      </w:r>
      <w:proofErr w:type="spellStart"/>
      <w:r w:rsidRPr="00B41474">
        <w:rPr>
          <w:sz w:val="28"/>
          <w:szCs w:val="28"/>
        </w:rPr>
        <w:t>Лумку-Корань</w:t>
      </w:r>
      <w:proofErr w:type="spellEnd"/>
      <w:r w:rsidRPr="00B41474">
        <w:rPr>
          <w:sz w:val="28"/>
          <w:szCs w:val="28"/>
        </w:rPr>
        <w:t xml:space="preserve">. </w:t>
      </w:r>
      <w:proofErr w:type="gramEnd"/>
    </w:p>
    <w:p w:rsidR="001F6F5E" w:rsidRPr="00B41474" w:rsidRDefault="001F6F5E" w:rsidP="001F6F5E">
      <w:pPr>
        <w:ind w:firstLine="709"/>
        <w:jc w:val="both"/>
        <w:rPr>
          <w:sz w:val="28"/>
          <w:szCs w:val="28"/>
        </w:rPr>
      </w:pPr>
      <w:r w:rsidRPr="00B41474">
        <w:rPr>
          <w:sz w:val="28"/>
          <w:szCs w:val="28"/>
        </w:rPr>
        <w:t xml:space="preserve">Площадь поселения составляет 0,90 тыс. </w:t>
      </w:r>
      <w:proofErr w:type="spellStart"/>
      <w:r w:rsidRPr="00B41474">
        <w:rPr>
          <w:sz w:val="28"/>
          <w:szCs w:val="28"/>
        </w:rPr>
        <w:t>кв.км</w:t>
      </w:r>
      <w:proofErr w:type="spellEnd"/>
      <w:r w:rsidRPr="00B41474">
        <w:rPr>
          <w:sz w:val="28"/>
          <w:szCs w:val="28"/>
        </w:rPr>
        <w:t>. Численность населения - 2,06 тыс. чел. Основная часть трудоспособного населения занята на предприятиях железнодорожного транспорта, в сферах услуг, сельского хозяйства, личного подсобного хозяйства.</w:t>
      </w:r>
    </w:p>
    <w:p w:rsidR="001F6F5E" w:rsidRPr="00B41474" w:rsidRDefault="001F6F5E" w:rsidP="001F6F5E">
      <w:pPr>
        <w:ind w:firstLine="709"/>
        <w:jc w:val="both"/>
        <w:rPr>
          <w:sz w:val="28"/>
          <w:szCs w:val="28"/>
        </w:rPr>
      </w:pPr>
      <w:r w:rsidRPr="00B41474">
        <w:rPr>
          <w:bCs/>
          <w:sz w:val="28"/>
          <w:szCs w:val="28"/>
        </w:rPr>
        <w:t>Муниципальный район располагает значительными природными ресурсами.</w:t>
      </w:r>
      <w:r w:rsidRPr="00B41474">
        <w:rPr>
          <w:sz w:val="28"/>
          <w:szCs w:val="28"/>
        </w:rPr>
        <w:t xml:space="preserve"> Земельный фонд муниципального образования представлен двумя крупными долями: земли лесного фонда (43,8%) и земли запаса (44,1%). </w:t>
      </w:r>
    </w:p>
    <w:p w:rsidR="001F6F5E" w:rsidRPr="00B41474" w:rsidRDefault="001F6F5E" w:rsidP="001F6F5E">
      <w:pPr>
        <w:ind w:firstLine="709"/>
        <w:jc w:val="both"/>
        <w:rPr>
          <w:sz w:val="28"/>
          <w:szCs w:val="28"/>
        </w:rPr>
      </w:pPr>
      <w:r w:rsidRPr="00B41474">
        <w:rPr>
          <w:sz w:val="28"/>
          <w:szCs w:val="28"/>
        </w:rPr>
        <w:t>Земли сельскохозяйственных предприятий, организаций и граждан составляют всего 8%. Незначительную долю 4,1% составляют земли населенных пунктов, промышленности, транспорта, связи и иного несельскохозяйственного назначения.</w:t>
      </w:r>
    </w:p>
    <w:p w:rsidR="001F6F5E" w:rsidRPr="00B41474" w:rsidRDefault="001F6F5E" w:rsidP="001F6F5E">
      <w:pPr>
        <w:ind w:firstLine="709"/>
        <w:jc w:val="both"/>
        <w:rPr>
          <w:sz w:val="28"/>
          <w:szCs w:val="28"/>
        </w:rPr>
      </w:pPr>
      <w:r w:rsidRPr="00B41474">
        <w:rPr>
          <w:sz w:val="28"/>
          <w:szCs w:val="28"/>
        </w:rPr>
        <w:t xml:space="preserve">Лесной фонд муниципального образования представлен древесными и </w:t>
      </w:r>
      <w:proofErr w:type="spellStart"/>
      <w:r w:rsidRPr="00B41474">
        <w:rPr>
          <w:sz w:val="28"/>
          <w:szCs w:val="28"/>
        </w:rPr>
        <w:t>недревесными</w:t>
      </w:r>
      <w:proofErr w:type="spellEnd"/>
      <w:r w:rsidRPr="00B41474">
        <w:rPr>
          <w:sz w:val="28"/>
          <w:szCs w:val="28"/>
        </w:rPr>
        <w:t xml:space="preserve"> ресурсами с разнообразной флорой и фауной. Древесные запасы имеют незначительное производственное значение.</w:t>
      </w:r>
    </w:p>
    <w:p w:rsidR="001F6F5E" w:rsidRPr="00B41474" w:rsidRDefault="001F6F5E" w:rsidP="001F6F5E">
      <w:pPr>
        <w:ind w:firstLine="709"/>
        <w:jc w:val="both"/>
        <w:rPr>
          <w:sz w:val="28"/>
          <w:szCs w:val="28"/>
        </w:rPr>
      </w:pPr>
      <w:proofErr w:type="gramStart"/>
      <w:r w:rsidRPr="00B41474">
        <w:rPr>
          <w:sz w:val="28"/>
          <w:szCs w:val="28"/>
        </w:rPr>
        <w:t xml:space="preserve">Во флоре </w:t>
      </w:r>
      <w:proofErr w:type="spellStart"/>
      <w:r w:rsidRPr="00B41474">
        <w:rPr>
          <w:sz w:val="28"/>
          <w:szCs w:val="28"/>
        </w:rPr>
        <w:t>недревесных</w:t>
      </w:r>
      <w:proofErr w:type="spellEnd"/>
      <w:r w:rsidRPr="00B41474">
        <w:rPr>
          <w:sz w:val="28"/>
          <w:szCs w:val="28"/>
        </w:rPr>
        <w:t xml:space="preserve"> растительных ресурсов произрастают кустарниковые породы и растения (смородина, шиповник, лещина, боярышник, калина, лимонник, сирень амурская, элеутерококк, рододендрон </w:t>
      </w:r>
      <w:proofErr w:type="spellStart"/>
      <w:r w:rsidRPr="00B41474">
        <w:rPr>
          <w:sz w:val="28"/>
          <w:szCs w:val="28"/>
        </w:rPr>
        <w:t>даурский</w:t>
      </w:r>
      <w:proofErr w:type="spellEnd"/>
      <w:r w:rsidRPr="00B41474">
        <w:rPr>
          <w:sz w:val="28"/>
          <w:szCs w:val="28"/>
        </w:rPr>
        <w:t>, аралия, барбарис, лилии, пионы, груша уссурийская, ильм крупноплодный, чистотел, мята перечная, ромашка аптечная, лотос Комарова и другие) (приложение №1.1).</w:t>
      </w:r>
      <w:proofErr w:type="gramEnd"/>
    </w:p>
    <w:p w:rsidR="001F6F5E" w:rsidRPr="00B41474" w:rsidRDefault="001F6F5E" w:rsidP="001F6F5E">
      <w:pPr>
        <w:ind w:firstLine="709"/>
        <w:jc w:val="both"/>
        <w:rPr>
          <w:sz w:val="28"/>
          <w:szCs w:val="28"/>
        </w:rPr>
      </w:pPr>
      <w:r w:rsidRPr="00B41474">
        <w:rPr>
          <w:sz w:val="28"/>
          <w:szCs w:val="28"/>
        </w:rPr>
        <w:t xml:space="preserve">Животный мир района представлен более 50 видами млекопитающих и большим разнообразием пернатых. Из </w:t>
      </w:r>
      <w:proofErr w:type="spellStart"/>
      <w:r w:rsidRPr="00B41474">
        <w:rPr>
          <w:sz w:val="28"/>
          <w:szCs w:val="28"/>
        </w:rPr>
        <w:t>краснокнижных</w:t>
      </w:r>
      <w:proofErr w:type="spellEnd"/>
      <w:r w:rsidRPr="00B41474">
        <w:rPr>
          <w:sz w:val="28"/>
          <w:szCs w:val="28"/>
        </w:rPr>
        <w:t xml:space="preserve"> видов птиц на территории района зарегистрировано 39 видов, в </w:t>
      </w:r>
      <w:proofErr w:type="spellStart"/>
      <w:r w:rsidRPr="00B41474">
        <w:rPr>
          <w:sz w:val="28"/>
          <w:szCs w:val="28"/>
        </w:rPr>
        <w:t>т.ч</w:t>
      </w:r>
      <w:proofErr w:type="spellEnd"/>
      <w:r w:rsidRPr="00B41474">
        <w:rPr>
          <w:sz w:val="28"/>
          <w:szCs w:val="28"/>
        </w:rPr>
        <w:t xml:space="preserve">. уссурийский, </w:t>
      </w:r>
      <w:proofErr w:type="spellStart"/>
      <w:r w:rsidRPr="00B41474">
        <w:rPr>
          <w:sz w:val="28"/>
          <w:szCs w:val="28"/>
        </w:rPr>
        <w:t>даурский</w:t>
      </w:r>
      <w:proofErr w:type="spellEnd"/>
      <w:r w:rsidRPr="00B41474">
        <w:rPr>
          <w:sz w:val="28"/>
          <w:szCs w:val="28"/>
        </w:rPr>
        <w:t xml:space="preserve">, черный журавли, дальневосточный аист, мандаринка, </w:t>
      </w:r>
      <w:proofErr w:type="gramStart"/>
      <w:r w:rsidRPr="00B41474">
        <w:rPr>
          <w:sz w:val="28"/>
          <w:szCs w:val="28"/>
        </w:rPr>
        <w:t>орлан-белохвост</w:t>
      </w:r>
      <w:proofErr w:type="gramEnd"/>
      <w:r w:rsidRPr="00B41474">
        <w:rPr>
          <w:sz w:val="28"/>
          <w:szCs w:val="28"/>
        </w:rPr>
        <w:t xml:space="preserve">, чешуйчатый крохаль и другие. </w:t>
      </w:r>
    </w:p>
    <w:p w:rsidR="001F6F5E" w:rsidRPr="00B41474" w:rsidRDefault="001F6F5E" w:rsidP="001F6F5E">
      <w:pPr>
        <w:ind w:firstLine="709"/>
        <w:jc w:val="both"/>
        <w:rPr>
          <w:sz w:val="28"/>
          <w:szCs w:val="28"/>
        </w:rPr>
      </w:pPr>
      <w:r w:rsidRPr="00B41474">
        <w:rPr>
          <w:sz w:val="28"/>
          <w:szCs w:val="28"/>
        </w:rPr>
        <w:t xml:space="preserve">Ихтиофауна представлена почти всеми видами рыб, зарегистрированными в бассейне среднего Амура. </w:t>
      </w:r>
    </w:p>
    <w:p w:rsidR="001F6F5E" w:rsidRPr="00B41474" w:rsidRDefault="001F6F5E" w:rsidP="001F6F5E">
      <w:pPr>
        <w:widowControl w:val="0"/>
        <w:autoSpaceDE w:val="0"/>
        <w:autoSpaceDN w:val="0"/>
        <w:adjustRightInd w:val="0"/>
        <w:ind w:firstLine="709"/>
        <w:jc w:val="both"/>
        <w:outlineLvl w:val="1"/>
        <w:rPr>
          <w:sz w:val="28"/>
          <w:szCs w:val="28"/>
        </w:rPr>
      </w:pPr>
      <w:r w:rsidRPr="00B41474">
        <w:rPr>
          <w:sz w:val="28"/>
          <w:szCs w:val="28"/>
        </w:rPr>
        <w:t>Полезные ископаемые на территории Смидовичского муниципального района в основном представлены общераспространенными полезными ископаемыми (глина пластичная и песок) и месторождениями строительного камня (сланцев) «</w:t>
      </w:r>
      <w:proofErr w:type="spellStart"/>
      <w:r w:rsidRPr="00B41474">
        <w:rPr>
          <w:sz w:val="28"/>
          <w:szCs w:val="28"/>
        </w:rPr>
        <w:t>Лумку-Корань</w:t>
      </w:r>
      <w:proofErr w:type="spellEnd"/>
      <w:r w:rsidRPr="00B41474">
        <w:rPr>
          <w:sz w:val="28"/>
          <w:szCs w:val="28"/>
        </w:rPr>
        <w:t>», торфа «</w:t>
      </w:r>
      <w:proofErr w:type="spellStart"/>
      <w:r w:rsidRPr="00B41474">
        <w:rPr>
          <w:sz w:val="28"/>
          <w:szCs w:val="28"/>
        </w:rPr>
        <w:t>Угриное</w:t>
      </w:r>
      <w:proofErr w:type="spellEnd"/>
      <w:r w:rsidRPr="00B41474">
        <w:rPr>
          <w:sz w:val="28"/>
          <w:szCs w:val="28"/>
        </w:rPr>
        <w:t xml:space="preserve">», подземных пресных вод </w:t>
      </w:r>
      <w:r w:rsidRPr="00B41474">
        <w:rPr>
          <w:sz w:val="28"/>
          <w:szCs w:val="28"/>
        </w:rPr>
        <w:lastRenderedPageBreak/>
        <w:t>«Тунгусское» (приложение №2.1).</w:t>
      </w:r>
    </w:p>
    <w:p w:rsidR="001F6F5E" w:rsidRPr="00B41474" w:rsidRDefault="001F6F5E" w:rsidP="001F6F5E">
      <w:pPr>
        <w:widowControl w:val="0"/>
        <w:autoSpaceDE w:val="0"/>
        <w:autoSpaceDN w:val="0"/>
        <w:adjustRightInd w:val="0"/>
        <w:ind w:firstLine="709"/>
        <w:jc w:val="both"/>
        <w:outlineLvl w:val="1"/>
        <w:rPr>
          <w:sz w:val="28"/>
          <w:szCs w:val="28"/>
        </w:rPr>
      </w:pPr>
    </w:p>
    <w:p w:rsidR="001F6F5E" w:rsidRPr="00B41474" w:rsidRDefault="001F6F5E" w:rsidP="001F6F5E">
      <w:pPr>
        <w:numPr>
          <w:ilvl w:val="1"/>
          <w:numId w:val="40"/>
        </w:numPr>
        <w:jc w:val="center"/>
        <w:rPr>
          <w:sz w:val="28"/>
          <w:szCs w:val="28"/>
        </w:rPr>
      </w:pPr>
      <w:r w:rsidRPr="00B41474">
        <w:rPr>
          <w:sz w:val="28"/>
          <w:szCs w:val="28"/>
        </w:rPr>
        <w:t>Качество жизни населения и развитие человеческого потенциала района</w:t>
      </w:r>
    </w:p>
    <w:p w:rsidR="001F6F5E" w:rsidRPr="00B41474" w:rsidRDefault="001F6F5E" w:rsidP="001F6F5E">
      <w:pPr>
        <w:ind w:firstLine="709"/>
        <w:jc w:val="center"/>
        <w:rPr>
          <w:sz w:val="28"/>
          <w:szCs w:val="28"/>
        </w:rPr>
      </w:pPr>
      <w:r w:rsidRPr="00B41474">
        <w:rPr>
          <w:sz w:val="28"/>
          <w:szCs w:val="28"/>
        </w:rPr>
        <w:t>1.2.1 Демографические процессы</w:t>
      </w:r>
    </w:p>
    <w:p w:rsidR="001F6F5E" w:rsidRPr="00B41474" w:rsidRDefault="001F6F5E" w:rsidP="001F6F5E">
      <w:pPr>
        <w:ind w:firstLine="709"/>
        <w:jc w:val="both"/>
        <w:rPr>
          <w:rFonts w:eastAsia="Batang"/>
          <w:sz w:val="28"/>
          <w:szCs w:val="28"/>
          <w:lang w:eastAsia="ko-KR"/>
        </w:rPr>
      </w:pPr>
      <w:r w:rsidRPr="00B41474">
        <w:rPr>
          <w:sz w:val="28"/>
          <w:szCs w:val="28"/>
        </w:rPr>
        <w:t xml:space="preserve">Демографическая ситуация является важным индикатором процессов, происходящих в экономике и социальной сфере района. На начало 2020 года численность постоянного населения района составила 23,68 тыс. человек, что на 2,12 </w:t>
      </w:r>
      <w:proofErr w:type="spellStart"/>
      <w:r w:rsidRPr="00B41474">
        <w:rPr>
          <w:sz w:val="28"/>
          <w:szCs w:val="28"/>
        </w:rPr>
        <w:t>тыс</w:t>
      </w:r>
      <w:proofErr w:type="gramStart"/>
      <w:r w:rsidRPr="00B41474">
        <w:rPr>
          <w:sz w:val="28"/>
          <w:szCs w:val="28"/>
        </w:rPr>
        <w:t>.ч</w:t>
      </w:r>
      <w:proofErr w:type="gramEnd"/>
      <w:r w:rsidRPr="00B41474">
        <w:rPr>
          <w:sz w:val="28"/>
          <w:szCs w:val="28"/>
        </w:rPr>
        <w:t>еловек</w:t>
      </w:r>
      <w:proofErr w:type="spellEnd"/>
      <w:r w:rsidRPr="00B41474">
        <w:rPr>
          <w:sz w:val="28"/>
          <w:szCs w:val="28"/>
        </w:rPr>
        <w:t xml:space="preserve"> меньше  данного показателя 2016 года. Причинами снижения являлись как миграционный отток, так и естественная убыль населения. За 2019 год  наметилась тенденция к увеличению числа прибывших на территорию района из других регионов в 2 раза по отношению к уровню 2018 года. </w:t>
      </w:r>
    </w:p>
    <w:p w:rsidR="001F6F5E" w:rsidRPr="00B41474" w:rsidRDefault="001F6F5E" w:rsidP="001F6F5E">
      <w:pPr>
        <w:ind w:firstLine="709"/>
        <w:jc w:val="both"/>
        <w:rPr>
          <w:sz w:val="28"/>
          <w:szCs w:val="28"/>
        </w:rPr>
      </w:pPr>
      <w:r w:rsidRPr="00B41474">
        <w:rPr>
          <w:sz w:val="28"/>
          <w:szCs w:val="28"/>
        </w:rPr>
        <w:t>Реализация программных мероприятий в среднесрочной перспективе (2021-2025 гг.) по стимулированию роста рождаемости, реализации мер по сокращению смертности позволит увеличить миграционный приток на территорию района и улучшить демографическую ситуацию.</w:t>
      </w:r>
    </w:p>
    <w:p w:rsidR="001F6F5E" w:rsidRPr="001F6F5E" w:rsidRDefault="001F6F5E" w:rsidP="001F6F5E">
      <w:pPr>
        <w:widowControl w:val="0"/>
        <w:autoSpaceDE w:val="0"/>
        <w:autoSpaceDN w:val="0"/>
        <w:adjustRightInd w:val="0"/>
        <w:ind w:firstLine="709"/>
        <w:jc w:val="center"/>
        <w:rPr>
          <w:sz w:val="28"/>
          <w:szCs w:val="28"/>
        </w:rPr>
      </w:pPr>
    </w:p>
    <w:p w:rsidR="001F6F5E" w:rsidRPr="00B41474" w:rsidRDefault="001F6F5E" w:rsidP="001F6F5E">
      <w:pPr>
        <w:widowControl w:val="0"/>
        <w:autoSpaceDE w:val="0"/>
        <w:autoSpaceDN w:val="0"/>
        <w:adjustRightInd w:val="0"/>
        <w:ind w:firstLine="709"/>
        <w:jc w:val="center"/>
        <w:rPr>
          <w:sz w:val="28"/>
          <w:szCs w:val="28"/>
        </w:rPr>
      </w:pPr>
      <w:r w:rsidRPr="00B41474">
        <w:rPr>
          <w:sz w:val="28"/>
          <w:szCs w:val="28"/>
        </w:rPr>
        <w:t>1.2.2. Общее и дошкольное образование</w:t>
      </w:r>
    </w:p>
    <w:p w:rsidR="001F6F5E" w:rsidRPr="00B41474" w:rsidRDefault="001F6F5E" w:rsidP="001F6F5E">
      <w:pPr>
        <w:ind w:firstLine="709"/>
        <w:jc w:val="both"/>
        <w:rPr>
          <w:sz w:val="28"/>
          <w:szCs w:val="28"/>
        </w:rPr>
      </w:pPr>
      <w:r w:rsidRPr="00B41474">
        <w:rPr>
          <w:sz w:val="28"/>
          <w:szCs w:val="28"/>
        </w:rPr>
        <w:t>На протяжении последних пяти лет, несмотря на  различные экономические трудности, муниципальный район сохраняет действующую  структуру муниципальной образовательной сети. Однако  в результате реорганизации муниципального бюджетного общеобразовательного учреждения "Начальная школа - детский сад № 6 с. Партизанское" путём присоединения   к    МБОУ        «Средняя общеобразовательная  школа    №11 с. Волочаевка» сегодня в районе 10 средних школ, 2 начальных школы - детский сад, 9 детских садов и 2 учреждения дополнительного образования.</w:t>
      </w:r>
    </w:p>
    <w:p w:rsidR="001F6F5E" w:rsidRPr="00B41474" w:rsidRDefault="001F6F5E" w:rsidP="001F6F5E">
      <w:pPr>
        <w:widowControl w:val="0"/>
        <w:ind w:firstLine="709"/>
        <w:jc w:val="both"/>
        <w:rPr>
          <w:sz w:val="28"/>
          <w:szCs w:val="28"/>
        </w:rPr>
      </w:pPr>
      <w:r w:rsidRPr="00B41474">
        <w:rPr>
          <w:sz w:val="28"/>
          <w:szCs w:val="28"/>
        </w:rPr>
        <w:t>Оценивая результаты финансово-экономического обеспечения сферы «Образование» в течение последних нескольких лет, необходимо отметить, что удельный вес бюджета в отрасли «Образование» в консолидированном бюджете по-прежнему составляет весомую долю и в 2020 году составляют более 75%. Увеличение доли расходов на сферу образования в муниципальном бюджете очевиден.</w:t>
      </w:r>
    </w:p>
    <w:p w:rsidR="001F6F5E" w:rsidRPr="00B41474" w:rsidRDefault="001F6F5E" w:rsidP="001F6F5E">
      <w:pPr>
        <w:ind w:firstLine="708"/>
        <w:jc w:val="both"/>
        <w:rPr>
          <w:sz w:val="28"/>
          <w:szCs w:val="28"/>
        </w:rPr>
      </w:pPr>
      <w:r w:rsidRPr="00B41474">
        <w:rPr>
          <w:sz w:val="28"/>
          <w:szCs w:val="28"/>
        </w:rPr>
        <w:t xml:space="preserve">Сформировалась положительная динамика в соотношении среднемесячной заработной платы учителей, воспитателей и педагогов </w:t>
      </w:r>
      <w:proofErr w:type="spellStart"/>
      <w:r w:rsidRPr="00B41474">
        <w:rPr>
          <w:sz w:val="28"/>
          <w:szCs w:val="28"/>
        </w:rPr>
        <w:t>допобразования</w:t>
      </w:r>
      <w:proofErr w:type="spellEnd"/>
      <w:r w:rsidRPr="00B41474">
        <w:rPr>
          <w:sz w:val="28"/>
          <w:szCs w:val="28"/>
        </w:rPr>
        <w:t xml:space="preserve"> к среднемесячной заработной плате по экономике в субъекте за первую половину 2020 года. </w:t>
      </w:r>
    </w:p>
    <w:p w:rsidR="001F6F5E" w:rsidRPr="00B41474" w:rsidRDefault="001F6F5E" w:rsidP="001F6F5E">
      <w:pPr>
        <w:ind w:firstLine="708"/>
        <w:jc w:val="both"/>
        <w:rPr>
          <w:sz w:val="28"/>
          <w:szCs w:val="28"/>
        </w:rPr>
      </w:pPr>
      <w:r w:rsidRPr="00B41474">
        <w:rPr>
          <w:sz w:val="28"/>
          <w:szCs w:val="28"/>
        </w:rPr>
        <w:t xml:space="preserve">В настоящее время средний уровень заработной платы учителей образовательных организаций района составляет 50 062 руб., воспитателей 35 397 руб., педагогов </w:t>
      </w:r>
      <w:proofErr w:type="spellStart"/>
      <w:r w:rsidRPr="00B41474">
        <w:rPr>
          <w:sz w:val="28"/>
          <w:szCs w:val="28"/>
        </w:rPr>
        <w:t>допобразования</w:t>
      </w:r>
      <w:proofErr w:type="spellEnd"/>
      <w:r w:rsidRPr="00B41474">
        <w:rPr>
          <w:sz w:val="28"/>
          <w:szCs w:val="28"/>
        </w:rPr>
        <w:t xml:space="preserve"> 43 754 руб.</w:t>
      </w:r>
    </w:p>
    <w:p w:rsidR="001F6F5E" w:rsidRPr="00B41474" w:rsidRDefault="001F6F5E" w:rsidP="001F6F5E">
      <w:pPr>
        <w:widowControl w:val="0"/>
        <w:ind w:firstLine="708"/>
        <w:jc w:val="both"/>
        <w:rPr>
          <w:sz w:val="28"/>
          <w:szCs w:val="28"/>
        </w:rPr>
      </w:pPr>
      <w:r w:rsidRPr="00B41474">
        <w:rPr>
          <w:sz w:val="28"/>
          <w:szCs w:val="28"/>
        </w:rPr>
        <w:t>Для привлечения молодых педагогов в школы района сегодня муниципалитетом и областью проводится большая работа по обеспечению их жильем. В рамках федеральной программы «Земский учитель» в  2019 году муниципальным районом приобретено 4 квартиры для служебного пользования: 2 в пос. Николаевка, 1 в п. Смидович, 1 в пос. Приамурский.</w:t>
      </w:r>
    </w:p>
    <w:p w:rsidR="001F6F5E" w:rsidRPr="00B41474" w:rsidRDefault="001F6F5E" w:rsidP="001F6F5E">
      <w:pPr>
        <w:ind w:firstLine="708"/>
        <w:jc w:val="both"/>
        <w:rPr>
          <w:sz w:val="28"/>
          <w:szCs w:val="28"/>
        </w:rPr>
      </w:pPr>
      <w:r w:rsidRPr="00B41474">
        <w:rPr>
          <w:sz w:val="28"/>
          <w:szCs w:val="28"/>
        </w:rPr>
        <w:t xml:space="preserve">Всего в  2019/2020 учебном году в наших школах обучался 3016 школьников, в том числе: </w:t>
      </w:r>
    </w:p>
    <w:p w:rsidR="001F6F5E" w:rsidRPr="00B41474" w:rsidRDefault="001F6F5E" w:rsidP="001F6F5E">
      <w:pPr>
        <w:ind w:firstLine="708"/>
        <w:jc w:val="both"/>
        <w:rPr>
          <w:sz w:val="28"/>
          <w:szCs w:val="28"/>
        </w:rPr>
      </w:pPr>
      <w:r w:rsidRPr="00B41474">
        <w:rPr>
          <w:sz w:val="28"/>
          <w:szCs w:val="28"/>
        </w:rPr>
        <w:t>- на уровне начального общего образования – 1245 (41,2%);</w:t>
      </w:r>
    </w:p>
    <w:p w:rsidR="001F6F5E" w:rsidRPr="00B41474" w:rsidRDefault="001F6F5E" w:rsidP="001F6F5E">
      <w:pPr>
        <w:ind w:firstLine="708"/>
        <w:jc w:val="both"/>
        <w:rPr>
          <w:sz w:val="28"/>
          <w:szCs w:val="28"/>
        </w:rPr>
      </w:pPr>
      <w:r w:rsidRPr="00B41474">
        <w:rPr>
          <w:sz w:val="28"/>
          <w:szCs w:val="28"/>
        </w:rPr>
        <w:t>-  на уровне основного общего образования - 1388 (46%);</w:t>
      </w:r>
    </w:p>
    <w:p w:rsidR="001F6F5E" w:rsidRPr="00B41474" w:rsidRDefault="001F6F5E" w:rsidP="001F6F5E">
      <w:pPr>
        <w:ind w:firstLine="708"/>
        <w:jc w:val="both"/>
        <w:rPr>
          <w:sz w:val="28"/>
          <w:szCs w:val="28"/>
        </w:rPr>
      </w:pPr>
      <w:r w:rsidRPr="00B41474">
        <w:rPr>
          <w:sz w:val="28"/>
          <w:szCs w:val="28"/>
        </w:rPr>
        <w:lastRenderedPageBreak/>
        <w:t>- на уровне среднего общего образования - 264 (12,8%).</w:t>
      </w:r>
    </w:p>
    <w:p w:rsidR="001F6F5E" w:rsidRPr="00B41474" w:rsidRDefault="001F6F5E" w:rsidP="001F6F5E">
      <w:pPr>
        <w:ind w:firstLine="708"/>
        <w:jc w:val="both"/>
        <w:rPr>
          <w:bCs/>
          <w:sz w:val="28"/>
          <w:szCs w:val="28"/>
        </w:rPr>
      </w:pPr>
      <w:r w:rsidRPr="00B41474">
        <w:rPr>
          <w:sz w:val="28"/>
          <w:szCs w:val="28"/>
        </w:rPr>
        <w:t xml:space="preserve">Удается сохранять </w:t>
      </w:r>
      <w:proofErr w:type="gramStart"/>
      <w:r w:rsidRPr="00B41474">
        <w:rPr>
          <w:sz w:val="28"/>
          <w:szCs w:val="28"/>
        </w:rPr>
        <w:t>стабильным</w:t>
      </w:r>
      <w:proofErr w:type="gramEnd"/>
      <w:r w:rsidRPr="00B41474">
        <w:rPr>
          <w:sz w:val="28"/>
          <w:szCs w:val="28"/>
        </w:rPr>
        <w:t xml:space="preserve"> качество знаний учащихся –  в 2020 году 46,6% (в  2019 году </w:t>
      </w:r>
      <w:r w:rsidRPr="00B41474">
        <w:rPr>
          <w:bCs/>
          <w:sz w:val="28"/>
          <w:szCs w:val="28"/>
        </w:rPr>
        <w:t>45,9%, 2018 год – 44,6%, 2017 год – 43,1%).</w:t>
      </w:r>
    </w:p>
    <w:p w:rsidR="001F6F5E" w:rsidRPr="00B41474" w:rsidRDefault="001F6F5E" w:rsidP="001F6F5E">
      <w:pPr>
        <w:ind w:firstLine="708"/>
        <w:jc w:val="both"/>
        <w:rPr>
          <w:sz w:val="28"/>
          <w:szCs w:val="28"/>
        </w:rPr>
      </w:pPr>
      <w:r w:rsidRPr="00B41474">
        <w:rPr>
          <w:sz w:val="28"/>
          <w:szCs w:val="28"/>
        </w:rPr>
        <w:t xml:space="preserve">10 </w:t>
      </w:r>
      <w:proofErr w:type="gramStart"/>
      <w:r w:rsidRPr="00B41474">
        <w:rPr>
          <w:sz w:val="28"/>
          <w:szCs w:val="28"/>
        </w:rPr>
        <w:t>обучающихся</w:t>
      </w:r>
      <w:proofErr w:type="gramEnd"/>
      <w:r w:rsidRPr="00B41474">
        <w:rPr>
          <w:sz w:val="28"/>
          <w:szCs w:val="28"/>
        </w:rPr>
        <w:t xml:space="preserve"> по итогам учебного года не аттестованы по одному или нескольким учебным предметам:</w:t>
      </w:r>
    </w:p>
    <w:p w:rsidR="001F6F5E" w:rsidRPr="00B41474" w:rsidRDefault="001F6F5E" w:rsidP="001F6F5E">
      <w:pPr>
        <w:ind w:firstLine="708"/>
        <w:jc w:val="both"/>
        <w:rPr>
          <w:sz w:val="28"/>
          <w:szCs w:val="28"/>
        </w:rPr>
      </w:pPr>
      <w:r w:rsidRPr="00B41474">
        <w:rPr>
          <w:sz w:val="28"/>
          <w:szCs w:val="28"/>
        </w:rPr>
        <w:t xml:space="preserve">- 8 обучающихся 4-го класса,  с 1 по 4 классы и 2 обучающихся 5-9-х классов не освоили программы начального и общего образования. </w:t>
      </w:r>
    </w:p>
    <w:p w:rsidR="001F6F5E" w:rsidRPr="00B41474" w:rsidRDefault="001F6F5E" w:rsidP="001F6F5E">
      <w:pPr>
        <w:ind w:firstLine="708"/>
        <w:jc w:val="both"/>
        <w:rPr>
          <w:bCs/>
          <w:sz w:val="28"/>
          <w:szCs w:val="28"/>
        </w:rPr>
      </w:pPr>
      <w:r w:rsidRPr="00B41474">
        <w:rPr>
          <w:sz w:val="28"/>
          <w:szCs w:val="28"/>
        </w:rPr>
        <w:t xml:space="preserve">Таким образом, показатель успеваемости остается на уровне прошлого года  - </w:t>
      </w:r>
      <w:r w:rsidRPr="00B41474">
        <w:rPr>
          <w:bCs/>
          <w:sz w:val="28"/>
          <w:szCs w:val="28"/>
        </w:rPr>
        <w:t>99,4% (2018 – 99,5%, 2017 – 99,7%,  2016 – 99,7%).</w:t>
      </w:r>
    </w:p>
    <w:p w:rsidR="001F6F5E" w:rsidRPr="00B41474" w:rsidRDefault="001F6F5E" w:rsidP="001F6F5E">
      <w:pPr>
        <w:ind w:firstLine="708"/>
        <w:rPr>
          <w:sz w:val="28"/>
          <w:szCs w:val="28"/>
        </w:rPr>
      </w:pPr>
      <w:r w:rsidRPr="00B41474">
        <w:rPr>
          <w:sz w:val="28"/>
          <w:szCs w:val="28"/>
        </w:rPr>
        <w:t>На 01 августа 2020 года не получили аттестат:</w:t>
      </w:r>
    </w:p>
    <w:p w:rsidR="001F6F5E" w:rsidRPr="00B41474" w:rsidRDefault="001F6F5E" w:rsidP="001F6F5E">
      <w:pPr>
        <w:tabs>
          <w:tab w:val="left" w:pos="9300"/>
        </w:tabs>
        <w:ind w:firstLine="709"/>
        <w:rPr>
          <w:sz w:val="28"/>
          <w:szCs w:val="28"/>
        </w:rPr>
      </w:pPr>
      <w:r w:rsidRPr="00B41474">
        <w:rPr>
          <w:sz w:val="28"/>
          <w:szCs w:val="28"/>
        </w:rPr>
        <w:t>- об основном общем образовании - 1 выпускник (СОШ №18).</w:t>
      </w:r>
    </w:p>
    <w:p w:rsidR="001F6F5E" w:rsidRPr="00B41474" w:rsidRDefault="001F6F5E" w:rsidP="001F6F5E">
      <w:pPr>
        <w:ind w:firstLine="708"/>
        <w:jc w:val="both"/>
        <w:rPr>
          <w:sz w:val="28"/>
          <w:szCs w:val="28"/>
        </w:rPr>
      </w:pPr>
      <w:r w:rsidRPr="00B41474">
        <w:rPr>
          <w:sz w:val="28"/>
          <w:szCs w:val="28"/>
        </w:rPr>
        <w:t>Показатели среднего балла единого государственного экзамена по предметам в сравнении с областным показателем:</w:t>
      </w:r>
    </w:p>
    <w:p w:rsidR="001F6F5E" w:rsidRPr="00B41474" w:rsidRDefault="001F6F5E" w:rsidP="001F6F5E">
      <w:pPr>
        <w:ind w:firstLine="708"/>
        <w:jc w:val="both"/>
        <w:rPr>
          <w:sz w:val="28"/>
          <w:szCs w:val="28"/>
        </w:rPr>
      </w:pPr>
      <w:r w:rsidRPr="00B41474">
        <w:rPr>
          <w:sz w:val="28"/>
          <w:szCs w:val="28"/>
        </w:rPr>
        <w:t>- русский язык – 63,85 (областной 65,08)</w:t>
      </w:r>
    </w:p>
    <w:p w:rsidR="001F6F5E" w:rsidRPr="00B41474" w:rsidRDefault="001F6F5E" w:rsidP="001F6F5E">
      <w:pPr>
        <w:ind w:left="-143" w:firstLine="851"/>
        <w:jc w:val="both"/>
        <w:rPr>
          <w:sz w:val="28"/>
          <w:szCs w:val="28"/>
        </w:rPr>
      </w:pPr>
      <w:r w:rsidRPr="00B41474">
        <w:rPr>
          <w:sz w:val="28"/>
          <w:szCs w:val="28"/>
        </w:rPr>
        <w:t>- математика – 47,74 (</w:t>
      </w:r>
      <w:proofErr w:type="gramStart"/>
      <w:r w:rsidRPr="00B41474">
        <w:rPr>
          <w:sz w:val="28"/>
          <w:szCs w:val="28"/>
        </w:rPr>
        <w:t>областной</w:t>
      </w:r>
      <w:proofErr w:type="gramEnd"/>
      <w:r w:rsidRPr="00B41474">
        <w:rPr>
          <w:sz w:val="28"/>
          <w:szCs w:val="28"/>
        </w:rPr>
        <w:t xml:space="preserve"> 43,97)</w:t>
      </w:r>
    </w:p>
    <w:p w:rsidR="001F6F5E" w:rsidRPr="00B41474" w:rsidRDefault="001F6F5E" w:rsidP="001F6F5E">
      <w:pPr>
        <w:ind w:left="-143" w:firstLine="851"/>
        <w:jc w:val="both"/>
        <w:rPr>
          <w:sz w:val="28"/>
          <w:szCs w:val="28"/>
        </w:rPr>
      </w:pPr>
      <w:r w:rsidRPr="00B41474">
        <w:rPr>
          <w:sz w:val="28"/>
          <w:szCs w:val="28"/>
        </w:rPr>
        <w:t>- физика – 45 (</w:t>
      </w:r>
      <w:proofErr w:type="gramStart"/>
      <w:r w:rsidRPr="00B41474">
        <w:rPr>
          <w:sz w:val="28"/>
          <w:szCs w:val="28"/>
        </w:rPr>
        <w:t>областной</w:t>
      </w:r>
      <w:proofErr w:type="gramEnd"/>
      <w:r w:rsidRPr="00B41474">
        <w:rPr>
          <w:sz w:val="28"/>
          <w:szCs w:val="28"/>
        </w:rPr>
        <w:t xml:space="preserve"> 48,93)</w:t>
      </w:r>
    </w:p>
    <w:p w:rsidR="001F6F5E" w:rsidRPr="00B41474" w:rsidRDefault="001F6F5E" w:rsidP="001F6F5E">
      <w:pPr>
        <w:ind w:left="-851" w:firstLine="1559"/>
        <w:jc w:val="both"/>
        <w:rPr>
          <w:sz w:val="28"/>
          <w:szCs w:val="28"/>
        </w:rPr>
      </w:pPr>
      <w:r w:rsidRPr="00B41474">
        <w:rPr>
          <w:sz w:val="28"/>
          <w:szCs w:val="28"/>
        </w:rPr>
        <w:t>- химия – 46,1 (</w:t>
      </w:r>
      <w:proofErr w:type="gramStart"/>
      <w:r w:rsidRPr="00B41474">
        <w:rPr>
          <w:sz w:val="28"/>
          <w:szCs w:val="28"/>
        </w:rPr>
        <w:t>областной</w:t>
      </w:r>
      <w:proofErr w:type="gramEnd"/>
      <w:r w:rsidRPr="00B41474">
        <w:rPr>
          <w:sz w:val="28"/>
          <w:szCs w:val="28"/>
        </w:rPr>
        <w:t xml:space="preserve"> 47,41)</w:t>
      </w:r>
    </w:p>
    <w:p w:rsidR="001F6F5E" w:rsidRPr="00B41474" w:rsidRDefault="001F6F5E" w:rsidP="001F6F5E">
      <w:pPr>
        <w:ind w:left="-851" w:firstLine="1559"/>
        <w:jc w:val="both"/>
        <w:rPr>
          <w:sz w:val="28"/>
          <w:szCs w:val="28"/>
        </w:rPr>
      </w:pPr>
      <w:r w:rsidRPr="00B41474">
        <w:rPr>
          <w:sz w:val="28"/>
          <w:szCs w:val="28"/>
        </w:rPr>
        <w:t>- история – 51,63 (</w:t>
      </w:r>
      <w:proofErr w:type="gramStart"/>
      <w:r w:rsidRPr="00B41474">
        <w:rPr>
          <w:sz w:val="28"/>
          <w:szCs w:val="28"/>
        </w:rPr>
        <w:t>областной</w:t>
      </w:r>
      <w:proofErr w:type="gramEnd"/>
      <w:r w:rsidRPr="00B41474">
        <w:rPr>
          <w:sz w:val="28"/>
          <w:szCs w:val="28"/>
        </w:rPr>
        <w:t xml:space="preserve"> 46,96)</w:t>
      </w:r>
    </w:p>
    <w:p w:rsidR="001F6F5E" w:rsidRPr="00B41474" w:rsidRDefault="001F6F5E" w:rsidP="001F6F5E">
      <w:pPr>
        <w:ind w:left="-851" w:firstLine="1559"/>
        <w:jc w:val="both"/>
        <w:rPr>
          <w:sz w:val="28"/>
          <w:szCs w:val="28"/>
        </w:rPr>
      </w:pPr>
      <w:r w:rsidRPr="00B41474">
        <w:rPr>
          <w:sz w:val="28"/>
          <w:szCs w:val="28"/>
        </w:rPr>
        <w:t>- биология – 46,84 (</w:t>
      </w:r>
      <w:proofErr w:type="gramStart"/>
      <w:r w:rsidRPr="00B41474">
        <w:rPr>
          <w:sz w:val="28"/>
          <w:szCs w:val="28"/>
        </w:rPr>
        <w:t>областной</w:t>
      </w:r>
      <w:proofErr w:type="gramEnd"/>
      <w:r w:rsidRPr="00B41474">
        <w:rPr>
          <w:sz w:val="28"/>
          <w:szCs w:val="28"/>
        </w:rPr>
        <w:t xml:space="preserve"> 46,12)</w:t>
      </w:r>
    </w:p>
    <w:p w:rsidR="001F6F5E" w:rsidRPr="00B41474" w:rsidRDefault="001F6F5E" w:rsidP="001F6F5E">
      <w:pPr>
        <w:ind w:left="-851" w:firstLine="1559"/>
        <w:jc w:val="both"/>
        <w:rPr>
          <w:sz w:val="28"/>
          <w:szCs w:val="28"/>
        </w:rPr>
      </w:pPr>
      <w:r w:rsidRPr="00B41474">
        <w:rPr>
          <w:sz w:val="28"/>
          <w:szCs w:val="28"/>
        </w:rPr>
        <w:t>- обществознание – 50,35 (</w:t>
      </w:r>
      <w:proofErr w:type="gramStart"/>
      <w:r w:rsidRPr="00B41474">
        <w:rPr>
          <w:sz w:val="28"/>
          <w:szCs w:val="28"/>
        </w:rPr>
        <w:t>областной</w:t>
      </w:r>
      <w:proofErr w:type="gramEnd"/>
      <w:r w:rsidRPr="00B41474">
        <w:rPr>
          <w:sz w:val="28"/>
          <w:szCs w:val="28"/>
        </w:rPr>
        <w:t xml:space="preserve"> 47,8)</w:t>
      </w:r>
    </w:p>
    <w:p w:rsidR="001F6F5E" w:rsidRPr="00B41474" w:rsidRDefault="001F6F5E" w:rsidP="001F6F5E">
      <w:pPr>
        <w:ind w:left="-851" w:firstLine="1559"/>
        <w:jc w:val="both"/>
        <w:rPr>
          <w:sz w:val="28"/>
          <w:szCs w:val="28"/>
        </w:rPr>
      </w:pPr>
      <w:r w:rsidRPr="00B41474">
        <w:rPr>
          <w:sz w:val="28"/>
          <w:szCs w:val="28"/>
        </w:rPr>
        <w:t>- информатика – 41,8 (</w:t>
      </w:r>
      <w:proofErr w:type="gramStart"/>
      <w:r w:rsidRPr="00B41474">
        <w:rPr>
          <w:sz w:val="28"/>
          <w:szCs w:val="28"/>
        </w:rPr>
        <w:t>областной</w:t>
      </w:r>
      <w:proofErr w:type="gramEnd"/>
      <w:r w:rsidRPr="00B41474">
        <w:rPr>
          <w:sz w:val="28"/>
          <w:szCs w:val="28"/>
        </w:rPr>
        <w:t xml:space="preserve"> 55,94)</w:t>
      </w:r>
    </w:p>
    <w:p w:rsidR="001F6F5E" w:rsidRPr="00B41474" w:rsidRDefault="001F6F5E" w:rsidP="001F6F5E">
      <w:pPr>
        <w:ind w:left="-851" w:firstLine="1559"/>
        <w:jc w:val="both"/>
        <w:rPr>
          <w:sz w:val="28"/>
          <w:szCs w:val="28"/>
        </w:rPr>
      </w:pPr>
      <w:r w:rsidRPr="00B41474">
        <w:rPr>
          <w:sz w:val="28"/>
          <w:szCs w:val="28"/>
        </w:rPr>
        <w:t>- литература – 49 (</w:t>
      </w:r>
      <w:proofErr w:type="gramStart"/>
      <w:r w:rsidRPr="00B41474">
        <w:rPr>
          <w:sz w:val="28"/>
          <w:szCs w:val="28"/>
        </w:rPr>
        <w:t>областной</w:t>
      </w:r>
      <w:proofErr w:type="gramEnd"/>
      <w:r w:rsidRPr="00B41474">
        <w:rPr>
          <w:sz w:val="28"/>
          <w:szCs w:val="28"/>
        </w:rPr>
        <w:t xml:space="preserve"> 57,11)</w:t>
      </w:r>
    </w:p>
    <w:p w:rsidR="001F6F5E" w:rsidRPr="00B41474" w:rsidRDefault="001F6F5E" w:rsidP="001F6F5E">
      <w:pPr>
        <w:ind w:left="-143" w:firstLine="851"/>
        <w:jc w:val="both"/>
        <w:rPr>
          <w:sz w:val="28"/>
          <w:szCs w:val="28"/>
        </w:rPr>
      </w:pPr>
      <w:r w:rsidRPr="00B41474">
        <w:rPr>
          <w:sz w:val="28"/>
          <w:szCs w:val="28"/>
        </w:rPr>
        <w:t>- английский язык – 60,75 (областной 63,7).</w:t>
      </w:r>
    </w:p>
    <w:p w:rsidR="001F6F5E" w:rsidRPr="00B41474" w:rsidRDefault="001F6F5E" w:rsidP="001F6F5E">
      <w:pPr>
        <w:ind w:firstLine="708"/>
        <w:jc w:val="both"/>
        <w:rPr>
          <w:sz w:val="28"/>
          <w:szCs w:val="28"/>
        </w:rPr>
      </w:pPr>
      <w:r w:rsidRPr="00B41474">
        <w:rPr>
          <w:sz w:val="28"/>
          <w:szCs w:val="28"/>
        </w:rPr>
        <w:t xml:space="preserve">По результатам государственной итоговой аттестации 2020 года число выпускников, набравших более 90 баллов по результатам ЕГЭ, составило 2 человека, 2019 году – 0 человек, в 2018 году - 4 человека, в 2017 году – 8 человек. </w:t>
      </w:r>
    </w:p>
    <w:p w:rsidR="001F6F5E" w:rsidRPr="00B41474" w:rsidRDefault="001F6F5E" w:rsidP="001F6F5E">
      <w:pPr>
        <w:ind w:firstLine="708"/>
        <w:jc w:val="both"/>
        <w:rPr>
          <w:b/>
          <w:sz w:val="28"/>
          <w:szCs w:val="28"/>
        </w:rPr>
      </w:pPr>
      <w:r w:rsidRPr="00B41474">
        <w:rPr>
          <w:sz w:val="28"/>
          <w:szCs w:val="28"/>
        </w:rPr>
        <w:t>Получили аттестат с отличием:</w:t>
      </w:r>
    </w:p>
    <w:p w:rsidR="001F6F5E" w:rsidRPr="00B41474" w:rsidRDefault="001F6F5E" w:rsidP="001F6F5E">
      <w:pPr>
        <w:tabs>
          <w:tab w:val="left" w:pos="9300"/>
        </w:tabs>
        <w:rPr>
          <w:sz w:val="28"/>
          <w:szCs w:val="28"/>
        </w:rPr>
      </w:pPr>
      <w:r w:rsidRPr="00B41474">
        <w:rPr>
          <w:sz w:val="28"/>
          <w:szCs w:val="28"/>
        </w:rPr>
        <w:t xml:space="preserve">            - об основном общем образовании –7 выпускников;</w:t>
      </w:r>
    </w:p>
    <w:p w:rsidR="001F6F5E" w:rsidRPr="00B41474" w:rsidRDefault="001F6F5E" w:rsidP="001F6F5E">
      <w:pPr>
        <w:rPr>
          <w:sz w:val="28"/>
          <w:szCs w:val="28"/>
        </w:rPr>
      </w:pPr>
      <w:r w:rsidRPr="00B41474">
        <w:rPr>
          <w:sz w:val="28"/>
          <w:szCs w:val="28"/>
        </w:rPr>
        <w:t xml:space="preserve">            - о среднем общем образовании - 9 выпускников.</w:t>
      </w:r>
    </w:p>
    <w:p w:rsidR="001F6F5E" w:rsidRPr="00B41474" w:rsidRDefault="001F6F5E" w:rsidP="001F6F5E">
      <w:pPr>
        <w:ind w:firstLine="708"/>
        <w:jc w:val="both"/>
        <w:rPr>
          <w:sz w:val="28"/>
          <w:szCs w:val="28"/>
        </w:rPr>
      </w:pPr>
      <w:r w:rsidRPr="00B41474">
        <w:rPr>
          <w:sz w:val="28"/>
          <w:szCs w:val="28"/>
        </w:rPr>
        <w:t xml:space="preserve">По итогам 2019/2020 учебного года и государственной итоговой аттестации 9 выпускников награждены медалями «За особые успехи в учении» </w:t>
      </w:r>
      <w:proofErr w:type="spellStart"/>
      <w:r w:rsidRPr="00B41474">
        <w:rPr>
          <w:sz w:val="28"/>
          <w:szCs w:val="28"/>
        </w:rPr>
        <w:t>Минобрнауки</w:t>
      </w:r>
      <w:proofErr w:type="spellEnd"/>
      <w:r w:rsidRPr="00B41474">
        <w:rPr>
          <w:sz w:val="28"/>
          <w:szCs w:val="28"/>
        </w:rPr>
        <w:t xml:space="preserve"> РФ:  1 выпускник - </w:t>
      </w:r>
      <w:proofErr w:type="spellStart"/>
      <w:r w:rsidRPr="00B41474">
        <w:rPr>
          <w:sz w:val="28"/>
          <w:szCs w:val="28"/>
        </w:rPr>
        <w:t>сош</w:t>
      </w:r>
      <w:proofErr w:type="spellEnd"/>
      <w:r w:rsidRPr="00B41474">
        <w:rPr>
          <w:sz w:val="28"/>
          <w:szCs w:val="28"/>
        </w:rPr>
        <w:t xml:space="preserve"> №1 п. Смидович, 1 выпускник – </w:t>
      </w:r>
      <w:proofErr w:type="spellStart"/>
      <w:r w:rsidRPr="00B41474">
        <w:rPr>
          <w:sz w:val="28"/>
          <w:szCs w:val="28"/>
        </w:rPr>
        <w:t>сош</w:t>
      </w:r>
      <w:proofErr w:type="spellEnd"/>
      <w:r w:rsidRPr="00B41474">
        <w:rPr>
          <w:sz w:val="28"/>
          <w:szCs w:val="28"/>
        </w:rPr>
        <w:t xml:space="preserve"> №5 с. Камышовка, 3 выпускника – </w:t>
      </w:r>
      <w:proofErr w:type="spellStart"/>
      <w:r w:rsidRPr="00B41474">
        <w:rPr>
          <w:sz w:val="28"/>
          <w:szCs w:val="28"/>
        </w:rPr>
        <w:t>сош</w:t>
      </w:r>
      <w:proofErr w:type="spellEnd"/>
      <w:r w:rsidRPr="00B41474">
        <w:rPr>
          <w:sz w:val="28"/>
          <w:szCs w:val="28"/>
        </w:rPr>
        <w:t xml:space="preserve"> №7 п. Николаевка, 4 выпускника - </w:t>
      </w:r>
      <w:proofErr w:type="spellStart"/>
      <w:r w:rsidRPr="00B41474">
        <w:rPr>
          <w:sz w:val="28"/>
          <w:szCs w:val="28"/>
        </w:rPr>
        <w:t>сош</w:t>
      </w:r>
      <w:proofErr w:type="spellEnd"/>
      <w:r w:rsidRPr="00B41474">
        <w:rPr>
          <w:sz w:val="28"/>
          <w:szCs w:val="28"/>
        </w:rPr>
        <w:t xml:space="preserve"> №18 п. Приамурский.  Из них 7 выпускников награждены медалями губернатора ЕАО «За особые успехи в учении» </w:t>
      </w:r>
      <w:r w:rsidRPr="00B41474">
        <w:rPr>
          <w:sz w:val="28"/>
          <w:szCs w:val="28"/>
          <w:lang w:val="en-US"/>
        </w:rPr>
        <w:t>II</w:t>
      </w:r>
      <w:r w:rsidRPr="00B41474">
        <w:rPr>
          <w:sz w:val="28"/>
          <w:szCs w:val="28"/>
        </w:rPr>
        <w:t xml:space="preserve"> степени. Медалью «За активную жизненную позицию» награждено 2 учеников.</w:t>
      </w:r>
    </w:p>
    <w:p w:rsidR="001F6F5E" w:rsidRPr="00B41474" w:rsidRDefault="001F6F5E" w:rsidP="001F6F5E">
      <w:pPr>
        <w:ind w:firstLine="708"/>
        <w:jc w:val="both"/>
        <w:rPr>
          <w:sz w:val="28"/>
          <w:szCs w:val="28"/>
        </w:rPr>
      </w:pPr>
      <w:r w:rsidRPr="00B41474">
        <w:rPr>
          <w:sz w:val="28"/>
          <w:szCs w:val="28"/>
        </w:rPr>
        <w:t xml:space="preserve">Для достижения высокого уровня подготовки школьников в районе была принята и вот уже  несколько лет активно реализуется муниципальная целевая программа «Талантливые и одаренные дети». За прошедший учебный год количество талантливых и </w:t>
      </w:r>
      <w:proofErr w:type="gramStart"/>
      <w:r w:rsidRPr="00B41474">
        <w:rPr>
          <w:sz w:val="28"/>
          <w:szCs w:val="28"/>
        </w:rPr>
        <w:t>одаренных  детей, включенных в базу данных возросло</w:t>
      </w:r>
      <w:proofErr w:type="gramEnd"/>
      <w:r w:rsidRPr="00B41474">
        <w:rPr>
          <w:sz w:val="28"/>
          <w:szCs w:val="28"/>
        </w:rPr>
        <w:t xml:space="preserve"> на 43 человека и составляет 206 учеников – это призёры и победители муниципальных, региональных, всероссийских и международных олимпиад, конкурсов и соревнований.</w:t>
      </w:r>
    </w:p>
    <w:p w:rsidR="001F6F5E" w:rsidRPr="00B41474" w:rsidRDefault="001F6F5E" w:rsidP="001F6F5E">
      <w:pPr>
        <w:ind w:firstLine="708"/>
        <w:jc w:val="both"/>
        <w:rPr>
          <w:sz w:val="28"/>
          <w:szCs w:val="28"/>
        </w:rPr>
      </w:pPr>
      <w:r w:rsidRPr="00B41474">
        <w:rPr>
          <w:sz w:val="28"/>
          <w:szCs w:val="28"/>
        </w:rPr>
        <w:t xml:space="preserve">Дошкольное образование является фундаментом образовательного маршрута ребенка, т.к. именно этот этап обучения является одним из главных образовательных резервов успешности ребенка на последующих ступенях обучения. Поэтому в числе стратегических социальных задач района остается повышение его доступности. </w:t>
      </w:r>
    </w:p>
    <w:p w:rsidR="001F6F5E" w:rsidRPr="00B41474" w:rsidRDefault="001F6F5E" w:rsidP="001F6F5E">
      <w:pPr>
        <w:widowControl w:val="0"/>
        <w:ind w:firstLine="708"/>
        <w:jc w:val="both"/>
        <w:rPr>
          <w:sz w:val="28"/>
          <w:szCs w:val="28"/>
        </w:rPr>
      </w:pPr>
      <w:r w:rsidRPr="00B41474">
        <w:rPr>
          <w:sz w:val="28"/>
          <w:szCs w:val="28"/>
        </w:rPr>
        <w:lastRenderedPageBreak/>
        <w:t xml:space="preserve">На территории Смидовичского  муниципального  района  функционируют  12 образовательных организаций, реализующих  образовательные программы дошкольного образования. </w:t>
      </w:r>
    </w:p>
    <w:p w:rsidR="001F6F5E" w:rsidRPr="00B41474" w:rsidRDefault="001F6F5E" w:rsidP="001F6F5E">
      <w:pPr>
        <w:widowControl w:val="0"/>
        <w:ind w:firstLine="708"/>
        <w:jc w:val="both"/>
        <w:rPr>
          <w:sz w:val="28"/>
          <w:szCs w:val="28"/>
        </w:rPr>
      </w:pPr>
      <w:r w:rsidRPr="00B41474">
        <w:rPr>
          <w:sz w:val="28"/>
          <w:szCs w:val="28"/>
        </w:rPr>
        <w:t>Охват детей дошкольным образованием растет, сегодня их посещает более 1157 детей: из них - до 3-х лет – 195 воспитанников, от 3-х до 7-ми лет 962 ребенка.</w:t>
      </w:r>
    </w:p>
    <w:p w:rsidR="001F6F5E" w:rsidRPr="00B41474" w:rsidRDefault="001F6F5E" w:rsidP="001F6F5E">
      <w:pPr>
        <w:widowControl w:val="0"/>
        <w:ind w:firstLine="708"/>
        <w:jc w:val="both"/>
        <w:rPr>
          <w:sz w:val="28"/>
          <w:szCs w:val="28"/>
        </w:rPr>
      </w:pPr>
      <w:r w:rsidRPr="00B41474">
        <w:rPr>
          <w:sz w:val="28"/>
          <w:szCs w:val="28"/>
        </w:rPr>
        <w:t xml:space="preserve">За прошедшие годы нами значительно снижена очередь в детские сады,  на сегодняшний день на очереди 181 ребёнок, все они в возрасте до 3 лет. Старше трех лет в очереди детей в детские сады нет. </w:t>
      </w:r>
    </w:p>
    <w:p w:rsidR="001F6F5E" w:rsidRPr="00B41474" w:rsidRDefault="001F6F5E" w:rsidP="001F6F5E">
      <w:pPr>
        <w:ind w:firstLine="709"/>
        <w:jc w:val="both"/>
        <w:rPr>
          <w:sz w:val="28"/>
          <w:szCs w:val="28"/>
        </w:rPr>
      </w:pPr>
      <w:r w:rsidRPr="00B41474">
        <w:rPr>
          <w:sz w:val="28"/>
          <w:szCs w:val="28"/>
        </w:rPr>
        <w:t xml:space="preserve">Различными формами дополнительного образования охвачены 66,4% детей в возрасте от 5 до 18 лет (областной показатель – 58%), в том числе в учреждениях дополнительного образования – 29% (по области – 52,7%). Более 36% детей занимаются в спортивных секциях, 34,7% </w:t>
      </w:r>
      <w:r w:rsidRPr="00B41474">
        <w:rPr>
          <w:sz w:val="28"/>
          <w:szCs w:val="28"/>
        </w:rPr>
        <w:noBreakHyphen/>
        <w:t xml:space="preserve">в объединениях в области искусств, 7,4% </w:t>
      </w:r>
      <w:r w:rsidRPr="00B41474">
        <w:rPr>
          <w:sz w:val="28"/>
          <w:szCs w:val="28"/>
        </w:rPr>
        <w:noBreakHyphen/>
        <w:t xml:space="preserve"> в объединениях технического и естественнонаучного направления. </w:t>
      </w:r>
    </w:p>
    <w:p w:rsidR="001F6F5E" w:rsidRPr="00B41474" w:rsidRDefault="001F6F5E" w:rsidP="001F6F5E">
      <w:pPr>
        <w:ind w:firstLine="709"/>
        <w:jc w:val="both"/>
        <w:rPr>
          <w:sz w:val="28"/>
          <w:szCs w:val="28"/>
        </w:rPr>
      </w:pPr>
      <w:r w:rsidRPr="00B41474">
        <w:rPr>
          <w:sz w:val="28"/>
          <w:szCs w:val="28"/>
        </w:rPr>
        <w:t xml:space="preserve">В рамках программы «Создание условий для занятий физической культурой и спортом» на территории МБОУ «Средняя общеобразовательная школа №5 с. Камышовка» установлена спортивная площадка. </w:t>
      </w:r>
    </w:p>
    <w:p w:rsidR="001F6F5E" w:rsidRPr="00B41474" w:rsidRDefault="001F6F5E" w:rsidP="001F6F5E">
      <w:pPr>
        <w:tabs>
          <w:tab w:val="left" w:pos="709"/>
        </w:tabs>
        <w:jc w:val="both"/>
        <w:rPr>
          <w:b/>
          <w:sz w:val="28"/>
          <w:szCs w:val="28"/>
        </w:rPr>
      </w:pPr>
      <w:r w:rsidRPr="00B41474">
        <w:rPr>
          <w:sz w:val="28"/>
          <w:szCs w:val="28"/>
        </w:rPr>
        <w:tab/>
        <w:t>В общеобразовательных учреждениях охвачено систематическими занятиями физической культурой и спортом около 98% обучающихся. Наиболее массовыми видами спорта являются лёгкая атлетика, баскетбол, волейбол, футбол, лыжи, хоккей, восточные единоборства.</w:t>
      </w:r>
    </w:p>
    <w:p w:rsidR="001F6F5E" w:rsidRPr="00B41474" w:rsidRDefault="001F6F5E" w:rsidP="001F6F5E">
      <w:pPr>
        <w:ind w:firstLine="708"/>
        <w:jc w:val="both"/>
        <w:rPr>
          <w:sz w:val="28"/>
          <w:szCs w:val="28"/>
        </w:rPr>
      </w:pPr>
      <w:r w:rsidRPr="00B41474">
        <w:rPr>
          <w:sz w:val="28"/>
          <w:szCs w:val="28"/>
        </w:rPr>
        <w:t xml:space="preserve">Различными формами дополнительного образования охвачены 75% детей в возрасте от 5 до 18 лет, в том числе в учреждениях дополнительного образования – 32%. Более 38% детей занимаются в спортивных секциях, 30% </w:t>
      </w:r>
      <w:r w:rsidRPr="00B41474">
        <w:rPr>
          <w:sz w:val="28"/>
          <w:szCs w:val="28"/>
        </w:rPr>
        <w:noBreakHyphen/>
        <w:t>в объединениях в области искусств.</w:t>
      </w:r>
    </w:p>
    <w:p w:rsidR="001F6F5E" w:rsidRPr="00B41474" w:rsidRDefault="001F6F5E" w:rsidP="001F6F5E">
      <w:pPr>
        <w:ind w:firstLine="708"/>
        <w:jc w:val="both"/>
        <w:rPr>
          <w:sz w:val="28"/>
          <w:szCs w:val="28"/>
        </w:rPr>
      </w:pPr>
      <w:r w:rsidRPr="00B41474">
        <w:rPr>
          <w:sz w:val="28"/>
          <w:szCs w:val="28"/>
        </w:rPr>
        <w:t xml:space="preserve">Большого внимания требует и создание комфортной и доступной среды в образовательных учреждениях района. Сегодня в муниципальном районе обучается 215 детей с ОВЗ. </w:t>
      </w:r>
    </w:p>
    <w:p w:rsidR="001F6F5E" w:rsidRPr="00B41474" w:rsidRDefault="001F6F5E" w:rsidP="001F6F5E">
      <w:pPr>
        <w:ind w:firstLine="709"/>
        <w:jc w:val="both"/>
        <w:rPr>
          <w:sz w:val="28"/>
          <w:szCs w:val="28"/>
        </w:rPr>
      </w:pPr>
      <w:r w:rsidRPr="00B41474">
        <w:rPr>
          <w:sz w:val="28"/>
          <w:szCs w:val="28"/>
        </w:rPr>
        <w:t>В 2019 году был установлен стационарный пандус, установлен навес над входом в здание и отремонтировано крыльцо в муниципальном бюджетном общеобразовательном учреждении  "Средняя общеобразовательная  школа  № 8 с. Аур",  общие затраты составили 250 000 руб.</w:t>
      </w:r>
    </w:p>
    <w:p w:rsidR="001F6F5E" w:rsidRPr="00B41474" w:rsidRDefault="001F6F5E" w:rsidP="001F6F5E">
      <w:pPr>
        <w:ind w:firstLine="709"/>
        <w:jc w:val="both"/>
        <w:rPr>
          <w:sz w:val="28"/>
          <w:szCs w:val="28"/>
        </w:rPr>
      </w:pPr>
      <w:r w:rsidRPr="00B41474">
        <w:rPr>
          <w:sz w:val="28"/>
          <w:szCs w:val="28"/>
        </w:rPr>
        <w:t xml:space="preserve"> Установлен забор вокруг территории одного из зданий муниципального бюджетного дошкольного образовательного учреждения "Детский сад с. </w:t>
      </w:r>
      <w:proofErr w:type="gramStart"/>
      <w:r w:rsidRPr="00B41474">
        <w:rPr>
          <w:sz w:val="28"/>
          <w:szCs w:val="28"/>
        </w:rPr>
        <w:t>Партизанское</w:t>
      </w:r>
      <w:proofErr w:type="gramEnd"/>
      <w:r w:rsidRPr="00B41474">
        <w:rPr>
          <w:sz w:val="28"/>
          <w:szCs w:val="28"/>
        </w:rPr>
        <w:t xml:space="preserve">",  израсходовано  из муниципального бюджета 382 300 рублей. </w:t>
      </w:r>
    </w:p>
    <w:p w:rsidR="001F6F5E" w:rsidRPr="00B41474" w:rsidRDefault="001F6F5E" w:rsidP="001F6F5E">
      <w:pPr>
        <w:ind w:firstLine="709"/>
        <w:jc w:val="both"/>
        <w:rPr>
          <w:sz w:val="28"/>
          <w:szCs w:val="28"/>
        </w:rPr>
      </w:pPr>
      <w:r w:rsidRPr="00B41474">
        <w:rPr>
          <w:sz w:val="28"/>
          <w:szCs w:val="28"/>
        </w:rPr>
        <w:t>В муниципальном бюджетном общеобразовательном учреждении "Средняя общеобразовательная школа № 2 п. Николаевка" проведен ремонт потолка в коридоре первого этажа здания школы,  заменена пожарная сигнализация в муниципальном бюджетном общеобразовательном учреждении "Средняя общеобразовательная школа №7 п. Николаевка".</w:t>
      </w:r>
    </w:p>
    <w:p w:rsidR="001F6F5E" w:rsidRPr="00B41474" w:rsidRDefault="001F6F5E" w:rsidP="001F6F5E">
      <w:pPr>
        <w:ind w:firstLine="709"/>
        <w:jc w:val="both"/>
        <w:rPr>
          <w:sz w:val="28"/>
          <w:szCs w:val="28"/>
        </w:rPr>
      </w:pPr>
      <w:r w:rsidRPr="00B41474">
        <w:rPr>
          <w:sz w:val="28"/>
          <w:szCs w:val="28"/>
        </w:rPr>
        <w:t>Муниципальный район продолжает участвовать в реализации федеральной программы по созданию условий для занятий физкультурой и спортом в сельской местности. Приобретено оборудование для стадиона муниципального бюджетного общеобразовательного учреждения "Средняя общеобразовательная школа № 5 с. Камышовка".</w:t>
      </w:r>
    </w:p>
    <w:p w:rsidR="001F6F5E" w:rsidRPr="008D61F4" w:rsidRDefault="001F6F5E" w:rsidP="001F6F5E">
      <w:pPr>
        <w:ind w:firstLine="709"/>
        <w:jc w:val="center"/>
        <w:rPr>
          <w:sz w:val="28"/>
          <w:szCs w:val="28"/>
        </w:rPr>
      </w:pPr>
      <w:r w:rsidRPr="008D61F4">
        <w:rPr>
          <w:sz w:val="28"/>
          <w:szCs w:val="28"/>
        </w:rPr>
        <w:t xml:space="preserve">1.2.4. Культура  </w:t>
      </w:r>
    </w:p>
    <w:p w:rsidR="001F6F5E" w:rsidRPr="00B41474" w:rsidRDefault="001F6F5E" w:rsidP="001F6F5E">
      <w:pPr>
        <w:ind w:firstLine="708"/>
        <w:jc w:val="both"/>
        <w:rPr>
          <w:sz w:val="28"/>
          <w:szCs w:val="28"/>
        </w:rPr>
      </w:pPr>
      <w:r w:rsidRPr="00B41474">
        <w:rPr>
          <w:sz w:val="28"/>
          <w:szCs w:val="28"/>
        </w:rPr>
        <w:lastRenderedPageBreak/>
        <w:t>На территории Смидович</w:t>
      </w:r>
      <w:proofErr w:type="gramStart"/>
      <w:r w:rsidRPr="00B41474">
        <w:rPr>
          <w:sz w:val="28"/>
          <w:szCs w:val="28"/>
          <w:lang w:val="en-US"/>
        </w:rPr>
        <w:t>c</w:t>
      </w:r>
      <w:proofErr w:type="gramEnd"/>
      <w:r w:rsidRPr="00B41474">
        <w:rPr>
          <w:sz w:val="28"/>
          <w:szCs w:val="28"/>
        </w:rPr>
        <w:t xml:space="preserve">кого муниципального района осуществляют  деятельность 181 культурно-досуговых формирований с числом участников - 2674 человека, из них 1563 - молодёжь и подростки. </w:t>
      </w:r>
    </w:p>
    <w:p w:rsidR="001F6F5E" w:rsidRPr="00B41474" w:rsidRDefault="001F6F5E" w:rsidP="001F6F5E">
      <w:pPr>
        <w:ind w:firstLine="709"/>
        <w:jc w:val="both"/>
        <w:rPr>
          <w:sz w:val="28"/>
          <w:szCs w:val="28"/>
        </w:rPr>
      </w:pPr>
      <w:r w:rsidRPr="00B41474">
        <w:rPr>
          <w:sz w:val="28"/>
          <w:szCs w:val="28"/>
        </w:rPr>
        <w:t>Совершенствование материально-технической базы учреждений культуры осуществлялось за счет приобретения музыкальных инструментов,</w:t>
      </w:r>
      <w:r w:rsidRPr="00B41474">
        <w:rPr>
          <w:b/>
          <w:sz w:val="28"/>
          <w:szCs w:val="28"/>
        </w:rPr>
        <w:t xml:space="preserve"> </w:t>
      </w:r>
      <w:r w:rsidRPr="00B41474">
        <w:rPr>
          <w:sz w:val="28"/>
          <w:szCs w:val="28"/>
        </w:rPr>
        <w:t>сценических костюмов, цифровой техники, мебели и т.д. Осуществлены текущие ремонтные работы в учреждениях дополнительного образования, установлено видеонаблюдение, проведена замена деревянных окон на ПВХ.</w:t>
      </w:r>
    </w:p>
    <w:p w:rsidR="001F6F5E" w:rsidRPr="00127682" w:rsidRDefault="001F6F5E" w:rsidP="001F6F5E">
      <w:pPr>
        <w:ind w:firstLine="709"/>
        <w:jc w:val="both"/>
      </w:pPr>
      <w:r w:rsidRPr="00B41474">
        <w:rPr>
          <w:sz w:val="28"/>
          <w:szCs w:val="28"/>
        </w:rPr>
        <w:t xml:space="preserve">Ежегодно увеличивается число учащихся в учреждениях дополнительного образования: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134"/>
        <w:gridCol w:w="1276"/>
        <w:gridCol w:w="1276"/>
      </w:tblGrid>
      <w:tr w:rsidR="001F6F5E" w:rsidRPr="00127682" w:rsidTr="0085622E">
        <w:tc>
          <w:tcPr>
            <w:tcW w:w="5670" w:type="dxa"/>
            <w:tcBorders>
              <w:top w:val="single" w:sz="4" w:space="0" w:color="000000"/>
              <w:left w:val="single" w:sz="4" w:space="0" w:color="000000"/>
              <w:bottom w:val="single" w:sz="4" w:space="0" w:color="000000"/>
              <w:right w:val="single" w:sz="4" w:space="0" w:color="000000"/>
            </w:tcBorders>
          </w:tcPr>
          <w:p w:rsidR="001F6F5E" w:rsidRPr="00127682" w:rsidRDefault="001F6F5E" w:rsidP="0085622E">
            <w:pPr>
              <w:jc w:val="center"/>
              <w:rPr>
                <w:b/>
              </w:rPr>
            </w:pPr>
            <w:r w:rsidRPr="00127682">
              <w:rPr>
                <w:b/>
              </w:rPr>
              <w:t>Учреждения</w:t>
            </w:r>
          </w:p>
        </w:tc>
        <w:tc>
          <w:tcPr>
            <w:tcW w:w="1134" w:type="dxa"/>
            <w:tcBorders>
              <w:top w:val="single" w:sz="4" w:space="0" w:color="000000"/>
              <w:left w:val="single" w:sz="4" w:space="0" w:color="000000"/>
              <w:bottom w:val="single" w:sz="4" w:space="0" w:color="000000"/>
              <w:right w:val="single" w:sz="4" w:space="0" w:color="auto"/>
            </w:tcBorders>
          </w:tcPr>
          <w:p w:rsidR="001F6F5E" w:rsidRPr="00127682" w:rsidRDefault="001F6F5E" w:rsidP="0085622E">
            <w:pPr>
              <w:jc w:val="center"/>
              <w:rPr>
                <w:b/>
              </w:rPr>
            </w:pPr>
            <w:smartTag w:uri="urn:schemas-microsoft-com:office:smarttags" w:element="metricconverter">
              <w:smartTagPr>
                <w:attr w:name="ProductID" w:val="2018 г"/>
              </w:smartTagPr>
              <w:r w:rsidRPr="00127682">
                <w:rPr>
                  <w:b/>
                </w:rPr>
                <w:t>2018 г</w:t>
              </w:r>
            </w:smartTag>
            <w:r w:rsidRPr="00127682">
              <w:rPr>
                <w:b/>
              </w:rPr>
              <w:t>.</w:t>
            </w:r>
          </w:p>
        </w:tc>
        <w:tc>
          <w:tcPr>
            <w:tcW w:w="1276" w:type="dxa"/>
            <w:tcBorders>
              <w:top w:val="single" w:sz="4" w:space="0" w:color="000000"/>
              <w:left w:val="single" w:sz="4" w:space="0" w:color="auto"/>
              <w:bottom w:val="single" w:sz="4" w:space="0" w:color="000000"/>
              <w:right w:val="single" w:sz="4" w:space="0" w:color="000000"/>
            </w:tcBorders>
          </w:tcPr>
          <w:p w:rsidR="001F6F5E" w:rsidRPr="00127682" w:rsidRDefault="001F6F5E" w:rsidP="0085622E">
            <w:pPr>
              <w:jc w:val="center"/>
              <w:rPr>
                <w:b/>
              </w:rPr>
            </w:pPr>
            <w:smartTag w:uri="urn:schemas-microsoft-com:office:smarttags" w:element="metricconverter">
              <w:smartTagPr>
                <w:attr w:name="ProductID" w:val="2019 г"/>
              </w:smartTagPr>
              <w:r w:rsidRPr="00127682">
                <w:rPr>
                  <w:b/>
                </w:rPr>
                <w:t>2019 г</w:t>
              </w:r>
            </w:smartTag>
            <w:r w:rsidRPr="00127682">
              <w:rPr>
                <w:b/>
              </w:rPr>
              <w:t>.</w:t>
            </w:r>
          </w:p>
        </w:tc>
        <w:tc>
          <w:tcPr>
            <w:tcW w:w="1276" w:type="dxa"/>
            <w:tcBorders>
              <w:top w:val="single" w:sz="4" w:space="0" w:color="000000"/>
              <w:left w:val="single" w:sz="4" w:space="0" w:color="000000"/>
              <w:bottom w:val="single" w:sz="4" w:space="0" w:color="000000"/>
              <w:right w:val="single" w:sz="4" w:space="0" w:color="000000"/>
            </w:tcBorders>
          </w:tcPr>
          <w:p w:rsidR="001F6F5E" w:rsidRPr="00127682" w:rsidRDefault="001F6F5E" w:rsidP="0085622E">
            <w:pPr>
              <w:jc w:val="center"/>
              <w:rPr>
                <w:b/>
              </w:rPr>
            </w:pPr>
            <w:r w:rsidRPr="00127682">
              <w:rPr>
                <w:b/>
              </w:rPr>
              <w:t>2020</w:t>
            </w:r>
          </w:p>
          <w:p w:rsidR="001F6F5E" w:rsidRPr="00127682" w:rsidRDefault="001F6F5E" w:rsidP="0085622E">
            <w:pPr>
              <w:jc w:val="center"/>
              <w:rPr>
                <w:b/>
              </w:rPr>
            </w:pPr>
            <w:r w:rsidRPr="00127682">
              <w:rPr>
                <w:b/>
              </w:rPr>
              <w:t xml:space="preserve"> </w:t>
            </w:r>
            <w:proofErr w:type="gramStart"/>
            <w:r w:rsidRPr="00127682">
              <w:rPr>
                <w:b/>
              </w:rPr>
              <w:t>г</w:t>
            </w:r>
            <w:proofErr w:type="gramEnd"/>
            <w:r w:rsidRPr="00127682">
              <w:rPr>
                <w:b/>
              </w:rPr>
              <w:t>.</w:t>
            </w:r>
          </w:p>
        </w:tc>
      </w:tr>
      <w:tr w:rsidR="001F6F5E" w:rsidRPr="00127682" w:rsidTr="0085622E">
        <w:tc>
          <w:tcPr>
            <w:tcW w:w="5670" w:type="dxa"/>
            <w:tcBorders>
              <w:top w:val="single" w:sz="4" w:space="0" w:color="000000"/>
              <w:left w:val="single" w:sz="4" w:space="0" w:color="000000"/>
              <w:bottom w:val="single" w:sz="4" w:space="0" w:color="000000"/>
              <w:right w:val="single" w:sz="4" w:space="0" w:color="000000"/>
            </w:tcBorders>
          </w:tcPr>
          <w:p w:rsidR="001F6F5E" w:rsidRPr="00127682" w:rsidRDefault="001F6F5E" w:rsidP="0085622E">
            <w:pPr>
              <w:jc w:val="both"/>
            </w:pPr>
            <w:r w:rsidRPr="00127682">
              <w:t xml:space="preserve">Муниципальное бюджетное общеобразовательное учреждение дополнительного образования «Детская школа искусств», </w:t>
            </w:r>
            <w:proofErr w:type="spellStart"/>
            <w:r w:rsidRPr="00127682">
              <w:t>пос</w:t>
            </w:r>
            <w:proofErr w:type="gramStart"/>
            <w:r w:rsidRPr="00127682">
              <w:t>.С</w:t>
            </w:r>
            <w:proofErr w:type="gramEnd"/>
            <w:r w:rsidRPr="00127682">
              <w:t>мидович</w:t>
            </w:r>
            <w:proofErr w:type="spellEnd"/>
            <w:r w:rsidRPr="00127682">
              <w:t xml:space="preserve"> (чел.)</w:t>
            </w:r>
          </w:p>
        </w:tc>
        <w:tc>
          <w:tcPr>
            <w:tcW w:w="1134" w:type="dxa"/>
            <w:tcBorders>
              <w:top w:val="single" w:sz="4" w:space="0" w:color="000000"/>
              <w:left w:val="single" w:sz="4" w:space="0" w:color="000000"/>
              <w:bottom w:val="single" w:sz="4" w:space="0" w:color="000000"/>
              <w:right w:val="single" w:sz="4" w:space="0" w:color="auto"/>
            </w:tcBorders>
          </w:tcPr>
          <w:p w:rsidR="001F6F5E" w:rsidRPr="00127682" w:rsidRDefault="001F6F5E" w:rsidP="0085622E">
            <w:pPr>
              <w:jc w:val="center"/>
            </w:pPr>
            <w:r w:rsidRPr="00127682">
              <w:t>117</w:t>
            </w:r>
          </w:p>
        </w:tc>
        <w:tc>
          <w:tcPr>
            <w:tcW w:w="1276" w:type="dxa"/>
            <w:tcBorders>
              <w:top w:val="single" w:sz="4" w:space="0" w:color="000000"/>
              <w:left w:val="single" w:sz="4" w:space="0" w:color="auto"/>
              <w:bottom w:val="single" w:sz="4" w:space="0" w:color="000000"/>
              <w:right w:val="single" w:sz="4" w:space="0" w:color="000000"/>
            </w:tcBorders>
          </w:tcPr>
          <w:p w:rsidR="001F6F5E" w:rsidRPr="00127682" w:rsidRDefault="001F6F5E" w:rsidP="0085622E">
            <w:pPr>
              <w:jc w:val="center"/>
            </w:pPr>
            <w:r w:rsidRPr="00127682">
              <w:t>124</w:t>
            </w:r>
          </w:p>
        </w:tc>
        <w:tc>
          <w:tcPr>
            <w:tcW w:w="1276" w:type="dxa"/>
            <w:tcBorders>
              <w:top w:val="single" w:sz="4" w:space="0" w:color="000000"/>
              <w:left w:val="single" w:sz="4" w:space="0" w:color="000000"/>
              <w:bottom w:val="single" w:sz="4" w:space="0" w:color="000000"/>
              <w:right w:val="single" w:sz="4" w:space="0" w:color="000000"/>
            </w:tcBorders>
          </w:tcPr>
          <w:p w:rsidR="001F6F5E" w:rsidRPr="00127682" w:rsidRDefault="001F6F5E" w:rsidP="0085622E">
            <w:pPr>
              <w:jc w:val="center"/>
            </w:pPr>
            <w:r w:rsidRPr="00127682">
              <w:t>135</w:t>
            </w:r>
          </w:p>
        </w:tc>
      </w:tr>
      <w:tr w:rsidR="001F6F5E" w:rsidRPr="00127682" w:rsidTr="0085622E">
        <w:trPr>
          <w:trHeight w:val="709"/>
        </w:trPr>
        <w:tc>
          <w:tcPr>
            <w:tcW w:w="5670" w:type="dxa"/>
            <w:tcBorders>
              <w:top w:val="single" w:sz="4" w:space="0" w:color="000000"/>
              <w:left w:val="single" w:sz="4" w:space="0" w:color="000000"/>
              <w:bottom w:val="single" w:sz="4" w:space="0" w:color="000000"/>
              <w:right w:val="single" w:sz="4" w:space="0" w:color="000000"/>
            </w:tcBorders>
          </w:tcPr>
          <w:p w:rsidR="001F6F5E" w:rsidRPr="00127682" w:rsidRDefault="001F6F5E" w:rsidP="0085622E">
            <w:pPr>
              <w:jc w:val="both"/>
            </w:pPr>
            <w:r w:rsidRPr="00127682">
              <w:t>Муниципальное бюджетное общеобразовательное учреждение дополнительного образования «Детская музыкальная школа», пос. Николаевка (чел.)</w:t>
            </w:r>
          </w:p>
        </w:tc>
        <w:tc>
          <w:tcPr>
            <w:tcW w:w="1134" w:type="dxa"/>
            <w:tcBorders>
              <w:top w:val="single" w:sz="4" w:space="0" w:color="000000"/>
              <w:left w:val="single" w:sz="4" w:space="0" w:color="000000"/>
              <w:bottom w:val="single" w:sz="4" w:space="0" w:color="000000"/>
              <w:right w:val="single" w:sz="4" w:space="0" w:color="auto"/>
            </w:tcBorders>
          </w:tcPr>
          <w:p w:rsidR="001F6F5E" w:rsidRPr="00127682" w:rsidRDefault="001F6F5E" w:rsidP="0085622E">
            <w:pPr>
              <w:jc w:val="center"/>
            </w:pPr>
            <w:r w:rsidRPr="00127682">
              <w:t>92</w:t>
            </w:r>
          </w:p>
        </w:tc>
        <w:tc>
          <w:tcPr>
            <w:tcW w:w="1276" w:type="dxa"/>
            <w:tcBorders>
              <w:top w:val="single" w:sz="4" w:space="0" w:color="000000"/>
              <w:left w:val="single" w:sz="4" w:space="0" w:color="auto"/>
              <w:bottom w:val="single" w:sz="4" w:space="0" w:color="000000"/>
              <w:right w:val="single" w:sz="4" w:space="0" w:color="000000"/>
            </w:tcBorders>
          </w:tcPr>
          <w:p w:rsidR="001F6F5E" w:rsidRPr="00127682" w:rsidRDefault="001F6F5E" w:rsidP="0085622E">
            <w:pPr>
              <w:jc w:val="center"/>
            </w:pPr>
            <w:r w:rsidRPr="00127682">
              <w:t>100</w:t>
            </w:r>
          </w:p>
        </w:tc>
        <w:tc>
          <w:tcPr>
            <w:tcW w:w="1276" w:type="dxa"/>
            <w:tcBorders>
              <w:top w:val="single" w:sz="4" w:space="0" w:color="000000"/>
              <w:left w:val="single" w:sz="4" w:space="0" w:color="000000"/>
              <w:bottom w:val="single" w:sz="4" w:space="0" w:color="000000"/>
              <w:right w:val="single" w:sz="4" w:space="0" w:color="000000"/>
            </w:tcBorders>
          </w:tcPr>
          <w:p w:rsidR="001F6F5E" w:rsidRPr="00127682" w:rsidRDefault="001F6F5E" w:rsidP="0085622E">
            <w:pPr>
              <w:jc w:val="center"/>
            </w:pPr>
            <w:r w:rsidRPr="00127682">
              <w:t>112</w:t>
            </w:r>
          </w:p>
        </w:tc>
      </w:tr>
    </w:tbl>
    <w:p w:rsidR="001F6F5E" w:rsidRPr="00B41474" w:rsidRDefault="001F6F5E" w:rsidP="001F6F5E">
      <w:pPr>
        <w:ind w:firstLine="708"/>
        <w:jc w:val="both"/>
        <w:rPr>
          <w:sz w:val="28"/>
          <w:szCs w:val="28"/>
        </w:rPr>
      </w:pPr>
      <w:r w:rsidRPr="00B41474">
        <w:rPr>
          <w:sz w:val="28"/>
          <w:szCs w:val="28"/>
        </w:rPr>
        <w:t xml:space="preserve">В 2018 году </w:t>
      </w:r>
      <w:proofErr w:type="spellStart"/>
      <w:r w:rsidRPr="00B41474">
        <w:rPr>
          <w:sz w:val="28"/>
          <w:szCs w:val="28"/>
        </w:rPr>
        <w:t>эстрадно</w:t>
      </w:r>
      <w:proofErr w:type="spellEnd"/>
      <w:r w:rsidRPr="00B41474">
        <w:rPr>
          <w:sz w:val="28"/>
          <w:szCs w:val="28"/>
        </w:rPr>
        <w:t>-духовому оркестру Детской школы искусств (пос. Смидович) присвоено звание «Образцовый художественный коллектив». Количество участников коллектива возросло от 16 до 32 человек.</w:t>
      </w:r>
    </w:p>
    <w:p w:rsidR="001F6F5E" w:rsidRPr="00B41474" w:rsidRDefault="001F6F5E" w:rsidP="001F6F5E">
      <w:pPr>
        <w:ind w:firstLine="708"/>
        <w:jc w:val="both"/>
        <w:rPr>
          <w:sz w:val="28"/>
          <w:szCs w:val="28"/>
        </w:rPr>
      </w:pPr>
      <w:r w:rsidRPr="00B41474">
        <w:rPr>
          <w:sz w:val="28"/>
          <w:szCs w:val="28"/>
        </w:rPr>
        <w:t xml:space="preserve">С 2018 года Музейно-выставочный центр носит имя писателя - земляка «В.И. </w:t>
      </w:r>
      <w:proofErr w:type="spellStart"/>
      <w:r w:rsidRPr="00B41474">
        <w:rPr>
          <w:sz w:val="28"/>
          <w:szCs w:val="28"/>
        </w:rPr>
        <w:t>Клипеля</w:t>
      </w:r>
      <w:proofErr w:type="spellEnd"/>
      <w:r w:rsidRPr="00B41474">
        <w:rPr>
          <w:sz w:val="28"/>
          <w:szCs w:val="28"/>
        </w:rPr>
        <w:t xml:space="preserve">. В 2019 году центром велась работа по президентскому гранту «Бессмертие имен земли </w:t>
      </w:r>
      <w:proofErr w:type="spellStart"/>
      <w:r w:rsidRPr="00B41474">
        <w:rPr>
          <w:sz w:val="28"/>
          <w:szCs w:val="28"/>
        </w:rPr>
        <w:t>Волочаевской</w:t>
      </w:r>
      <w:proofErr w:type="spellEnd"/>
      <w:r w:rsidRPr="00B41474">
        <w:rPr>
          <w:sz w:val="28"/>
          <w:szCs w:val="28"/>
        </w:rPr>
        <w:t>», в рамках мероприятий, приуроченных к 97-ой годовщине окончания Гражданской войны на Дальнем Востоке в 1918-</w:t>
      </w:r>
      <w:smartTag w:uri="urn:schemas-microsoft-com:office:smarttags" w:element="metricconverter">
        <w:smartTagPr>
          <w:attr w:name="ProductID" w:val="1922 г"/>
        </w:smartTagPr>
        <w:r w:rsidRPr="00B41474">
          <w:rPr>
            <w:sz w:val="28"/>
            <w:szCs w:val="28"/>
          </w:rPr>
          <w:t xml:space="preserve">1922 </w:t>
        </w:r>
        <w:proofErr w:type="spellStart"/>
        <w:r w:rsidRPr="00B41474">
          <w:rPr>
            <w:sz w:val="28"/>
            <w:szCs w:val="28"/>
          </w:rPr>
          <w:t>г</w:t>
        </w:r>
      </w:smartTag>
      <w:r w:rsidRPr="00B41474">
        <w:rPr>
          <w:sz w:val="28"/>
          <w:szCs w:val="28"/>
        </w:rPr>
        <w:t>.</w:t>
      </w:r>
      <w:proofErr w:type="gramStart"/>
      <w:r w:rsidRPr="00B41474">
        <w:rPr>
          <w:sz w:val="28"/>
          <w:szCs w:val="28"/>
        </w:rPr>
        <w:t>г</w:t>
      </w:r>
      <w:proofErr w:type="spellEnd"/>
      <w:proofErr w:type="gramEnd"/>
      <w:r w:rsidRPr="00B41474">
        <w:rPr>
          <w:sz w:val="28"/>
          <w:szCs w:val="28"/>
        </w:rPr>
        <w:t xml:space="preserve">. </w:t>
      </w:r>
    </w:p>
    <w:p w:rsidR="001F6F5E" w:rsidRPr="00B41474" w:rsidRDefault="001F6F5E" w:rsidP="001F6F5E">
      <w:pPr>
        <w:ind w:firstLine="708"/>
        <w:jc w:val="both"/>
        <w:rPr>
          <w:sz w:val="28"/>
          <w:szCs w:val="28"/>
        </w:rPr>
      </w:pPr>
      <w:proofErr w:type="gramStart"/>
      <w:r w:rsidRPr="00B41474">
        <w:rPr>
          <w:sz w:val="28"/>
          <w:szCs w:val="28"/>
        </w:rPr>
        <w:t>В учреждениях культуры самодеятельные коллективы подтверждают звание «народный», такие как «Реченька» пос. Николаевка, «Импульс» и  «Камышинка» с. Камышовка.</w:t>
      </w:r>
      <w:proofErr w:type="gramEnd"/>
      <w:r w:rsidRPr="00B41474">
        <w:rPr>
          <w:sz w:val="28"/>
          <w:szCs w:val="28"/>
        </w:rPr>
        <w:t xml:space="preserve"> Народному коллективу «Камышинка» в 2019 году присвоено звание  «Заслуженный коллектив </w:t>
      </w:r>
      <w:r w:rsidR="0019603C">
        <w:rPr>
          <w:sz w:val="28"/>
          <w:szCs w:val="28"/>
        </w:rPr>
        <w:t>ЕАО</w:t>
      </w:r>
      <w:r w:rsidRPr="00B41474">
        <w:rPr>
          <w:sz w:val="28"/>
          <w:szCs w:val="28"/>
        </w:rPr>
        <w:t>».</w:t>
      </w:r>
    </w:p>
    <w:p w:rsidR="001F6F5E" w:rsidRPr="00B41474" w:rsidRDefault="001F6F5E" w:rsidP="001F6F5E">
      <w:pPr>
        <w:ind w:firstLine="708"/>
        <w:jc w:val="both"/>
        <w:rPr>
          <w:sz w:val="28"/>
          <w:szCs w:val="28"/>
        </w:rPr>
      </w:pPr>
      <w:r w:rsidRPr="00B41474">
        <w:rPr>
          <w:sz w:val="28"/>
          <w:szCs w:val="28"/>
        </w:rPr>
        <w:t>В то же время остаётся потребность в привлечении молодых специалистов в учреждения культуры и дополнительного образования по следующим специальностям: хореографы, руководители художественных кружков-студий,  преподаватели дополнительного образования.</w:t>
      </w:r>
    </w:p>
    <w:p w:rsidR="001F6F5E" w:rsidRPr="00B41474" w:rsidRDefault="001F6F5E" w:rsidP="001F6F5E">
      <w:pPr>
        <w:ind w:firstLine="709"/>
        <w:jc w:val="center"/>
        <w:rPr>
          <w:sz w:val="28"/>
          <w:szCs w:val="28"/>
        </w:rPr>
      </w:pPr>
    </w:p>
    <w:p w:rsidR="001F6F5E" w:rsidRPr="00B41474" w:rsidRDefault="001F6F5E" w:rsidP="001F6F5E">
      <w:pPr>
        <w:ind w:firstLine="709"/>
        <w:jc w:val="center"/>
        <w:rPr>
          <w:sz w:val="28"/>
          <w:szCs w:val="28"/>
        </w:rPr>
      </w:pPr>
      <w:r w:rsidRPr="00B41474">
        <w:rPr>
          <w:sz w:val="28"/>
          <w:szCs w:val="28"/>
        </w:rPr>
        <w:t>1.2.5. Физкультура и спорт</w:t>
      </w:r>
    </w:p>
    <w:p w:rsidR="001F6F5E" w:rsidRPr="00B41474" w:rsidRDefault="001F6F5E" w:rsidP="001F6F5E">
      <w:pPr>
        <w:pStyle w:val="affff0"/>
        <w:spacing w:after="0" w:line="240" w:lineRule="auto"/>
        <w:ind w:left="0" w:firstLine="709"/>
        <w:jc w:val="both"/>
        <w:rPr>
          <w:rFonts w:ascii="Times New Roman" w:hAnsi="Times New Roman"/>
          <w:sz w:val="28"/>
          <w:szCs w:val="28"/>
        </w:rPr>
      </w:pPr>
      <w:proofErr w:type="gramStart"/>
      <w:r w:rsidRPr="00B41474">
        <w:rPr>
          <w:rFonts w:ascii="Times New Roman" w:hAnsi="Times New Roman"/>
          <w:sz w:val="28"/>
          <w:szCs w:val="28"/>
        </w:rPr>
        <w:t xml:space="preserve">Текущее состояние физической культуры и спорта в районе характеризуется многолетними устойчивыми тенденциями, связанными с сохранением спортивных и физкультурных традиций, достижениями спортсменов района на областном, региональном, всероссийском и международном уровнях. </w:t>
      </w:r>
      <w:proofErr w:type="gramEnd"/>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Важной частью структуры физкультурно-спортивной жизни района являются 55 простейших открытых плоскостных спортивных сооружений в микрорайонах для занятий спортом в шаговой доступности от места жительства, на которых проходит вся спортивная жизнь населения района.</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Среди них массовые физкультурно-спортивные мероприятия с численностью участников от 100 до 500 человек: ежегодная районная Спартакиада, фестивали комплекса ГТО среди всех возрастных категорий, первенства района по традиционным видам спорта, соревнования на Кубок главы муниципального района по футболу, соревнования среди дворовых </w:t>
      </w:r>
      <w:r w:rsidRPr="00B41474">
        <w:rPr>
          <w:rFonts w:ascii="Times New Roman" w:hAnsi="Times New Roman"/>
          <w:sz w:val="28"/>
          <w:szCs w:val="28"/>
        </w:rPr>
        <w:lastRenderedPageBreak/>
        <w:t>команд, мемориальное легкоатлетическое мероприятие Марафон Победы, Даниловская лыжня.</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В соответствии с Единым календарным планом официальных физкультурных и спортивных мероприятий участниками являются около 5 000 человек разного возраста и уровня подготовки.  </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Развивается практика проведения открытых соревнований (Кубок Осени по футболу, первенство района по каратэ, первенство района по джиу-джитсу). </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По статистическим данным удельный вес населения, систематически занимающегося физической культурой и спортом, по состоянию на 01 января 2020 года составил более 20% от общей численности населения района.</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В образовательных организациях района доля занимающихся физической культурой и спортом на ту же дату составляет более 90 %.</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Для дальнейшего роста показателей необходимы консолидированные усилия по созданию необходимой материально-технической базы. Несмотря на то, что все имеющиеся открытые спортивные сооружения действуют круглый год (на них организуют работу общественные организаторы физкультуры и спорта, дворовые тренеры), они имеют непрезентабельный внешний вид и не соответствуют современным требованиям (покрытие хоккейных и футбольных полей, освещение, ограждение, размещение зрителей и болельщиков). На этих же открытых спортивных площадках традиционно проходят официальные муниципальные соревнования с численностью участников от 50 до 300 человек. </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Однако имеющиеся объекты не меняли своего внешнего облика и внутреннего содержания с 60-х годов прошлого века. Этот факт негативно сказывается на численности населения, постоянно занимающегося физкультурой и спортом. Многие годы район удерживал первенство в соревнованиях по футболу и хоккею с мячом. Сегодня примером утерянных позиций может служить единственная сельская команда по хоккею с мячом «Урожай» (п. Смидович), которая перестала </w:t>
      </w:r>
      <w:proofErr w:type="gramStart"/>
      <w:r w:rsidRPr="00B41474">
        <w:rPr>
          <w:rFonts w:ascii="Times New Roman" w:hAnsi="Times New Roman"/>
          <w:sz w:val="28"/>
          <w:szCs w:val="28"/>
        </w:rPr>
        <w:t>существовать</w:t>
      </w:r>
      <w:proofErr w:type="gramEnd"/>
      <w:r w:rsidRPr="00B41474">
        <w:rPr>
          <w:rFonts w:ascii="Times New Roman" w:hAnsi="Times New Roman"/>
          <w:sz w:val="28"/>
          <w:szCs w:val="28"/>
        </w:rPr>
        <w:t xml:space="preserve"> как участник всероссийских соревнований по данному виду спорта по причине невозможности организовать качественный тренировочный процесс из-за отсутствия условий и невозможности соблюдать требования, предъявляемые организаторами всероссийских соревнований к спортивному объекту. Футбольный «Урожай» перестал принимать участие в первенстве области по футболу по тем же причинам.</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П. Николаевка традиционно является центром развития футбола и хоккея восточной части района. Спортивная площадка «Лесохимик» усилиями местной власти и общественности сохранена для спортсменов поселения (строительство новой школы для посёлка перенесено на другой участок). Даже в годы войны стадион действовал. Однако сегодня этот объект также не отвечает условиям проведения спортивных соревнований.</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Население Николаевского городского поселения (более 7 тысяч человек) и Смидовичского городского поселения (более 6 тысяч человек), на территориях которых запланировано строительство крытых футбольных полей, - это 50% от численности населения всего района. На территориях этих поселений расположено наибольшее количество имеющихся спортивных площадок: Смидовичское городское поселение – 14, Николаевское городское – 11. Это более половины всех имеющихся </w:t>
      </w:r>
      <w:r w:rsidRPr="00B41474">
        <w:rPr>
          <w:rFonts w:ascii="Times New Roman" w:hAnsi="Times New Roman"/>
          <w:sz w:val="28"/>
          <w:szCs w:val="28"/>
        </w:rPr>
        <w:lastRenderedPageBreak/>
        <w:t>открытых спортивных объектов, расположенных на территории района. Основная часть этих площадок – футбольные и хоккейные, что соответствует традициям района, интересам и возможностям населения.</w:t>
      </w:r>
    </w:p>
    <w:p w:rsidR="001F6F5E" w:rsidRPr="00B41474" w:rsidRDefault="001F6F5E" w:rsidP="001F6F5E">
      <w:pPr>
        <w:pStyle w:val="affff0"/>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Следовательно, для дальнейшего роста интереса населения района к постоянным занятиям физкультурой и спортом, ежедневному круглогодичному тренировочному процессу, к участию сборных команд в соревнованиях различного уровня, достижению значимых спортивных результатов необходимы современные спортивные сооружения, отвечающие всем требованиям проведения официальных соревнований, дающие возможность проводить на территории района региональные и всероссийские соревнования. </w:t>
      </w:r>
    </w:p>
    <w:p w:rsidR="001F6F5E" w:rsidRPr="00B41474" w:rsidRDefault="001F6F5E" w:rsidP="001F6F5E">
      <w:pPr>
        <w:pStyle w:val="affff0"/>
        <w:spacing w:after="0" w:line="240" w:lineRule="auto"/>
        <w:ind w:left="0" w:firstLine="709"/>
        <w:jc w:val="both"/>
        <w:rPr>
          <w:rFonts w:ascii="Times New Roman" w:hAnsi="Times New Roman"/>
          <w:sz w:val="28"/>
          <w:szCs w:val="28"/>
        </w:rPr>
      </w:pPr>
      <w:proofErr w:type="gramStart"/>
      <w:r w:rsidRPr="00B41474">
        <w:rPr>
          <w:rFonts w:ascii="Times New Roman" w:hAnsi="Times New Roman"/>
          <w:sz w:val="28"/>
          <w:szCs w:val="28"/>
        </w:rPr>
        <w:t>Проведение запланированных мероприятий по строительству современной крытой футбольной площадки в п. Смидовиче, создание хоккейных коробок в с. Волочаевке, Партизанском, благоустройство спортивной площадки в с. Белгородском позволят последовательно (из года в год) улучшать состояние дел в сфере физической культуры и спорта, увеличить долю населения, систематически занимающегося физической культурой и спортом, проводить на территории района региональные, всероссийские и международные соревнования.</w:t>
      </w:r>
      <w:proofErr w:type="gramEnd"/>
    </w:p>
    <w:p w:rsidR="001F6F5E" w:rsidRPr="00B41474" w:rsidRDefault="001F6F5E" w:rsidP="001F6F5E">
      <w:pPr>
        <w:widowControl w:val="0"/>
        <w:autoSpaceDE w:val="0"/>
        <w:autoSpaceDN w:val="0"/>
        <w:adjustRightInd w:val="0"/>
        <w:ind w:firstLine="709"/>
        <w:jc w:val="both"/>
        <w:rPr>
          <w:color w:val="FF0000"/>
          <w:sz w:val="28"/>
          <w:szCs w:val="28"/>
        </w:rPr>
      </w:pPr>
      <w:r w:rsidRPr="00B41474">
        <w:rPr>
          <w:rFonts w:eastAsia="Calibri"/>
          <w:sz w:val="28"/>
          <w:szCs w:val="28"/>
          <w:lang w:eastAsia="en-US"/>
        </w:rPr>
        <w:t>С целью реализации на территории района национальных проектов «Демография», «Здравоохранение» в 2020 году начала действовать программа «Развитие физической культуры и спорта в Смидовичском муниципальном района». В соответствии с рекомендациями правительства области принято решение о разработке долгосрочной муниципальной программы, направленной на решение задач укрепления общественного здоровья, в том числе на снижение факторов риска неинфекционных заболеваний, первичную профилактику заболеваний репродуктивной сферы, под рабочим названием «Развитие физической культуры и спорта. Укрепление общественного здоровья в Смидовичском муниципальном районе на 2021 – 2024 годы».</w:t>
      </w:r>
    </w:p>
    <w:p w:rsidR="001F6F5E" w:rsidRPr="00B41474" w:rsidRDefault="001F6F5E" w:rsidP="001F6F5E">
      <w:pPr>
        <w:rPr>
          <w:b/>
          <w:sz w:val="28"/>
          <w:szCs w:val="28"/>
        </w:rPr>
      </w:pPr>
    </w:p>
    <w:p w:rsidR="001F6F5E" w:rsidRPr="00B41474" w:rsidRDefault="001F6F5E" w:rsidP="001F6F5E">
      <w:pPr>
        <w:ind w:firstLine="709"/>
        <w:jc w:val="center"/>
        <w:rPr>
          <w:sz w:val="28"/>
          <w:szCs w:val="28"/>
        </w:rPr>
      </w:pPr>
      <w:r w:rsidRPr="00B41474">
        <w:rPr>
          <w:sz w:val="28"/>
          <w:szCs w:val="28"/>
        </w:rPr>
        <w:t>1.2.6. Молодежная и семейная политика</w:t>
      </w:r>
    </w:p>
    <w:p w:rsidR="001F6F5E" w:rsidRPr="00B41474" w:rsidRDefault="001F6F5E" w:rsidP="001F6F5E">
      <w:pPr>
        <w:ind w:firstLine="708"/>
        <w:jc w:val="both"/>
        <w:textAlignment w:val="top"/>
        <w:rPr>
          <w:sz w:val="28"/>
          <w:szCs w:val="28"/>
        </w:rPr>
      </w:pPr>
      <w:r w:rsidRPr="00B41474">
        <w:rPr>
          <w:sz w:val="28"/>
          <w:szCs w:val="28"/>
        </w:rPr>
        <w:t>Приоритетом молодежной политики на протяжении многих лет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1F6F5E" w:rsidRPr="00B41474" w:rsidRDefault="001F6F5E" w:rsidP="001F6F5E">
      <w:pPr>
        <w:shd w:val="clear" w:color="auto" w:fill="FFFFFF"/>
        <w:ind w:firstLine="708"/>
        <w:jc w:val="both"/>
        <w:textAlignment w:val="baseline"/>
        <w:rPr>
          <w:spacing w:val="2"/>
          <w:sz w:val="28"/>
          <w:szCs w:val="28"/>
        </w:rPr>
      </w:pPr>
      <w:r w:rsidRPr="00B41474">
        <w:rPr>
          <w:spacing w:val="2"/>
          <w:sz w:val="28"/>
          <w:szCs w:val="28"/>
        </w:rPr>
        <w:t>Цели молодежной политики:</w:t>
      </w:r>
    </w:p>
    <w:p w:rsidR="00127682" w:rsidRDefault="001F6F5E" w:rsidP="001F6F5E">
      <w:pPr>
        <w:shd w:val="clear" w:color="auto" w:fill="FFFFFF"/>
        <w:jc w:val="both"/>
        <w:textAlignment w:val="baseline"/>
        <w:rPr>
          <w:spacing w:val="2"/>
          <w:sz w:val="28"/>
          <w:szCs w:val="28"/>
        </w:rPr>
      </w:pPr>
      <w:r w:rsidRPr="00B41474">
        <w:rPr>
          <w:spacing w:val="2"/>
          <w:sz w:val="28"/>
          <w:szCs w:val="28"/>
        </w:rPr>
        <w:t xml:space="preserve">     - воспитание, социальное становление, культурное, духовное и физическое развитие молодежи;</w:t>
      </w:r>
    </w:p>
    <w:p w:rsidR="001F6F5E" w:rsidRPr="00B41474" w:rsidRDefault="001F6F5E" w:rsidP="001F6F5E">
      <w:pPr>
        <w:shd w:val="clear" w:color="auto" w:fill="FFFFFF"/>
        <w:jc w:val="both"/>
        <w:textAlignment w:val="baseline"/>
        <w:rPr>
          <w:spacing w:val="2"/>
          <w:sz w:val="28"/>
          <w:szCs w:val="28"/>
        </w:rPr>
      </w:pPr>
      <w:r w:rsidRPr="00B41474">
        <w:rPr>
          <w:spacing w:val="2"/>
          <w:sz w:val="28"/>
          <w:szCs w:val="28"/>
        </w:rPr>
        <w:t xml:space="preserve">     - обеспечение активного участия молодежи в социально-экономической, политической и культурной жизни района;</w:t>
      </w:r>
    </w:p>
    <w:p w:rsidR="001F6F5E" w:rsidRPr="00B41474" w:rsidRDefault="001F6F5E" w:rsidP="001F6F5E">
      <w:pPr>
        <w:shd w:val="clear" w:color="auto" w:fill="FFFFFF"/>
        <w:jc w:val="both"/>
        <w:textAlignment w:val="baseline"/>
        <w:rPr>
          <w:spacing w:val="2"/>
          <w:sz w:val="28"/>
          <w:szCs w:val="28"/>
        </w:rPr>
      </w:pPr>
      <w:r w:rsidRPr="00B41474">
        <w:rPr>
          <w:spacing w:val="2"/>
          <w:sz w:val="28"/>
          <w:szCs w:val="28"/>
        </w:rPr>
        <w:t xml:space="preserve">     - создание правовых, социально-экономических условий для выбора молодыми гражданами своего жизненного пути, достижения личного успеха и реализации выдвигаемых ими общественно полезных инициатив, программ и проектов;</w:t>
      </w:r>
    </w:p>
    <w:p w:rsidR="001F6F5E" w:rsidRPr="00B41474" w:rsidRDefault="001F6F5E" w:rsidP="001F6F5E">
      <w:pPr>
        <w:shd w:val="clear" w:color="auto" w:fill="FFFFFF"/>
        <w:ind w:firstLine="708"/>
        <w:jc w:val="both"/>
        <w:textAlignment w:val="baseline"/>
        <w:rPr>
          <w:spacing w:val="2"/>
          <w:sz w:val="28"/>
          <w:szCs w:val="28"/>
        </w:rPr>
      </w:pPr>
      <w:r w:rsidRPr="00B41474">
        <w:rPr>
          <w:color w:val="000000"/>
          <w:sz w:val="28"/>
          <w:szCs w:val="28"/>
          <w:shd w:val="clear" w:color="auto" w:fill="FFFFFF"/>
        </w:rPr>
        <w:t xml:space="preserve">- пропаганда семейных ценностей и </w:t>
      </w:r>
      <w:proofErr w:type="gramStart"/>
      <w:r w:rsidRPr="00B41474">
        <w:rPr>
          <w:color w:val="000000"/>
          <w:sz w:val="28"/>
          <w:szCs w:val="28"/>
          <w:shd w:val="clear" w:color="auto" w:fill="FFFFFF"/>
        </w:rPr>
        <w:t>осознанного</w:t>
      </w:r>
      <w:proofErr w:type="gramEnd"/>
      <w:r w:rsidRPr="00B41474">
        <w:rPr>
          <w:color w:val="000000"/>
          <w:sz w:val="28"/>
          <w:szCs w:val="28"/>
          <w:shd w:val="clear" w:color="auto" w:fill="FFFFFF"/>
        </w:rPr>
        <w:t xml:space="preserve"> </w:t>
      </w:r>
      <w:proofErr w:type="spellStart"/>
      <w:r w:rsidRPr="00B41474">
        <w:rPr>
          <w:color w:val="000000"/>
          <w:sz w:val="28"/>
          <w:szCs w:val="28"/>
          <w:shd w:val="clear" w:color="auto" w:fill="FFFFFF"/>
        </w:rPr>
        <w:t>родительства</w:t>
      </w:r>
      <w:proofErr w:type="spellEnd"/>
      <w:r w:rsidRPr="00B41474">
        <w:rPr>
          <w:color w:val="000000"/>
          <w:sz w:val="28"/>
          <w:szCs w:val="28"/>
          <w:shd w:val="clear" w:color="auto" w:fill="FFFFFF"/>
        </w:rPr>
        <w:t xml:space="preserve"> среди молодежи;</w:t>
      </w:r>
    </w:p>
    <w:p w:rsidR="001F6F5E" w:rsidRPr="00B41474" w:rsidRDefault="001F6F5E" w:rsidP="001F6F5E">
      <w:pPr>
        <w:shd w:val="clear" w:color="auto" w:fill="FFFFFF"/>
        <w:jc w:val="both"/>
        <w:textAlignment w:val="baseline"/>
        <w:rPr>
          <w:spacing w:val="2"/>
          <w:sz w:val="28"/>
          <w:szCs w:val="28"/>
        </w:rPr>
      </w:pPr>
      <w:r w:rsidRPr="00B41474">
        <w:rPr>
          <w:spacing w:val="2"/>
          <w:sz w:val="28"/>
          <w:szCs w:val="28"/>
        </w:rPr>
        <w:lastRenderedPageBreak/>
        <w:tab/>
        <w:t>Основные направления работы с молодёжью:</w:t>
      </w:r>
    </w:p>
    <w:p w:rsidR="001F6F5E" w:rsidRPr="00B41474" w:rsidRDefault="001F6F5E" w:rsidP="001F6F5E">
      <w:pPr>
        <w:shd w:val="clear" w:color="auto" w:fill="FFFFFF"/>
        <w:ind w:firstLine="708"/>
        <w:jc w:val="both"/>
        <w:textAlignment w:val="baseline"/>
        <w:rPr>
          <w:spacing w:val="2"/>
          <w:sz w:val="28"/>
          <w:szCs w:val="28"/>
        </w:rPr>
      </w:pPr>
      <w:r w:rsidRPr="00B41474">
        <w:rPr>
          <w:spacing w:val="2"/>
          <w:sz w:val="28"/>
          <w:szCs w:val="28"/>
        </w:rPr>
        <w:t xml:space="preserve">- развитие института добровольчества по направлениям «социальное </w:t>
      </w:r>
      <w:proofErr w:type="spellStart"/>
      <w:r w:rsidRPr="00B41474">
        <w:rPr>
          <w:spacing w:val="2"/>
          <w:sz w:val="28"/>
          <w:szCs w:val="28"/>
        </w:rPr>
        <w:t>волонтёрство</w:t>
      </w:r>
      <w:proofErr w:type="spellEnd"/>
      <w:r w:rsidRPr="00B41474">
        <w:rPr>
          <w:spacing w:val="2"/>
          <w:sz w:val="28"/>
          <w:szCs w:val="28"/>
        </w:rPr>
        <w:t xml:space="preserve">», «экологическое </w:t>
      </w:r>
      <w:proofErr w:type="spellStart"/>
      <w:r w:rsidRPr="00B41474">
        <w:rPr>
          <w:spacing w:val="2"/>
          <w:sz w:val="28"/>
          <w:szCs w:val="28"/>
        </w:rPr>
        <w:t>волонтёрство</w:t>
      </w:r>
      <w:proofErr w:type="spellEnd"/>
      <w:r w:rsidRPr="00B41474">
        <w:rPr>
          <w:spacing w:val="2"/>
          <w:sz w:val="28"/>
          <w:szCs w:val="28"/>
        </w:rPr>
        <w:t xml:space="preserve">», «событийное </w:t>
      </w:r>
      <w:proofErr w:type="spellStart"/>
      <w:r w:rsidRPr="00B41474">
        <w:rPr>
          <w:spacing w:val="2"/>
          <w:sz w:val="28"/>
          <w:szCs w:val="28"/>
        </w:rPr>
        <w:t>волонтёрство</w:t>
      </w:r>
      <w:proofErr w:type="spellEnd"/>
      <w:r w:rsidRPr="00B41474">
        <w:rPr>
          <w:spacing w:val="2"/>
          <w:sz w:val="28"/>
          <w:szCs w:val="28"/>
        </w:rPr>
        <w:t>» (в том числе спортивное и культурное), медиа-</w:t>
      </w:r>
      <w:proofErr w:type="spellStart"/>
      <w:r w:rsidRPr="00B41474">
        <w:rPr>
          <w:spacing w:val="2"/>
          <w:sz w:val="28"/>
          <w:szCs w:val="28"/>
        </w:rPr>
        <w:t>волонтёрство</w:t>
      </w:r>
      <w:proofErr w:type="spellEnd"/>
      <w:r w:rsidRPr="00B41474">
        <w:rPr>
          <w:spacing w:val="2"/>
          <w:sz w:val="28"/>
          <w:szCs w:val="28"/>
        </w:rPr>
        <w:t xml:space="preserve"> (корреспонденты молодёжной страницы «Я»), волонтёры-медики, волонтёры общественной безопасности и др.;</w:t>
      </w:r>
    </w:p>
    <w:p w:rsidR="001F6F5E" w:rsidRPr="00B41474" w:rsidRDefault="001F6F5E" w:rsidP="001F6F5E">
      <w:pPr>
        <w:shd w:val="clear" w:color="auto" w:fill="FFFFFF"/>
        <w:ind w:firstLine="708"/>
        <w:jc w:val="both"/>
        <w:textAlignment w:val="baseline"/>
        <w:rPr>
          <w:spacing w:val="2"/>
          <w:sz w:val="28"/>
          <w:szCs w:val="28"/>
        </w:rPr>
      </w:pPr>
      <w:r w:rsidRPr="00B41474">
        <w:rPr>
          <w:spacing w:val="2"/>
          <w:sz w:val="28"/>
          <w:szCs w:val="28"/>
        </w:rPr>
        <w:t xml:space="preserve">- </w:t>
      </w:r>
      <w:proofErr w:type="spellStart"/>
      <w:r w:rsidRPr="00B41474">
        <w:rPr>
          <w:spacing w:val="2"/>
          <w:sz w:val="28"/>
          <w:szCs w:val="28"/>
        </w:rPr>
        <w:t>грантовая</w:t>
      </w:r>
      <w:proofErr w:type="spellEnd"/>
      <w:r w:rsidRPr="00B41474">
        <w:rPr>
          <w:spacing w:val="2"/>
          <w:sz w:val="28"/>
          <w:szCs w:val="28"/>
        </w:rPr>
        <w:t xml:space="preserve"> поддержка добровольческих объединений из средств бюджета муниципального района;</w:t>
      </w:r>
    </w:p>
    <w:p w:rsidR="001F6F5E" w:rsidRPr="00B41474" w:rsidRDefault="001F6F5E" w:rsidP="001F6F5E">
      <w:pPr>
        <w:shd w:val="clear" w:color="auto" w:fill="FFFFFF"/>
        <w:ind w:firstLine="708"/>
        <w:jc w:val="both"/>
        <w:textAlignment w:val="baseline"/>
        <w:rPr>
          <w:color w:val="000000"/>
          <w:sz w:val="28"/>
          <w:szCs w:val="28"/>
        </w:rPr>
      </w:pPr>
      <w:r w:rsidRPr="00B41474">
        <w:rPr>
          <w:color w:val="000000"/>
          <w:sz w:val="28"/>
          <w:szCs w:val="28"/>
        </w:rPr>
        <w:t>- проведение мероприятий, направленных на развитие у молодежи навыков здорового образа жизни;</w:t>
      </w:r>
    </w:p>
    <w:p w:rsidR="001F6F5E" w:rsidRPr="00B41474" w:rsidRDefault="001F6F5E" w:rsidP="001F6F5E">
      <w:pPr>
        <w:shd w:val="clear" w:color="auto" w:fill="FFFFFF"/>
        <w:ind w:firstLine="708"/>
        <w:jc w:val="both"/>
        <w:textAlignment w:val="baseline"/>
        <w:rPr>
          <w:color w:val="000000"/>
          <w:sz w:val="28"/>
          <w:szCs w:val="28"/>
        </w:rPr>
      </w:pPr>
      <w:r w:rsidRPr="00B41474">
        <w:rPr>
          <w:color w:val="000000"/>
          <w:sz w:val="28"/>
          <w:szCs w:val="28"/>
        </w:rPr>
        <w:t>- повышение уровня компетентности молодежи в вопросах и социальной гигиены, ограничение вредных для здоровья привычек;</w:t>
      </w:r>
    </w:p>
    <w:p w:rsidR="001F6F5E" w:rsidRPr="00B41474" w:rsidRDefault="001F6F5E" w:rsidP="001F6F5E">
      <w:pPr>
        <w:shd w:val="clear" w:color="auto" w:fill="FFFFFF"/>
        <w:ind w:firstLine="708"/>
        <w:jc w:val="both"/>
        <w:textAlignment w:val="baseline"/>
        <w:rPr>
          <w:color w:val="000000"/>
          <w:sz w:val="28"/>
          <w:szCs w:val="28"/>
        </w:rPr>
      </w:pPr>
      <w:r w:rsidRPr="00B41474">
        <w:rPr>
          <w:color w:val="000000"/>
          <w:sz w:val="28"/>
          <w:szCs w:val="28"/>
        </w:rPr>
        <w:t>- поддержка спортивно-оздоровительных мероприятий;</w:t>
      </w:r>
    </w:p>
    <w:p w:rsidR="001F6F5E" w:rsidRPr="00B41474" w:rsidRDefault="001F6F5E" w:rsidP="001F6F5E">
      <w:pPr>
        <w:shd w:val="clear" w:color="auto" w:fill="FFFFFF"/>
        <w:jc w:val="both"/>
        <w:textAlignment w:val="baseline"/>
        <w:rPr>
          <w:color w:val="000000"/>
          <w:sz w:val="28"/>
          <w:szCs w:val="28"/>
        </w:rPr>
      </w:pPr>
      <w:r w:rsidRPr="00B41474">
        <w:rPr>
          <w:color w:val="000000"/>
          <w:sz w:val="28"/>
          <w:szCs w:val="28"/>
        </w:rPr>
        <w:t>- проведение и освещение в </w:t>
      </w:r>
      <w:hyperlink r:id="rId9" w:tooltip="Средства массовой информации" w:history="1">
        <w:r w:rsidRPr="00B41474">
          <w:rPr>
            <w:sz w:val="28"/>
            <w:szCs w:val="28"/>
            <w:bdr w:val="none" w:sz="0" w:space="0" w:color="auto" w:frame="1"/>
          </w:rPr>
          <w:t>средствах массовой информации</w:t>
        </w:r>
      </w:hyperlink>
      <w:r w:rsidRPr="00B41474">
        <w:rPr>
          <w:color w:val="000000"/>
          <w:sz w:val="28"/>
          <w:szCs w:val="28"/>
        </w:rPr>
        <w:t> мероприятий, демонстрирующих и пропагандирующих ценности семейной жизни для молодых людей;</w:t>
      </w:r>
    </w:p>
    <w:p w:rsidR="001F6F5E" w:rsidRPr="00B41474" w:rsidRDefault="001F6F5E" w:rsidP="001F6F5E">
      <w:pPr>
        <w:shd w:val="clear" w:color="auto" w:fill="FFFFFF"/>
        <w:ind w:firstLine="708"/>
        <w:jc w:val="both"/>
        <w:textAlignment w:val="baseline"/>
        <w:rPr>
          <w:color w:val="000000"/>
          <w:sz w:val="28"/>
          <w:szCs w:val="28"/>
        </w:rPr>
      </w:pPr>
      <w:r w:rsidRPr="00B41474">
        <w:rPr>
          <w:color w:val="000000"/>
          <w:sz w:val="28"/>
          <w:szCs w:val="28"/>
        </w:rPr>
        <w:t>- проведение мероприятий, посвященных памятным датам, информационная поддержка всероссийских акций;</w:t>
      </w:r>
    </w:p>
    <w:p w:rsidR="001F6F5E" w:rsidRPr="00B41474" w:rsidRDefault="001F6F5E" w:rsidP="001F6F5E">
      <w:pPr>
        <w:shd w:val="clear" w:color="auto" w:fill="FFFFFF"/>
        <w:ind w:firstLine="708"/>
        <w:jc w:val="both"/>
        <w:textAlignment w:val="baseline"/>
        <w:rPr>
          <w:ins w:id="2" w:author="Unknown"/>
          <w:color w:val="000000"/>
          <w:sz w:val="28"/>
          <w:szCs w:val="28"/>
        </w:rPr>
      </w:pPr>
      <w:r w:rsidRPr="00B41474">
        <w:rPr>
          <w:color w:val="000000"/>
          <w:sz w:val="28"/>
          <w:szCs w:val="28"/>
        </w:rPr>
        <w:t>- приобщение молодежи к изучению истории района, области;</w:t>
      </w:r>
    </w:p>
    <w:p w:rsidR="001F6F5E" w:rsidRPr="00B41474" w:rsidRDefault="001F6F5E" w:rsidP="001F6F5E">
      <w:pPr>
        <w:shd w:val="clear" w:color="auto" w:fill="FFFFFF"/>
        <w:ind w:firstLine="708"/>
        <w:jc w:val="both"/>
        <w:textAlignment w:val="baseline"/>
        <w:rPr>
          <w:color w:val="000000"/>
          <w:sz w:val="28"/>
          <w:szCs w:val="28"/>
        </w:rPr>
      </w:pPr>
      <w:r w:rsidRPr="00B41474">
        <w:rPr>
          <w:color w:val="000000"/>
          <w:sz w:val="28"/>
          <w:szCs w:val="28"/>
        </w:rPr>
        <w:t>- привлечение молодежи к участию в выборах.</w:t>
      </w:r>
    </w:p>
    <w:p w:rsidR="001F6F5E" w:rsidRPr="00B41474" w:rsidRDefault="001F6F5E" w:rsidP="001F6F5E">
      <w:pPr>
        <w:shd w:val="clear" w:color="auto" w:fill="FFFFFF"/>
        <w:ind w:firstLine="708"/>
        <w:jc w:val="both"/>
        <w:textAlignment w:val="baseline"/>
        <w:rPr>
          <w:color w:val="000000"/>
          <w:sz w:val="28"/>
          <w:szCs w:val="28"/>
        </w:rPr>
      </w:pPr>
      <w:r w:rsidRPr="00B41474">
        <w:rPr>
          <w:color w:val="000000"/>
          <w:spacing w:val="3"/>
          <w:sz w:val="28"/>
          <w:szCs w:val="28"/>
        </w:rPr>
        <w:t xml:space="preserve">Приоритетами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B41474">
        <w:rPr>
          <w:color w:val="000000"/>
          <w:spacing w:val="3"/>
          <w:sz w:val="28"/>
          <w:szCs w:val="28"/>
        </w:rPr>
        <w:t>родительства</w:t>
      </w:r>
      <w:proofErr w:type="spellEnd"/>
      <w:r w:rsidRPr="00B41474">
        <w:rPr>
          <w:color w:val="000000"/>
          <w:spacing w:val="3"/>
          <w:sz w:val="28"/>
          <w:szCs w:val="28"/>
        </w:rPr>
        <w:t>, повышения авторитета родителей в семье и обществе и поддержания социальной устойчивости каждой семьи, проживающей на территории района.</w:t>
      </w:r>
    </w:p>
    <w:p w:rsidR="001F6F5E" w:rsidRPr="00B41474" w:rsidRDefault="001F6F5E" w:rsidP="001F6F5E">
      <w:pPr>
        <w:jc w:val="both"/>
        <w:rPr>
          <w:b/>
          <w:sz w:val="28"/>
          <w:szCs w:val="28"/>
        </w:rPr>
      </w:pPr>
    </w:p>
    <w:p w:rsidR="001F6F5E" w:rsidRPr="00B41474" w:rsidRDefault="001F6F5E" w:rsidP="001F6F5E">
      <w:pPr>
        <w:jc w:val="center"/>
        <w:rPr>
          <w:sz w:val="28"/>
          <w:szCs w:val="28"/>
        </w:rPr>
      </w:pPr>
      <w:r w:rsidRPr="00B41474">
        <w:rPr>
          <w:sz w:val="28"/>
          <w:szCs w:val="28"/>
        </w:rPr>
        <w:t xml:space="preserve">1.2.7. Развитие потенциала гражданской активности </w:t>
      </w:r>
    </w:p>
    <w:p w:rsidR="001F6F5E" w:rsidRPr="00B41474" w:rsidRDefault="001F6F5E" w:rsidP="001F6F5E">
      <w:pPr>
        <w:jc w:val="center"/>
        <w:rPr>
          <w:sz w:val="28"/>
          <w:szCs w:val="28"/>
        </w:rPr>
      </w:pPr>
      <w:r w:rsidRPr="00B41474">
        <w:rPr>
          <w:sz w:val="28"/>
          <w:szCs w:val="28"/>
        </w:rPr>
        <w:t>и некоммерческого сектора района</w:t>
      </w:r>
    </w:p>
    <w:p w:rsidR="001F6F5E" w:rsidRPr="00B41474" w:rsidRDefault="001F6F5E" w:rsidP="001F6F5E">
      <w:pPr>
        <w:ind w:firstLine="709"/>
        <w:jc w:val="both"/>
        <w:rPr>
          <w:sz w:val="28"/>
          <w:szCs w:val="28"/>
        </w:rPr>
      </w:pPr>
      <w:r w:rsidRPr="00B41474">
        <w:rPr>
          <w:sz w:val="28"/>
          <w:szCs w:val="28"/>
        </w:rPr>
        <w:t>Общественные инициативы района в течение нескольких последних лет "повзрослели": сформировалась целая отрасль участия общественных организаций и инициативных групп граждан в социальной сфере, выстроена структура поддержки гражданских инициатив, выстраиваются механизмы общественного контроля и участия.</w:t>
      </w:r>
    </w:p>
    <w:p w:rsidR="001F6F5E" w:rsidRPr="00B41474" w:rsidRDefault="001F6F5E" w:rsidP="001F6F5E">
      <w:pPr>
        <w:ind w:firstLine="709"/>
        <w:jc w:val="both"/>
        <w:rPr>
          <w:sz w:val="28"/>
          <w:szCs w:val="28"/>
        </w:rPr>
      </w:pPr>
      <w:r w:rsidRPr="00B41474">
        <w:rPr>
          <w:sz w:val="28"/>
          <w:szCs w:val="28"/>
        </w:rPr>
        <w:t xml:space="preserve">С помощью муниципальной программы развития и поддержки общественных инициатив населения создана система муниципальной </w:t>
      </w:r>
      <w:proofErr w:type="spellStart"/>
      <w:r w:rsidRPr="00B41474">
        <w:rPr>
          <w:sz w:val="28"/>
          <w:szCs w:val="28"/>
        </w:rPr>
        <w:t>грантовой</w:t>
      </w:r>
      <w:proofErr w:type="spellEnd"/>
      <w:r w:rsidRPr="00B41474">
        <w:rPr>
          <w:sz w:val="28"/>
          <w:szCs w:val="28"/>
        </w:rPr>
        <w:t xml:space="preserve"> поддержки общественных объединений, что позволило привлечь широкие слои общественности к реализации социальных проектов разной направленности. </w:t>
      </w:r>
      <w:r w:rsidRPr="00B41474">
        <w:rPr>
          <w:sz w:val="28"/>
          <w:szCs w:val="28"/>
        </w:rPr>
        <w:tab/>
      </w:r>
    </w:p>
    <w:p w:rsidR="001F6F5E" w:rsidRPr="00B41474" w:rsidRDefault="001F6F5E" w:rsidP="001F6F5E">
      <w:pPr>
        <w:ind w:firstLine="709"/>
        <w:jc w:val="both"/>
        <w:rPr>
          <w:sz w:val="28"/>
          <w:szCs w:val="28"/>
        </w:rPr>
      </w:pPr>
      <w:r w:rsidRPr="00B41474">
        <w:rPr>
          <w:sz w:val="28"/>
          <w:szCs w:val="28"/>
        </w:rPr>
        <w:t xml:space="preserve">Компетентность и профессионализм отдельных НКО уже позволяет сегодня перейти от </w:t>
      </w:r>
      <w:proofErr w:type="gramStart"/>
      <w:r w:rsidRPr="00B41474">
        <w:rPr>
          <w:sz w:val="28"/>
          <w:szCs w:val="28"/>
        </w:rPr>
        <w:t>контроля за</w:t>
      </w:r>
      <w:proofErr w:type="gramEnd"/>
      <w:r w:rsidRPr="00B41474">
        <w:rPr>
          <w:sz w:val="28"/>
          <w:szCs w:val="28"/>
        </w:rPr>
        <w:t xml:space="preserve"> исполнением управленческих решений к участию в реализации стратегических проектов, которые предлагает Фонд президентских грантов.</w:t>
      </w:r>
    </w:p>
    <w:p w:rsidR="001F6F5E" w:rsidRPr="00B41474" w:rsidRDefault="001F6F5E" w:rsidP="001F6F5E">
      <w:pPr>
        <w:ind w:firstLine="709"/>
        <w:jc w:val="both"/>
        <w:rPr>
          <w:sz w:val="28"/>
          <w:szCs w:val="28"/>
        </w:rPr>
      </w:pPr>
      <w:r w:rsidRPr="00B41474">
        <w:rPr>
          <w:sz w:val="28"/>
          <w:szCs w:val="28"/>
        </w:rPr>
        <w:t>На территории района сформировались четыре консультативные площадки общественных инициатив населения.</w:t>
      </w:r>
    </w:p>
    <w:p w:rsidR="001F6F5E" w:rsidRPr="00B41474" w:rsidRDefault="001F6F5E" w:rsidP="001F6F5E">
      <w:pPr>
        <w:ind w:firstLine="709"/>
        <w:jc w:val="both"/>
        <w:rPr>
          <w:sz w:val="28"/>
          <w:szCs w:val="28"/>
        </w:rPr>
      </w:pPr>
      <w:r w:rsidRPr="00B41474">
        <w:rPr>
          <w:sz w:val="28"/>
          <w:szCs w:val="28"/>
        </w:rPr>
        <w:t xml:space="preserve">Участие общественных объединений района в </w:t>
      </w:r>
      <w:proofErr w:type="spellStart"/>
      <w:r w:rsidRPr="00B41474">
        <w:rPr>
          <w:sz w:val="28"/>
          <w:szCs w:val="28"/>
        </w:rPr>
        <w:t>грантовых</w:t>
      </w:r>
      <w:proofErr w:type="spellEnd"/>
      <w:r w:rsidRPr="00B41474">
        <w:rPr>
          <w:sz w:val="28"/>
          <w:szCs w:val="28"/>
        </w:rPr>
        <w:t xml:space="preserve"> проектах муниципального, регионального и федерального уровней позволило </w:t>
      </w:r>
      <w:r w:rsidRPr="00B41474">
        <w:rPr>
          <w:sz w:val="28"/>
          <w:szCs w:val="28"/>
        </w:rPr>
        <w:lastRenderedPageBreak/>
        <w:t>привлечь на 1 бюджетный рубль 16 рублей. До 2019 года средний показатель составлял 13 руб.</w:t>
      </w:r>
    </w:p>
    <w:p w:rsidR="001F6F5E" w:rsidRPr="00B41474" w:rsidRDefault="001F6F5E" w:rsidP="001F6F5E">
      <w:pPr>
        <w:tabs>
          <w:tab w:val="left" w:pos="1770"/>
        </w:tabs>
        <w:ind w:firstLine="709"/>
        <w:jc w:val="both"/>
        <w:rPr>
          <w:sz w:val="28"/>
          <w:szCs w:val="28"/>
        </w:rPr>
      </w:pPr>
      <w:r w:rsidRPr="00B41474">
        <w:rPr>
          <w:sz w:val="28"/>
          <w:szCs w:val="28"/>
        </w:rPr>
        <w:t>В проектной деятельности ежегодно участвуют около 3 тыс. жителей, что составляет 16,5% экономически активного населения района.</w:t>
      </w:r>
    </w:p>
    <w:p w:rsidR="001F6F5E" w:rsidRPr="00B41474" w:rsidRDefault="001F6F5E" w:rsidP="001F6F5E">
      <w:pPr>
        <w:ind w:firstLine="709"/>
        <w:jc w:val="both"/>
        <w:rPr>
          <w:sz w:val="28"/>
          <w:szCs w:val="28"/>
        </w:rPr>
      </w:pPr>
      <w:r w:rsidRPr="00B41474">
        <w:rPr>
          <w:sz w:val="28"/>
          <w:szCs w:val="28"/>
        </w:rPr>
        <w:t xml:space="preserve">Создан Общественный совет муниципального образования «Смидовичский муниципальный район». Применение формы общественного контроля позволяет привлекать большее количество граждан к решению вопросов территорий.  </w:t>
      </w:r>
    </w:p>
    <w:p w:rsidR="001F6F5E" w:rsidRPr="00B41474" w:rsidRDefault="001F6F5E" w:rsidP="001F6F5E">
      <w:pPr>
        <w:pStyle w:val="affff0"/>
        <w:spacing w:line="240" w:lineRule="auto"/>
        <w:jc w:val="center"/>
        <w:rPr>
          <w:rFonts w:ascii="Times New Roman" w:hAnsi="Times New Roman"/>
          <w:sz w:val="28"/>
          <w:szCs w:val="28"/>
        </w:rPr>
      </w:pPr>
    </w:p>
    <w:p w:rsidR="001F6F5E" w:rsidRPr="00B41474" w:rsidRDefault="001F6F5E" w:rsidP="001F6F5E">
      <w:pPr>
        <w:pStyle w:val="affff0"/>
        <w:spacing w:line="240" w:lineRule="auto"/>
        <w:jc w:val="center"/>
        <w:rPr>
          <w:rFonts w:ascii="Times New Roman" w:hAnsi="Times New Roman"/>
          <w:sz w:val="28"/>
          <w:szCs w:val="28"/>
        </w:rPr>
      </w:pPr>
      <w:r w:rsidRPr="00B41474">
        <w:rPr>
          <w:rFonts w:ascii="Times New Roman" w:hAnsi="Times New Roman"/>
          <w:sz w:val="28"/>
          <w:szCs w:val="28"/>
        </w:rPr>
        <w:t>1.2.8. Муниципальные средства массовой информации</w:t>
      </w:r>
    </w:p>
    <w:p w:rsidR="001F6F5E" w:rsidRPr="00B41474" w:rsidRDefault="001F6F5E" w:rsidP="001F6F5E">
      <w:pPr>
        <w:pStyle w:val="affff0"/>
        <w:spacing w:line="240" w:lineRule="auto"/>
        <w:ind w:left="0" w:firstLine="709"/>
        <w:jc w:val="both"/>
        <w:rPr>
          <w:rFonts w:ascii="Times New Roman" w:hAnsi="Times New Roman"/>
          <w:sz w:val="28"/>
          <w:szCs w:val="28"/>
        </w:rPr>
      </w:pPr>
      <w:r w:rsidRPr="00B41474">
        <w:rPr>
          <w:rFonts w:ascii="Times New Roman" w:hAnsi="Times New Roman"/>
          <w:sz w:val="28"/>
          <w:szCs w:val="28"/>
        </w:rPr>
        <w:t xml:space="preserve">На территории района осуществляет деятельность муниципальное автономное учреждение «Единый информационный центр», структурными подразделениями которого являются: редакция печатного средства массовой информации «Районный вестник», редакция электронного средства массовой информации телепрограммы «Смидович – ТВ». </w:t>
      </w:r>
    </w:p>
    <w:p w:rsidR="001F6F5E" w:rsidRPr="00B41474" w:rsidRDefault="001F6F5E" w:rsidP="001F6F5E">
      <w:pPr>
        <w:pStyle w:val="affff0"/>
        <w:spacing w:line="240" w:lineRule="auto"/>
        <w:ind w:left="0" w:firstLine="709"/>
        <w:jc w:val="both"/>
        <w:rPr>
          <w:rFonts w:ascii="Times New Roman" w:hAnsi="Times New Roman"/>
          <w:sz w:val="28"/>
          <w:szCs w:val="28"/>
        </w:rPr>
      </w:pPr>
      <w:r w:rsidRPr="00B41474">
        <w:rPr>
          <w:rFonts w:ascii="Times New Roman" w:hAnsi="Times New Roman"/>
          <w:sz w:val="28"/>
          <w:szCs w:val="28"/>
        </w:rPr>
        <w:t>Решён вопрос расширения вещания муниципального телевидения.</w:t>
      </w:r>
    </w:p>
    <w:p w:rsidR="001F6F5E" w:rsidRPr="00B41474" w:rsidRDefault="001F6F5E" w:rsidP="001F6F5E">
      <w:pPr>
        <w:pStyle w:val="affff0"/>
        <w:spacing w:line="240" w:lineRule="auto"/>
        <w:ind w:left="0" w:firstLine="709"/>
        <w:jc w:val="both"/>
        <w:rPr>
          <w:rFonts w:ascii="Times New Roman" w:hAnsi="Times New Roman"/>
          <w:sz w:val="28"/>
          <w:szCs w:val="28"/>
        </w:rPr>
      </w:pPr>
      <w:r w:rsidRPr="00B41474">
        <w:rPr>
          <w:rFonts w:ascii="Times New Roman" w:hAnsi="Times New Roman"/>
          <w:sz w:val="28"/>
          <w:szCs w:val="28"/>
        </w:rPr>
        <w:t xml:space="preserve">В настоящее время информационные материалы газеты «Районный вестник» и телепрограммы «Смидович-ТВ» размещаются на информационных лентах «Новости </w:t>
      </w:r>
      <w:r w:rsidR="0019603C">
        <w:rPr>
          <w:rFonts w:ascii="Times New Roman" w:hAnsi="Times New Roman"/>
          <w:sz w:val="28"/>
          <w:szCs w:val="28"/>
        </w:rPr>
        <w:t>ЕАО</w:t>
      </w:r>
      <w:r w:rsidRPr="00B41474">
        <w:rPr>
          <w:rFonts w:ascii="Times New Roman" w:hAnsi="Times New Roman"/>
          <w:sz w:val="28"/>
          <w:szCs w:val="28"/>
        </w:rPr>
        <w:t>», сюжеты муниципального телевидения - в цифровом формате на телеканалах</w:t>
      </w:r>
      <w:r w:rsidR="00127682">
        <w:rPr>
          <w:rFonts w:ascii="Times New Roman" w:hAnsi="Times New Roman"/>
          <w:sz w:val="28"/>
          <w:szCs w:val="28"/>
        </w:rPr>
        <w:t xml:space="preserve"> </w:t>
      </w:r>
      <w:r w:rsidRPr="00B41474">
        <w:rPr>
          <w:rFonts w:ascii="Times New Roman" w:hAnsi="Times New Roman"/>
          <w:sz w:val="28"/>
          <w:szCs w:val="28"/>
        </w:rPr>
        <w:t>«Россия 1», «Россия 24», «ОТР», «НТК».</w:t>
      </w:r>
    </w:p>
    <w:p w:rsidR="001F6F5E" w:rsidRPr="00B41474" w:rsidRDefault="001F6F5E" w:rsidP="001F6F5E">
      <w:pPr>
        <w:pStyle w:val="affff0"/>
        <w:spacing w:line="240" w:lineRule="auto"/>
        <w:ind w:left="0" w:firstLine="709"/>
        <w:jc w:val="both"/>
        <w:rPr>
          <w:rFonts w:ascii="Times New Roman" w:hAnsi="Times New Roman"/>
          <w:sz w:val="28"/>
          <w:szCs w:val="28"/>
        </w:rPr>
      </w:pPr>
    </w:p>
    <w:p w:rsidR="001F6F5E" w:rsidRPr="00B41474" w:rsidRDefault="001F6F5E" w:rsidP="00127682">
      <w:pPr>
        <w:pStyle w:val="affff0"/>
        <w:spacing w:after="0" w:line="240" w:lineRule="auto"/>
        <w:ind w:left="0"/>
        <w:jc w:val="center"/>
        <w:rPr>
          <w:rFonts w:ascii="Times New Roman" w:hAnsi="Times New Roman"/>
          <w:sz w:val="28"/>
          <w:szCs w:val="28"/>
        </w:rPr>
      </w:pPr>
      <w:r w:rsidRPr="00B41474">
        <w:rPr>
          <w:rFonts w:ascii="Times New Roman" w:hAnsi="Times New Roman"/>
          <w:sz w:val="28"/>
          <w:szCs w:val="28"/>
        </w:rPr>
        <w:t>1.3. Занятость населения</w:t>
      </w:r>
    </w:p>
    <w:p w:rsidR="001F6F5E" w:rsidRPr="00B41474" w:rsidRDefault="001F6F5E" w:rsidP="00127682">
      <w:pPr>
        <w:tabs>
          <w:tab w:val="left" w:pos="0"/>
        </w:tabs>
        <w:ind w:firstLine="709"/>
        <w:jc w:val="both"/>
        <w:rPr>
          <w:b/>
          <w:sz w:val="28"/>
          <w:szCs w:val="28"/>
        </w:rPr>
      </w:pPr>
      <w:r w:rsidRPr="00B41474">
        <w:rPr>
          <w:sz w:val="28"/>
          <w:szCs w:val="28"/>
        </w:rPr>
        <w:t>Проблема занятости населения является одной из важнейших социально-экономических проблем. Занятость неразрывно связана как с людьми и их трудовой деятельностью, так и с производством, распределением, присвоением и потреблением материальных благ.</w:t>
      </w:r>
    </w:p>
    <w:p w:rsidR="001F6F5E" w:rsidRPr="00B41474" w:rsidRDefault="001F6F5E" w:rsidP="001F6F5E">
      <w:pPr>
        <w:pStyle w:val="affff0"/>
        <w:spacing w:line="240" w:lineRule="auto"/>
        <w:ind w:left="0" w:firstLine="708"/>
        <w:jc w:val="both"/>
        <w:rPr>
          <w:rFonts w:ascii="Times New Roman" w:hAnsi="Times New Roman"/>
          <w:sz w:val="28"/>
          <w:szCs w:val="28"/>
        </w:rPr>
      </w:pPr>
      <w:r w:rsidRPr="00B41474">
        <w:rPr>
          <w:rFonts w:ascii="Times New Roman" w:hAnsi="Times New Roman"/>
          <w:sz w:val="28"/>
          <w:szCs w:val="28"/>
        </w:rPr>
        <w:t>По состоянию на 01.01.2020 численность трудоспособного населения составила 12566 человека (53 % от общей численности населения района).</w:t>
      </w:r>
    </w:p>
    <w:p w:rsidR="001F6F5E" w:rsidRPr="00B41474" w:rsidRDefault="001F6F5E" w:rsidP="001F6F5E">
      <w:pPr>
        <w:pStyle w:val="affff0"/>
        <w:spacing w:line="240" w:lineRule="auto"/>
        <w:ind w:left="0" w:firstLine="708"/>
        <w:jc w:val="both"/>
        <w:rPr>
          <w:rFonts w:ascii="Times New Roman" w:hAnsi="Times New Roman"/>
          <w:bCs/>
          <w:sz w:val="28"/>
          <w:szCs w:val="28"/>
        </w:rPr>
      </w:pPr>
      <w:r w:rsidRPr="00B41474">
        <w:rPr>
          <w:rFonts w:ascii="Times New Roman" w:hAnsi="Times New Roman"/>
          <w:bCs/>
          <w:sz w:val="28"/>
          <w:szCs w:val="28"/>
        </w:rPr>
        <w:t xml:space="preserve">Численность незанятых граждан, зарегистрированных в </w:t>
      </w:r>
      <w:smartTag w:uri="urn:schemas-microsoft-com:office:smarttags" w:element="metricconverter">
        <w:smartTagPr>
          <w:attr w:name="ProductID" w:val="2019 г"/>
        </w:smartTagPr>
        <w:r w:rsidRPr="00B41474">
          <w:rPr>
            <w:rFonts w:ascii="Times New Roman" w:hAnsi="Times New Roman"/>
            <w:bCs/>
            <w:sz w:val="28"/>
            <w:szCs w:val="28"/>
          </w:rPr>
          <w:t>2019 г</w:t>
        </w:r>
      </w:smartTag>
      <w:r w:rsidRPr="00B41474">
        <w:rPr>
          <w:rFonts w:ascii="Times New Roman" w:hAnsi="Times New Roman"/>
          <w:bCs/>
          <w:sz w:val="28"/>
          <w:szCs w:val="28"/>
        </w:rPr>
        <w:t xml:space="preserve">. в органах государственной службы занятости по отношению к аналогичному периоду 2016 года сократилась на 12 человек, а в 2020 году возросла до 800. Причиной роста стала активность неработающего населения в связи с «президентскими» выплатами безработным в связи с пандемий </w:t>
      </w:r>
      <w:proofErr w:type="spellStart"/>
      <w:r w:rsidRPr="00B41474">
        <w:rPr>
          <w:rFonts w:ascii="Times New Roman" w:hAnsi="Times New Roman"/>
          <w:bCs/>
          <w:sz w:val="28"/>
          <w:szCs w:val="28"/>
        </w:rPr>
        <w:t>коронавируса</w:t>
      </w:r>
      <w:proofErr w:type="spellEnd"/>
      <w:r w:rsidRPr="00B41474">
        <w:rPr>
          <w:rFonts w:ascii="Times New Roman" w:hAnsi="Times New Roman"/>
          <w:bCs/>
          <w:sz w:val="28"/>
          <w:szCs w:val="28"/>
        </w:rPr>
        <w:t>. (2016 год - 138 чел., 2019 - 126 чел.).</w:t>
      </w:r>
    </w:p>
    <w:p w:rsidR="001F6F5E" w:rsidRPr="00B41474" w:rsidRDefault="001F6F5E" w:rsidP="001F6F5E">
      <w:pPr>
        <w:pStyle w:val="affff0"/>
        <w:spacing w:after="0" w:line="240" w:lineRule="auto"/>
        <w:ind w:left="0" w:firstLine="708"/>
        <w:jc w:val="both"/>
        <w:rPr>
          <w:rFonts w:ascii="Times New Roman" w:hAnsi="Times New Roman"/>
          <w:bCs/>
          <w:sz w:val="28"/>
          <w:szCs w:val="28"/>
        </w:rPr>
      </w:pPr>
      <w:proofErr w:type="gramStart"/>
      <w:r w:rsidRPr="00B41474">
        <w:rPr>
          <w:rFonts w:ascii="Times New Roman" w:hAnsi="Times New Roman"/>
          <w:bCs/>
          <w:sz w:val="28"/>
          <w:szCs w:val="28"/>
        </w:rPr>
        <w:t xml:space="preserve">В целях содействия занятости населения органами местного самоуправления муниципального района совместно со службой занятости за прошедший период решались вопросы по сокращению числа безработных, трудоустройству незанятого населения через программы переобучения, повышения квалификации как на предприятия и в учреждения района, так и в предпринимательскую среду, а так же увеличения количества </w:t>
      </w:r>
      <w:proofErr w:type="spellStart"/>
      <w:r w:rsidRPr="00B41474">
        <w:rPr>
          <w:rFonts w:ascii="Times New Roman" w:hAnsi="Times New Roman"/>
          <w:bCs/>
          <w:sz w:val="28"/>
          <w:szCs w:val="28"/>
        </w:rPr>
        <w:t>самозанятого</w:t>
      </w:r>
      <w:proofErr w:type="spellEnd"/>
      <w:r w:rsidRPr="00B41474">
        <w:rPr>
          <w:rFonts w:ascii="Times New Roman" w:hAnsi="Times New Roman"/>
          <w:bCs/>
          <w:sz w:val="28"/>
          <w:szCs w:val="28"/>
        </w:rPr>
        <w:t xml:space="preserve"> населения путем финансовой поддержки предпринимателей в части возмещения затрат на открытие</w:t>
      </w:r>
      <w:proofErr w:type="gramEnd"/>
      <w:r w:rsidRPr="00B41474">
        <w:rPr>
          <w:rFonts w:ascii="Times New Roman" w:hAnsi="Times New Roman"/>
          <w:bCs/>
          <w:sz w:val="28"/>
          <w:szCs w:val="28"/>
        </w:rPr>
        <w:t xml:space="preserve"> нового дела.</w:t>
      </w:r>
    </w:p>
    <w:p w:rsidR="001F6F5E" w:rsidRPr="00B41474" w:rsidRDefault="001F6F5E" w:rsidP="001F6F5E">
      <w:pPr>
        <w:ind w:firstLine="708"/>
        <w:jc w:val="both"/>
        <w:rPr>
          <w:sz w:val="28"/>
          <w:szCs w:val="28"/>
        </w:rPr>
      </w:pPr>
      <w:r w:rsidRPr="00B41474">
        <w:rPr>
          <w:sz w:val="28"/>
          <w:szCs w:val="28"/>
        </w:rPr>
        <w:t xml:space="preserve">Приоритетными направлениями остаются создание условий для </w:t>
      </w:r>
      <w:proofErr w:type="spellStart"/>
      <w:r w:rsidRPr="00B41474">
        <w:rPr>
          <w:sz w:val="28"/>
          <w:szCs w:val="28"/>
        </w:rPr>
        <w:t>самозанятости</w:t>
      </w:r>
      <w:proofErr w:type="spellEnd"/>
      <w:r w:rsidRPr="00B41474">
        <w:rPr>
          <w:sz w:val="28"/>
          <w:szCs w:val="28"/>
        </w:rPr>
        <w:t xml:space="preserve"> населения через развитие на территории района потребительской кооперации, туризма, сферы бытового обслуживания.</w:t>
      </w:r>
    </w:p>
    <w:p w:rsidR="001F6F5E" w:rsidRPr="00B41474" w:rsidRDefault="001F6F5E" w:rsidP="001F6F5E">
      <w:pPr>
        <w:ind w:firstLine="708"/>
        <w:jc w:val="both"/>
        <w:rPr>
          <w:sz w:val="28"/>
          <w:szCs w:val="28"/>
        </w:rPr>
      </w:pPr>
    </w:p>
    <w:p w:rsidR="001F6F5E" w:rsidRPr="00B41474" w:rsidRDefault="001F6F5E" w:rsidP="001F6F5E">
      <w:pPr>
        <w:numPr>
          <w:ilvl w:val="1"/>
          <w:numId w:val="42"/>
        </w:numPr>
        <w:jc w:val="center"/>
        <w:rPr>
          <w:sz w:val="28"/>
          <w:szCs w:val="28"/>
        </w:rPr>
      </w:pPr>
      <w:r w:rsidRPr="00B41474">
        <w:rPr>
          <w:sz w:val="28"/>
          <w:szCs w:val="28"/>
        </w:rPr>
        <w:t>Денежные доходы населения</w:t>
      </w:r>
    </w:p>
    <w:p w:rsidR="001F6F5E" w:rsidRPr="00B41474" w:rsidRDefault="001F6F5E" w:rsidP="001F6F5E">
      <w:pPr>
        <w:pStyle w:val="a5"/>
        <w:ind w:right="-6" w:firstLine="720"/>
        <w:rPr>
          <w:rFonts w:ascii="Times New Roman" w:hAnsi="Times New Roman" w:cs="Times New Roman"/>
          <w:sz w:val="28"/>
          <w:szCs w:val="28"/>
        </w:rPr>
      </w:pPr>
      <w:r w:rsidRPr="00B41474">
        <w:rPr>
          <w:rFonts w:ascii="Times New Roman" w:hAnsi="Times New Roman" w:cs="Times New Roman"/>
          <w:sz w:val="28"/>
          <w:szCs w:val="28"/>
        </w:rPr>
        <w:lastRenderedPageBreak/>
        <w:t>Одним из важнейших показателей уровня жизни являются доходы населения. По итогам 2019 года среднемесячная заработная плата работников организаций составила 47885,4 рублей (увеличение на 29,9% к уровню 2016 года).</w:t>
      </w:r>
      <w:r w:rsidRPr="001F6F5E">
        <w:rPr>
          <w:rFonts w:ascii="Times New Roman" w:hAnsi="Times New Roman" w:cs="Times New Roman"/>
          <w:sz w:val="28"/>
          <w:szCs w:val="28"/>
          <w:lang w:eastAsia="ru-RU"/>
        </w:rPr>
        <w:t xml:space="preserve"> </w:t>
      </w:r>
    </w:p>
    <w:p w:rsidR="001F6F5E" w:rsidRPr="00B41474" w:rsidRDefault="001F6F5E" w:rsidP="001F6F5E">
      <w:pPr>
        <w:autoSpaceDE w:val="0"/>
        <w:autoSpaceDN w:val="0"/>
        <w:adjustRightInd w:val="0"/>
        <w:ind w:firstLine="709"/>
        <w:jc w:val="both"/>
        <w:rPr>
          <w:sz w:val="28"/>
          <w:szCs w:val="28"/>
        </w:rPr>
      </w:pPr>
      <w:r w:rsidRPr="00B41474">
        <w:rPr>
          <w:sz w:val="28"/>
          <w:szCs w:val="28"/>
        </w:rPr>
        <w:t xml:space="preserve">При этом сохраняется высокая дифференциация в заработной плате по видам экономической деятельности. Самый высокий уровень заработной платы у работников сферы строительства (60101,7 руб.), а самая низкая средняя заработная плата – в сфере образования (33039,0 руб.) </w:t>
      </w:r>
    </w:p>
    <w:p w:rsidR="001F6F5E" w:rsidRPr="00B41474" w:rsidRDefault="001F6F5E" w:rsidP="001F6F5E">
      <w:pPr>
        <w:autoSpaceDE w:val="0"/>
        <w:autoSpaceDN w:val="0"/>
        <w:adjustRightInd w:val="0"/>
        <w:ind w:firstLine="709"/>
        <w:jc w:val="both"/>
        <w:rPr>
          <w:sz w:val="28"/>
          <w:szCs w:val="28"/>
        </w:rPr>
      </w:pPr>
      <w:r w:rsidRPr="00B41474">
        <w:rPr>
          <w:sz w:val="28"/>
          <w:szCs w:val="28"/>
        </w:rPr>
        <w:t>Размер среднемесячной номинальной заработной платы по Смидовичскому муниципальному району в 2019 году превысил величину прожиточного минимума (2019 год – 15245,38 рублей) трудоспособного населения почти в 3 раза.</w:t>
      </w:r>
    </w:p>
    <w:p w:rsidR="001F6F5E" w:rsidRPr="00B41474" w:rsidRDefault="001F6F5E" w:rsidP="001F6F5E">
      <w:pPr>
        <w:ind w:firstLine="708"/>
        <w:jc w:val="both"/>
        <w:rPr>
          <w:sz w:val="28"/>
          <w:szCs w:val="28"/>
        </w:rPr>
      </w:pPr>
      <w:r w:rsidRPr="00B41474">
        <w:rPr>
          <w:sz w:val="28"/>
          <w:szCs w:val="28"/>
        </w:rPr>
        <w:t>В целях решения задач по совершенствованию систем оплаты труда  реализованы мероприятия («дорожные карты»), направленные на   достижение целевых показателей уровня средней заработной платы отдельных категорий работников.</w:t>
      </w:r>
    </w:p>
    <w:p w:rsidR="001F6F5E" w:rsidRPr="00B41474" w:rsidRDefault="001F6F5E" w:rsidP="001F6F5E">
      <w:pPr>
        <w:ind w:firstLine="708"/>
        <w:jc w:val="both"/>
        <w:rPr>
          <w:sz w:val="28"/>
          <w:szCs w:val="28"/>
        </w:rPr>
      </w:pPr>
      <w:r w:rsidRPr="00B41474">
        <w:rPr>
          <w:sz w:val="28"/>
          <w:szCs w:val="28"/>
        </w:rPr>
        <w:t xml:space="preserve">Так  среднемесячная начисленная заработная плата  учителей в 2020 году составила 42 838 руб. и повысилась по сравнению с 2016  годом на 7 494 руб. или на 121,2 процента.  </w:t>
      </w:r>
    </w:p>
    <w:p w:rsidR="001F6F5E" w:rsidRPr="00B41474" w:rsidRDefault="001F6F5E" w:rsidP="001F6F5E">
      <w:pPr>
        <w:tabs>
          <w:tab w:val="left" w:pos="454"/>
        </w:tabs>
        <w:jc w:val="both"/>
        <w:rPr>
          <w:sz w:val="28"/>
          <w:szCs w:val="28"/>
        </w:rPr>
      </w:pPr>
      <w:r w:rsidRPr="00B41474">
        <w:rPr>
          <w:sz w:val="28"/>
          <w:szCs w:val="28"/>
        </w:rPr>
        <w:tab/>
        <w:t xml:space="preserve"> </w:t>
      </w:r>
      <w:r w:rsidRPr="00B41474">
        <w:rPr>
          <w:sz w:val="28"/>
          <w:szCs w:val="28"/>
        </w:rPr>
        <w:tab/>
        <w:t xml:space="preserve">Среднемесячная  начисленная заработная плата воспитателей в 2020 году  составила   34 727 руб. и повысилась по сравнению с 2016 годом на 11 238 руб. или на 147,8 процента.  </w:t>
      </w:r>
    </w:p>
    <w:p w:rsidR="001F6F5E" w:rsidRPr="00B41474" w:rsidRDefault="001F6F5E" w:rsidP="001F6F5E">
      <w:pPr>
        <w:tabs>
          <w:tab w:val="left" w:pos="454"/>
        </w:tabs>
        <w:jc w:val="both"/>
        <w:rPr>
          <w:sz w:val="28"/>
          <w:szCs w:val="28"/>
        </w:rPr>
      </w:pPr>
      <w:r w:rsidRPr="00B41474">
        <w:rPr>
          <w:sz w:val="28"/>
          <w:szCs w:val="28"/>
        </w:rPr>
        <w:t xml:space="preserve">  </w:t>
      </w:r>
      <w:r w:rsidRPr="00B41474">
        <w:rPr>
          <w:sz w:val="28"/>
          <w:szCs w:val="28"/>
        </w:rPr>
        <w:tab/>
      </w:r>
      <w:r w:rsidRPr="00B41474">
        <w:rPr>
          <w:sz w:val="28"/>
          <w:szCs w:val="28"/>
        </w:rPr>
        <w:tab/>
        <w:t>Среднемесячная начисленная заработная плата педагогических работников учреждений дополнительного образования в 2020  году  составила 37 776 руб. и повысилась по сравнению с 2016 годом на 14 901   руб. или на 165,1 процента.</w:t>
      </w:r>
    </w:p>
    <w:p w:rsidR="001F6F5E" w:rsidRPr="00B41474" w:rsidRDefault="001F6F5E" w:rsidP="001F6F5E">
      <w:pPr>
        <w:tabs>
          <w:tab w:val="left" w:pos="454"/>
        </w:tabs>
        <w:jc w:val="both"/>
        <w:rPr>
          <w:sz w:val="28"/>
          <w:szCs w:val="28"/>
        </w:rPr>
      </w:pPr>
      <w:r w:rsidRPr="00B41474">
        <w:rPr>
          <w:sz w:val="28"/>
          <w:szCs w:val="28"/>
        </w:rPr>
        <w:tab/>
      </w:r>
      <w:r w:rsidRPr="00B41474">
        <w:rPr>
          <w:sz w:val="28"/>
          <w:szCs w:val="28"/>
        </w:rPr>
        <w:tab/>
        <w:t xml:space="preserve">Среднемесячная начисленная заработная плата работников учреждений культуры в  2020  году  составила  38 368 руб. и повысилась по сравнению с 2016 годом на 19 323 руб. или на 201,4 процента.  </w:t>
      </w:r>
    </w:p>
    <w:p w:rsidR="001F6F5E" w:rsidRPr="00B41474" w:rsidRDefault="001F6F5E" w:rsidP="001F6F5E">
      <w:pPr>
        <w:tabs>
          <w:tab w:val="left" w:pos="454"/>
          <w:tab w:val="left" w:pos="709"/>
        </w:tabs>
        <w:jc w:val="both"/>
        <w:rPr>
          <w:sz w:val="28"/>
          <w:szCs w:val="28"/>
        </w:rPr>
      </w:pPr>
      <w:r w:rsidRPr="00B41474">
        <w:rPr>
          <w:sz w:val="28"/>
          <w:szCs w:val="28"/>
        </w:rPr>
        <w:tab/>
      </w:r>
      <w:r w:rsidRPr="00B41474">
        <w:rPr>
          <w:sz w:val="28"/>
          <w:szCs w:val="28"/>
        </w:rPr>
        <w:tab/>
        <w:t xml:space="preserve"> Ниже приводится таблица по доведению средней заработной платы отдельных категорий работников до целевых показателей за 2016 – 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063"/>
        <w:gridCol w:w="1155"/>
        <w:gridCol w:w="1155"/>
        <w:gridCol w:w="1155"/>
        <w:gridCol w:w="1037"/>
        <w:gridCol w:w="1719"/>
      </w:tblGrid>
      <w:tr w:rsidR="001F6F5E" w:rsidRPr="00127682" w:rsidTr="00127682">
        <w:tc>
          <w:tcPr>
            <w:tcW w:w="2287" w:type="dxa"/>
            <w:vMerge w:val="restart"/>
            <w:shd w:val="clear" w:color="auto" w:fill="auto"/>
          </w:tcPr>
          <w:p w:rsidR="001F6F5E" w:rsidRPr="00127682" w:rsidRDefault="001F6F5E" w:rsidP="0085622E">
            <w:pPr>
              <w:tabs>
                <w:tab w:val="left" w:pos="454"/>
                <w:tab w:val="left" w:pos="709"/>
              </w:tabs>
              <w:jc w:val="center"/>
            </w:pPr>
            <w:r w:rsidRPr="00127682">
              <w:t xml:space="preserve"> Категория работников</w:t>
            </w:r>
          </w:p>
        </w:tc>
        <w:tc>
          <w:tcPr>
            <w:tcW w:w="5565" w:type="dxa"/>
            <w:gridSpan w:val="5"/>
            <w:shd w:val="clear" w:color="auto" w:fill="auto"/>
          </w:tcPr>
          <w:p w:rsidR="001F6F5E" w:rsidRPr="00127682" w:rsidRDefault="001F6F5E" w:rsidP="0085622E">
            <w:pPr>
              <w:tabs>
                <w:tab w:val="left" w:pos="454"/>
                <w:tab w:val="left" w:pos="709"/>
              </w:tabs>
              <w:jc w:val="center"/>
            </w:pPr>
          </w:p>
          <w:p w:rsidR="001F6F5E" w:rsidRPr="00127682" w:rsidRDefault="001F6F5E" w:rsidP="0085622E">
            <w:pPr>
              <w:tabs>
                <w:tab w:val="left" w:pos="454"/>
                <w:tab w:val="left" w:pos="709"/>
              </w:tabs>
              <w:jc w:val="center"/>
            </w:pPr>
            <w:r w:rsidRPr="00127682">
              <w:t xml:space="preserve">Среднемесячная начисленная заработная плата работников </w:t>
            </w:r>
          </w:p>
          <w:p w:rsidR="001F6F5E" w:rsidRPr="00127682" w:rsidRDefault="001F6F5E" w:rsidP="0085622E">
            <w:pPr>
              <w:tabs>
                <w:tab w:val="left" w:pos="454"/>
                <w:tab w:val="left" w:pos="709"/>
              </w:tabs>
              <w:jc w:val="center"/>
            </w:pPr>
            <w:r w:rsidRPr="00127682">
              <w:t xml:space="preserve">по годам (в руб.) </w:t>
            </w:r>
          </w:p>
        </w:tc>
        <w:tc>
          <w:tcPr>
            <w:tcW w:w="1719" w:type="dxa"/>
            <w:vMerge w:val="restart"/>
            <w:shd w:val="clear" w:color="auto" w:fill="auto"/>
          </w:tcPr>
          <w:p w:rsidR="001F6F5E" w:rsidRPr="00127682" w:rsidRDefault="001F6F5E" w:rsidP="0085622E">
            <w:pPr>
              <w:tabs>
                <w:tab w:val="left" w:pos="454"/>
                <w:tab w:val="left" w:pos="709"/>
              </w:tabs>
              <w:jc w:val="center"/>
            </w:pPr>
            <w:r w:rsidRPr="00127682">
              <w:t>Выполнение Указа Президента в 2020 году (проценты)</w:t>
            </w:r>
          </w:p>
        </w:tc>
      </w:tr>
      <w:tr w:rsidR="001F6F5E" w:rsidRPr="00127682" w:rsidTr="00127682">
        <w:tc>
          <w:tcPr>
            <w:tcW w:w="2287" w:type="dxa"/>
            <w:vMerge/>
            <w:shd w:val="clear" w:color="auto" w:fill="auto"/>
          </w:tcPr>
          <w:p w:rsidR="001F6F5E" w:rsidRPr="00127682" w:rsidRDefault="001F6F5E" w:rsidP="0085622E">
            <w:pPr>
              <w:tabs>
                <w:tab w:val="left" w:pos="454"/>
                <w:tab w:val="left" w:pos="709"/>
              </w:tabs>
              <w:jc w:val="center"/>
            </w:pPr>
          </w:p>
        </w:tc>
        <w:tc>
          <w:tcPr>
            <w:tcW w:w="1063" w:type="dxa"/>
            <w:shd w:val="clear" w:color="auto" w:fill="auto"/>
          </w:tcPr>
          <w:p w:rsidR="001F6F5E" w:rsidRPr="00127682" w:rsidRDefault="001F6F5E" w:rsidP="0085622E">
            <w:pPr>
              <w:tabs>
                <w:tab w:val="left" w:pos="454"/>
                <w:tab w:val="left" w:pos="709"/>
              </w:tabs>
              <w:jc w:val="center"/>
            </w:pPr>
          </w:p>
          <w:p w:rsidR="001F6F5E" w:rsidRPr="00127682" w:rsidRDefault="001F6F5E" w:rsidP="0085622E">
            <w:pPr>
              <w:tabs>
                <w:tab w:val="left" w:pos="454"/>
                <w:tab w:val="left" w:pos="709"/>
              </w:tabs>
              <w:jc w:val="center"/>
            </w:pPr>
            <w:r w:rsidRPr="00127682">
              <w:t>2016 год</w:t>
            </w:r>
          </w:p>
        </w:tc>
        <w:tc>
          <w:tcPr>
            <w:tcW w:w="1155" w:type="dxa"/>
            <w:shd w:val="clear" w:color="auto" w:fill="auto"/>
          </w:tcPr>
          <w:p w:rsidR="001F6F5E" w:rsidRPr="00127682" w:rsidRDefault="001F6F5E" w:rsidP="0085622E">
            <w:pPr>
              <w:tabs>
                <w:tab w:val="left" w:pos="454"/>
                <w:tab w:val="left" w:pos="709"/>
              </w:tabs>
              <w:jc w:val="center"/>
            </w:pPr>
          </w:p>
          <w:p w:rsidR="001F6F5E" w:rsidRPr="00127682" w:rsidRDefault="001F6F5E" w:rsidP="0085622E">
            <w:pPr>
              <w:tabs>
                <w:tab w:val="left" w:pos="454"/>
                <w:tab w:val="left" w:pos="709"/>
              </w:tabs>
              <w:jc w:val="center"/>
            </w:pPr>
            <w:r w:rsidRPr="00127682">
              <w:t>2017 год</w:t>
            </w:r>
          </w:p>
        </w:tc>
        <w:tc>
          <w:tcPr>
            <w:tcW w:w="1155" w:type="dxa"/>
            <w:shd w:val="clear" w:color="auto" w:fill="auto"/>
          </w:tcPr>
          <w:p w:rsidR="001F6F5E" w:rsidRPr="00127682" w:rsidRDefault="001F6F5E" w:rsidP="0085622E">
            <w:pPr>
              <w:tabs>
                <w:tab w:val="left" w:pos="454"/>
                <w:tab w:val="left" w:pos="709"/>
              </w:tabs>
              <w:jc w:val="center"/>
            </w:pPr>
          </w:p>
          <w:p w:rsidR="001F6F5E" w:rsidRPr="00127682" w:rsidRDefault="001F6F5E" w:rsidP="0085622E">
            <w:pPr>
              <w:tabs>
                <w:tab w:val="left" w:pos="454"/>
                <w:tab w:val="left" w:pos="709"/>
              </w:tabs>
              <w:jc w:val="center"/>
            </w:pPr>
            <w:r w:rsidRPr="00127682">
              <w:t>2018  год</w:t>
            </w:r>
          </w:p>
        </w:tc>
        <w:tc>
          <w:tcPr>
            <w:tcW w:w="1155" w:type="dxa"/>
            <w:shd w:val="clear" w:color="auto" w:fill="auto"/>
          </w:tcPr>
          <w:p w:rsidR="001F6F5E" w:rsidRPr="00127682" w:rsidRDefault="001F6F5E" w:rsidP="0085622E">
            <w:pPr>
              <w:tabs>
                <w:tab w:val="left" w:pos="454"/>
                <w:tab w:val="left" w:pos="709"/>
              </w:tabs>
              <w:jc w:val="center"/>
            </w:pPr>
          </w:p>
          <w:p w:rsidR="001F6F5E" w:rsidRPr="00127682" w:rsidRDefault="001F6F5E" w:rsidP="0085622E">
            <w:pPr>
              <w:tabs>
                <w:tab w:val="left" w:pos="454"/>
                <w:tab w:val="left" w:pos="709"/>
              </w:tabs>
              <w:jc w:val="center"/>
            </w:pPr>
            <w:r w:rsidRPr="00127682">
              <w:t>2019 год</w:t>
            </w:r>
          </w:p>
        </w:tc>
        <w:tc>
          <w:tcPr>
            <w:tcW w:w="1037" w:type="dxa"/>
            <w:shd w:val="clear" w:color="auto" w:fill="auto"/>
          </w:tcPr>
          <w:p w:rsidR="001F6F5E" w:rsidRPr="00127682" w:rsidRDefault="001F6F5E" w:rsidP="0085622E">
            <w:pPr>
              <w:tabs>
                <w:tab w:val="left" w:pos="454"/>
                <w:tab w:val="left" w:pos="709"/>
              </w:tabs>
              <w:jc w:val="center"/>
            </w:pPr>
          </w:p>
          <w:p w:rsidR="001F6F5E" w:rsidRPr="00127682" w:rsidRDefault="001F6F5E" w:rsidP="0085622E">
            <w:pPr>
              <w:tabs>
                <w:tab w:val="left" w:pos="454"/>
                <w:tab w:val="left" w:pos="709"/>
              </w:tabs>
              <w:jc w:val="center"/>
            </w:pPr>
            <w:r w:rsidRPr="00127682">
              <w:t>2020 год</w:t>
            </w:r>
          </w:p>
        </w:tc>
        <w:tc>
          <w:tcPr>
            <w:tcW w:w="1719" w:type="dxa"/>
            <w:vMerge/>
            <w:shd w:val="clear" w:color="auto" w:fill="auto"/>
          </w:tcPr>
          <w:p w:rsidR="001F6F5E" w:rsidRPr="00127682" w:rsidRDefault="001F6F5E" w:rsidP="0085622E">
            <w:pPr>
              <w:tabs>
                <w:tab w:val="left" w:pos="454"/>
                <w:tab w:val="left" w:pos="709"/>
              </w:tabs>
              <w:jc w:val="center"/>
            </w:pPr>
          </w:p>
        </w:tc>
      </w:tr>
      <w:tr w:rsidR="001F6F5E" w:rsidRPr="00127682" w:rsidTr="00127682">
        <w:tc>
          <w:tcPr>
            <w:tcW w:w="2287" w:type="dxa"/>
            <w:shd w:val="clear" w:color="auto" w:fill="auto"/>
          </w:tcPr>
          <w:p w:rsidR="001F6F5E" w:rsidRPr="00127682" w:rsidRDefault="001F6F5E" w:rsidP="0085622E">
            <w:pPr>
              <w:tabs>
                <w:tab w:val="left" w:pos="454"/>
                <w:tab w:val="left" w:pos="709"/>
              </w:tabs>
              <w:jc w:val="center"/>
            </w:pPr>
            <w:r w:rsidRPr="00127682">
              <w:t>Педагоги общего образования</w:t>
            </w:r>
          </w:p>
        </w:tc>
        <w:tc>
          <w:tcPr>
            <w:tcW w:w="1063" w:type="dxa"/>
            <w:shd w:val="clear" w:color="auto" w:fill="auto"/>
            <w:vAlign w:val="center"/>
          </w:tcPr>
          <w:p w:rsidR="001F6F5E" w:rsidRPr="00127682" w:rsidRDefault="001F6F5E" w:rsidP="0085622E">
            <w:pPr>
              <w:tabs>
                <w:tab w:val="left" w:pos="454"/>
                <w:tab w:val="left" w:pos="709"/>
              </w:tabs>
              <w:jc w:val="center"/>
            </w:pPr>
            <w:r w:rsidRPr="00127682">
              <w:t>35 344</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36 112</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38 459</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40 557</w:t>
            </w:r>
          </w:p>
        </w:tc>
        <w:tc>
          <w:tcPr>
            <w:tcW w:w="1037" w:type="dxa"/>
            <w:shd w:val="clear" w:color="auto" w:fill="auto"/>
            <w:vAlign w:val="center"/>
          </w:tcPr>
          <w:p w:rsidR="001F6F5E" w:rsidRPr="00127682" w:rsidRDefault="001F6F5E" w:rsidP="0085622E">
            <w:pPr>
              <w:tabs>
                <w:tab w:val="left" w:pos="454"/>
                <w:tab w:val="left" w:pos="709"/>
              </w:tabs>
              <w:jc w:val="center"/>
            </w:pPr>
            <w:r w:rsidRPr="00127682">
              <w:t>42 838</w:t>
            </w:r>
          </w:p>
        </w:tc>
        <w:tc>
          <w:tcPr>
            <w:tcW w:w="1719" w:type="dxa"/>
            <w:shd w:val="clear" w:color="auto" w:fill="auto"/>
            <w:vAlign w:val="center"/>
          </w:tcPr>
          <w:p w:rsidR="001F6F5E" w:rsidRPr="00127682" w:rsidRDefault="001F6F5E" w:rsidP="0085622E">
            <w:pPr>
              <w:tabs>
                <w:tab w:val="left" w:pos="454"/>
                <w:tab w:val="left" w:pos="709"/>
              </w:tabs>
              <w:jc w:val="center"/>
            </w:pPr>
            <w:r w:rsidRPr="00127682">
              <w:t>109,1</w:t>
            </w:r>
          </w:p>
        </w:tc>
      </w:tr>
      <w:tr w:rsidR="001F6F5E" w:rsidRPr="00127682" w:rsidTr="00127682">
        <w:tc>
          <w:tcPr>
            <w:tcW w:w="2287" w:type="dxa"/>
            <w:shd w:val="clear" w:color="auto" w:fill="auto"/>
          </w:tcPr>
          <w:p w:rsidR="001F6F5E" w:rsidRPr="00127682" w:rsidRDefault="001F6F5E" w:rsidP="0085622E">
            <w:pPr>
              <w:tabs>
                <w:tab w:val="left" w:pos="454"/>
                <w:tab w:val="left" w:pos="709"/>
              </w:tabs>
              <w:jc w:val="center"/>
            </w:pPr>
            <w:r w:rsidRPr="00127682">
              <w:t>Педагоги дошкольного образования</w:t>
            </w:r>
          </w:p>
        </w:tc>
        <w:tc>
          <w:tcPr>
            <w:tcW w:w="1063" w:type="dxa"/>
            <w:shd w:val="clear" w:color="auto" w:fill="auto"/>
            <w:vAlign w:val="center"/>
          </w:tcPr>
          <w:p w:rsidR="001F6F5E" w:rsidRPr="00127682" w:rsidRDefault="001F6F5E" w:rsidP="0085622E">
            <w:pPr>
              <w:tabs>
                <w:tab w:val="left" w:pos="454"/>
                <w:tab w:val="left" w:pos="709"/>
              </w:tabs>
              <w:jc w:val="center"/>
            </w:pPr>
            <w:r w:rsidRPr="00127682">
              <w:t>23 489</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25 596</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33 174</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37 099</w:t>
            </w:r>
          </w:p>
        </w:tc>
        <w:tc>
          <w:tcPr>
            <w:tcW w:w="1037" w:type="dxa"/>
            <w:shd w:val="clear" w:color="auto" w:fill="auto"/>
            <w:vAlign w:val="center"/>
          </w:tcPr>
          <w:p w:rsidR="001F6F5E" w:rsidRPr="00127682" w:rsidRDefault="001F6F5E" w:rsidP="0085622E">
            <w:pPr>
              <w:tabs>
                <w:tab w:val="left" w:pos="454"/>
                <w:tab w:val="left" w:pos="709"/>
              </w:tabs>
              <w:jc w:val="center"/>
            </w:pPr>
            <w:r w:rsidRPr="00127682">
              <w:t>34 727</w:t>
            </w:r>
          </w:p>
        </w:tc>
        <w:tc>
          <w:tcPr>
            <w:tcW w:w="1719" w:type="dxa"/>
            <w:shd w:val="clear" w:color="auto" w:fill="auto"/>
            <w:vAlign w:val="center"/>
          </w:tcPr>
          <w:p w:rsidR="001F6F5E" w:rsidRPr="00127682" w:rsidRDefault="001F6F5E" w:rsidP="0085622E">
            <w:pPr>
              <w:tabs>
                <w:tab w:val="left" w:pos="454"/>
                <w:tab w:val="left" w:pos="709"/>
              </w:tabs>
              <w:jc w:val="center"/>
            </w:pPr>
            <w:r w:rsidRPr="00127682">
              <w:t>96,0</w:t>
            </w:r>
          </w:p>
        </w:tc>
      </w:tr>
      <w:tr w:rsidR="001F6F5E" w:rsidRPr="00127682" w:rsidTr="00127682">
        <w:tc>
          <w:tcPr>
            <w:tcW w:w="2287" w:type="dxa"/>
            <w:shd w:val="clear" w:color="auto" w:fill="auto"/>
          </w:tcPr>
          <w:p w:rsidR="001F6F5E" w:rsidRPr="00127682" w:rsidRDefault="001F6F5E" w:rsidP="0085622E">
            <w:pPr>
              <w:tabs>
                <w:tab w:val="left" w:pos="454"/>
                <w:tab w:val="left" w:pos="709"/>
              </w:tabs>
              <w:jc w:val="center"/>
            </w:pPr>
            <w:r w:rsidRPr="00127682">
              <w:t>Педагоги дополнительного образования</w:t>
            </w:r>
          </w:p>
        </w:tc>
        <w:tc>
          <w:tcPr>
            <w:tcW w:w="1063" w:type="dxa"/>
            <w:shd w:val="clear" w:color="auto" w:fill="auto"/>
            <w:vAlign w:val="center"/>
          </w:tcPr>
          <w:p w:rsidR="001F6F5E" w:rsidRPr="00127682" w:rsidRDefault="001F6F5E" w:rsidP="0085622E">
            <w:pPr>
              <w:tabs>
                <w:tab w:val="left" w:pos="454"/>
                <w:tab w:val="left" w:pos="709"/>
              </w:tabs>
              <w:jc w:val="center"/>
            </w:pPr>
            <w:r w:rsidRPr="00127682">
              <w:t>22 875</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30 328</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36 010</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36 687</w:t>
            </w:r>
          </w:p>
        </w:tc>
        <w:tc>
          <w:tcPr>
            <w:tcW w:w="1037" w:type="dxa"/>
            <w:shd w:val="clear" w:color="auto" w:fill="auto"/>
            <w:vAlign w:val="center"/>
          </w:tcPr>
          <w:p w:rsidR="001F6F5E" w:rsidRPr="00127682" w:rsidRDefault="001F6F5E" w:rsidP="0085622E">
            <w:pPr>
              <w:tabs>
                <w:tab w:val="left" w:pos="454"/>
                <w:tab w:val="left" w:pos="709"/>
              </w:tabs>
              <w:jc w:val="center"/>
            </w:pPr>
            <w:r w:rsidRPr="00127682">
              <w:t>37 776</w:t>
            </w:r>
          </w:p>
        </w:tc>
        <w:tc>
          <w:tcPr>
            <w:tcW w:w="1719" w:type="dxa"/>
            <w:shd w:val="clear" w:color="auto" w:fill="auto"/>
            <w:vAlign w:val="center"/>
          </w:tcPr>
          <w:p w:rsidR="001F6F5E" w:rsidRPr="00127682" w:rsidRDefault="001F6F5E" w:rsidP="0085622E">
            <w:pPr>
              <w:tabs>
                <w:tab w:val="left" w:pos="454"/>
                <w:tab w:val="left" w:pos="709"/>
              </w:tabs>
              <w:jc w:val="center"/>
            </w:pPr>
            <w:r w:rsidRPr="00127682">
              <w:t>96,2</w:t>
            </w:r>
          </w:p>
        </w:tc>
      </w:tr>
      <w:tr w:rsidR="001F6F5E" w:rsidRPr="00127682" w:rsidTr="00127682">
        <w:tc>
          <w:tcPr>
            <w:tcW w:w="2287" w:type="dxa"/>
            <w:shd w:val="clear" w:color="auto" w:fill="auto"/>
          </w:tcPr>
          <w:p w:rsidR="001F6F5E" w:rsidRPr="00127682" w:rsidRDefault="001F6F5E" w:rsidP="0085622E">
            <w:pPr>
              <w:tabs>
                <w:tab w:val="left" w:pos="454"/>
                <w:tab w:val="left" w:pos="709"/>
              </w:tabs>
              <w:jc w:val="center"/>
            </w:pPr>
            <w:r w:rsidRPr="00127682">
              <w:t>Работники учреждений культуры</w:t>
            </w:r>
          </w:p>
        </w:tc>
        <w:tc>
          <w:tcPr>
            <w:tcW w:w="1063" w:type="dxa"/>
            <w:shd w:val="clear" w:color="auto" w:fill="auto"/>
            <w:vAlign w:val="center"/>
          </w:tcPr>
          <w:p w:rsidR="001F6F5E" w:rsidRPr="00127682" w:rsidRDefault="001F6F5E" w:rsidP="0085622E">
            <w:pPr>
              <w:tabs>
                <w:tab w:val="left" w:pos="454"/>
                <w:tab w:val="left" w:pos="709"/>
              </w:tabs>
              <w:jc w:val="center"/>
            </w:pPr>
            <w:r w:rsidRPr="00127682">
              <w:t>19 045</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20 555</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33 260</w:t>
            </w:r>
          </w:p>
        </w:tc>
        <w:tc>
          <w:tcPr>
            <w:tcW w:w="1155" w:type="dxa"/>
            <w:shd w:val="clear" w:color="auto" w:fill="auto"/>
            <w:vAlign w:val="center"/>
          </w:tcPr>
          <w:p w:rsidR="001F6F5E" w:rsidRPr="00127682" w:rsidRDefault="001F6F5E" w:rsidP="0085622E">
            <w:pPr>
              <w:tabs>
                <w:tab w:val="left" w:pos="454"/>
                <w:tab w:val="left" w:pos="709"/>
              </w:tabs>
              <w:jc w:val="center"/>
            </w:pPr>
            <w:r w:rsidRPr="00127682">
              <w:t>36 618</w:t>
            </w:r>
          </w:p>
        </w:tc>
        <w:tc>
          <w:tcPr>
            <w:tcW w:w="1037" w:type="dxa"/>
            <w:shd w:val="clear" w:color="auto" w:fill="auto"/>
            <w:vAlign w:val="center"/>
          </w:tcPr>
          <w:p w:rsidR="001F6F5E" w:rsidRPr="00127682" w:rsidRDefault="001F6F5E" w:rsidP="0085622E">
            <w:pPr>
              <w:tabs>
                <w:tab w:val="left" w:pos="454"/>
                <w:tab w:val="left" w:pos="709"/>
              </w:tabs>
              <w:jc w:val="center"/>
            </w:pPr>
            <w:r w:rsidRPr="00127682">
              <w:t>38 368</w:t>
            </w:r>
          </w:p>
        </w:tc>
        <w:tc>
          <w:tcPr>
            <w:tcW w:w="1719" w:type="dxa"/>
            <w:shd w:val="clear" w:color="auto" w:fill="auto"/>
            <w:vAlign w:val="center"/>
          </w:tcPr>
          <w:p w:rsidR="001F6F5E" w:rsidRPr="00127682" w:rsidRDefault="001F6F5E" w:rsidP="0085622E">
            <w:pPr>
              <w:tabs>
                <w:tab w:val="left" w:pos="454"/>
                <w:tab w:val="left" w:pos="709"/>
              </w:tabs>
              <w:jc w:val="center"/>
            </w:pPr>
            <w:r w:rsidRPr="00127682">
              <w:t>97,7</w:t>
            </w:r>
          </w:p>
        </w:tc>
      </w:tr>
    </w:tbl>
    <w:p w:rsidR="001F6F5E" w:rsidRPr="00B41474" w:rsidRDefault="001F6F5E" w:rsidP="001F6F5E">
      <w:pPr>
        <w:tabs>
          <w:tab w:val="left" w:pos="454"/>
          <w:tab w:val="left" w:pos="709"/>
        </w:tabs>
        <w:jc w:val="both"/>
        <w:rPr>
          <w:sz w:val="28"/>
          <w:szCs w:val="28"/>
        </w:rPr>
      </w:pPr>
    </w:p>
    <w:p w:rsidR="001F6F5E" w:rsidRPr="00B41474" w:rsidRDefault="001F6F5E" w:rsidP="001F6F5E">
      <w:pPr>
        <w:tabs>
          <w:tab w:val="left" w:pos="454"/>
          <w:tab w:val="left" w:pos="709"/>
        </w:tabs>
        <w:jc w:val="both"/>
        <w:rPr>
          <w:sz w:val="28"/>
          <w:szCs w:val="28"/>
        </w:rPr>
      </w:pPr>
      <w:r w:rsidRPr="00B41474">
        <w:rPr>
          <w:sz w:val="28"/>
          <w:szCs w:val="28"/>
        </w:rPr>
        <w:lastRenderedPageBreak/>
        <w:tab/>
        <w:t>Таким образом, Указ Президента РФ от 07.05.2012 № 597 "О мероприятиях по реализации государственной социальной политики" в части доведения средней заработной платы отдельных категорий работников выполнен практически во всех муниципальных учреждениях.</w:t>
      </w:r>
    </w:p>
    <w:p w:rsidR="001F6F5E" w:rsidRPr="00B41474" w:rsidRDefault="001F6F5E" w:rsidP="001F6F5E">
      <w:pPr>
        <w:autoSpaceDE w:val="0"/>
        <w:autoSpaceDN w:val="0"/>
        <w:adjustRightInd w:val="0"/>
        <w:ind w:firstLine="709"/>
        <w:jc w:val="both"/>
        <w:rPr>
          <w:sz w:val="28"/>
          <w:szCs w:val="28"/>
        </w:rPr>
      </w:pPr>
    </w:p>
    <w:p w:rsidR="001F6F5E" w:rsidRPr="00B41474" w:rsidRDefault="001F6F5E" w:rsidP="001F6F5E">
      <w:pPr>
        <w:numPr>
          <w:ilvl w:val="1"/>
          <w:numId w:val="42"/>
        </w:numPr>
        <w:shd w:val="clear" w:color="auto" w:fill="FFFFFF"/>
        <w:jc w:val="center"/>
        <w:rPr>
          <w:sz w:val="28"/>
          <w:szCs w:val="28"/>
        </w:rPr>
      </w:pPr>
      <w:r w:rsidRPr="00B41474">
        <w:rPr>
          <w:sz w:val="28"/>
          <w:szCs w:val="28"/>
        </w:rPr>
        <w:t>Экономический потенциал развития района</w:t>
      </w:r>
    </w:p>
    <w:p w:rsidR="001F6F5E" w:rsidRPr="00B41474" w:rsidRDefault="001F6F5E" w:rsidP="001F6F5E">
      <w:pPr>
        <w:shd w:val="clear" w:color="auto" w:fill="FFFFFF"/>
        <w:jc w:val="center"/>
        <w:rPr>
          <w:sz w:val="28"/>
          <w:szCs w:val="28"/>
        </w:rPr>
      </w:pPr>
      <w:r w:rsidRPr="00B41474">
        <w:rPr>
          <w:sz w:val="28"/>
          <w:szCs w:val="28"/>
        </w:rPr>
        <w:t>1.5.1 Основные показатели экономического развития</w:t>
      </w:r>
    </w:p>
    <w:p w:rsidR="001F6F5E" w:rsidRPr="00B41474" w:rsidRDefault="001F6F5E" w:rsidP="001F6F5E">
      <w:pPr>
        <w:shd w:val="clear" w:color="auto" w:fill="FFFFFF"/>
        <w:ind w:firstLine="709"/>
        <w:jc w:val="both"/>
        <w:rPr>
          <w:b/>
          <w:sz w:val="28"/>
          <w:szCs w:val="28"/>
        </w:rPr>
      </w:pPr>
      <w:r w:rsidRPr="00B41474">
        <w:rPr>
          <w:sz w:val="28"/>
          <w:szCs w:val="28"/>
        </w:rPr>
        <w:t xml:space="preserve"> От эффективности экономики в значительной степени зависит возможность формирования финансовой базы для улучшения жизни населения района.</w:t>
      </w:r>
      <w:r w:rsidRPr="00B41474">
        <w:rPr>
          <w:b/>
          <w:sz w:val="28"/>
          <w:szCs w:val="28"/>
        </w:rPr>
        <w:t xml:space="preserve"> </w:t>
      </w:r>
      <w:r w:rsidRPr="00B41474">
        <w:rPr>
          <w:sz w:val="28"/>
          <w:szCs w:val="28"/>
        </w:rPr>
        <w:t xml:space="preserve">Структура программно-целевого комплекса </w:t>
      </w:r>
      <w:r w:rsidRPr="00B41474">
        <w:rPr>
          <w:sz w:val="28"/>
          <w:szCs w:val="28"/>
        </w:rPr>
        <w:br/>
        <w:t>в 2016-2020 гг. включала в себя более 140 мероприятий коммерческого и некоммерческого плана. Основным источником сре</w:t>
      </w:r>
      <w:proofErr w:type="gramStart"/>
      <w:r w:rsidRPr="00B41474">
        <w:rPr>
          <w:sz w:val="28"/>
          <w:szCs w:val="28"/>
        </w:rPr>
        <w:t>дств дл</w:t>
      </w:r>
      <w:proofErr w:type="gramEnd"/>
      <w:r w:rsidRPr="00B41474">
        <w:rPr>
          <w:sz w:val="28"/>
          <w:szCs w:val="28"/>
        </w:rPr>
        <w:t xml:space="preserve">я их осуществления являются собственные и заёмные средства предприятий-участников, муниципальный, областной и федеральный бюджеты. </w:t>
      </w:r>
    </w:p>
    <w:p w:rsidR="001F6F5E" w:rsidRPr="001F6F5E" w:rsidRDefault="001F6F5E" w:rsidP="001F6F5E">
      <w:pPr>
        <w:ind w:firstLine="709"/>
        <w:jc w:val="both"/>
        <w:rPr>
          <w:sz w:val="28"/>
          <w:szCs w:val="28"/>
        </w:rPr>
      </w:pPr>
      <w:r w:rsidRPr="00B41474">
        <w:rPr>
          <w:sz w:val="28"/>
          <w:szCs w:val="28"/>
        </w:rPr>
        <w:t>Достижение ожидаемых результатов в экономике позволило</w:t>
      </w:r>
      <w:r w:rsidRPr="00B41474">
        <w:rPr>
          <w:b/>
          <w:sz w:val="28"/>
          <w:szCs w:val="28"/>
        </w:rPr>
        <w:t xml:space="preserve"> </w:t>
      </w:r>
      <w:r w:rsidRPr="00B41474">
        <w:rPr>
          <w:sz w:val="28"/>
          <w:szCs w:val="28"/>
        </w:rPr>
        <w:t>обеспечить определенную стабильность в развитии района по основным показателям (таблица 1).</w:t>
      </w:r>
    </w:p>
    <w:p w:rsidR="001F6F5E" w:rsidRPr="00B41474" w:rsidRDefault="001F6F5E" w:rsidP="001F6F5E">
      <w:pPr>
        <w:shd w:val="clear" w:color="auto" w:fill="FFFFFF"/>
        <w:jc w:val="right"/>
        <w:rPr>
          <w:sz w:val="28"/>
          <w:szCs w:val="28"/>
        </w:rPr>
      </w:pPr>
      <w:r w:rsidRPr="00B41474">
        <w:rPr>
          <w:sz w:val="28"/>
          <w:szCs w:val="28"/>
        </w:rPr>
        <w:t>Таблица 1</w:t>
      </w:r>
    </w:p>
    <w:p w:rsidR="001F6F5E" w:rsidRPr="00B41474" w:rsidRDefault="001F6F5E" w:rsidP="001F6F5E">
      <w:pPr>
        <w:shd w:val="clear" w:color="auto" w:fill="FFFFFF"/>
        <w:jc w:val="center"/>
        <w:rPr>
          <w:sz w:val="28"/>
          <w:szCs w:val="28"/>
        </w:rPr>
      </w:pPr>
      <w:r w:rsidRPr="00B41474">
        <w:rPr>
          <w:sz w:val="28"/>
          <w:szCs w:val="28"/>
        </w:rPr>
        <w:t xml:space="preserve">Динамика выполнения основных показателей </w:t>
      </w:r>
    </w:p>
    <w:p w:rsidR="001F6F5E" w:rsidRPr="00B41474" w:rsidRDefault="001F6F5E" w:rsidP="001F6F5E">
      <w:pPr>
        <w:shd w:val="clear" w:color="auto" w:fill="FFFFFF"/>
        <w:jc w:val="center"/>
        <w:rPr>
          <w:sz w:val="28"/>
          <w:szCs w:val="28"/>
        </w:rPr>
      </w:pPr>
      <w:r w:rsidRPr="00B41474">
        <w:rPr>
          <w:sz w:val="28"/>
          <w:szCs w:val="28"/>
        </w:rPr>
        <w:t>экономического развития района в 2021-2025 гг.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992"/>
        <w:gridCol w:w="993"/>
        <w:gridCol w:w="1134"/>
        <w:gridCol w:w="995"/>
        <w:gridCol w:w="1131"/>
      </w:tblGrid>
      <w:tr w:rsidR="001F6F5E" w:rsidRPr="00B41474" w:rsidTr="0085622E">
        <w:tc>
          <w:tcPr>
            <w:tcW w:w="4111" w:type="dxa"/>
          </w:tcPr>
          <w:p w:rsidR="001F6F5E" w:rsidRPr="00127682" w:rsidRDefault="001F6F5E" w:rsidP="0085622E">
            <w:pPr>
              <w:shd w:val="clear" w:color="auto" w:fill="FFFFFF"/>
              <w:jc w:val="center"/>
            </w:pPr>
            <w:r w:rsidRPr="00127682">
              <w:t>Показатели</w:t>
            </w:r>
          </w:p>
        </w:tc>
        <w:tc>
          <w:tcPr>
            <w:tcW w:w="992" w:type="dxa"/>
          </w:tcPr>
          <w:p w:rsidR="001F6F5E" w:rsidRPr="00127682" w:rsidRDefault="001F6F5E" w:rsidP="0085622E">
            <w:pPr>
              <w:shd w:val="clear" w:color="auto" w:fill="FFFFFF"/>
              <w:ind w:left="-44" w:firstLine="44"/>
              <w:jc w:val="center"/>
            </w:pPr>
            <w:r w:rsidRPr="00127682">
              <w:t>2016</w:t>
            </w:r>
          </w:p>
          <w:p w:rsidR="001F6F5E" w:rsidRPr="00127682" w:rsidRDefault="001F6F5E" w:rsidP="0085622E">
            <w:pPr>
              <w:shd w:val="clear" w:color="auto" w:fill="FFFFFF"/>
              <w:ind w:left="-44" w:firstLine="44"/>
              <w:jc w:val="center"/>
            </w:pPr>
            <w:r w:rsidRPr="00127682">
              <w:t>год</w:t>
            </w:r>
          </w:p>
        </w:tc>
        <w:tc>
          <w:tcPr>
            <w:tcW w:w="993" w:type="dxa"/>
          </w:tcPr>
          <w:p w:rsidR="001F6F5E" w:rsidRPr="00127682" w:rsidRDefault="001F6F5E" w:rsidP="0085622E">
            <w:pPr>
              <w:shd w:val="clear" w:color="auto" w:fill="FFFFFF"/>
              <w:ind w:left="-44" w:firstLine="44"/>
              <w:jc w:val="center"/>
            </w:pPr>
            <w:r w:rsidRPr="00127682">
              <w:t>2017</w:t>
            </w:r>
          </w:p>
          <w:p w:rsidR="001F6F5E" w:rsidRPr="00127682" w:rsidRDefault="001F6F5E" w:rsidP="0085622E">
            <w:pPr>
              <w:shd w:val="clear" w:color="auto" w:fill="FFFFFF"/>
              <w:ind w:left="-44" w:firstLine="44"/>
              <w:jc w:val="center"/>
            </w:pPr>
            <w:r w:rsidRPr="00127682">
              <w:t>год</w:t>
            </w:r>
          </w:p>
        </w:tc>
        <w:tc>
          <w:tcPr>
            <w:tcW w:w="1134" w:type="dxa"/>
          </w:tcPr>
          <w:p w:rsidR="001F6F5E" w:rsidRPr="00127682" w:rsidRDefault="001F6F5E" w:rsidP="0085622E">
            <w:pPr>
              <w:shd w:val="clear" w:color="auto" w:fill="FFFFFF"/>
              <w:ind w:left="-44" w:firstLine="44"/>
              <w:jc w:val="center"/>
            </w:pPr>
            <w:r w:rsidRPr="00127682">
              <w:t>2018</w:t>
            </w:r>
          </w:p>
          <w:p w:rsidR="001F6F5E" w:rsidRPr="00127682" w:rsidRDefault="001F6F5E" w:rsidP="0085622E">
            <w:pPr>
              <w:shd w:val="clear" w:color="auto" w:fill="FFFFFF"/>
              <w:ind w:left="-44" w:firstLine="44"/>
              <w:jc w:val="center"/>
            </w:pPr>
            <w:r w:rsidRPr="00127682">
              <w:t>год</w:t>
            </w:r>
          </w:p>
        </w:tc>
        <w:tc>
          <w:tcPr>
            <w:tcW w:w="995" w:type="dxa"/>
          </w:tcPr>
          <w:p w:rsidR="001F6F5E" w:rsidRPr="00127682" w:rsidRDefault="001F6F5E" w:rsidP="0085622E">
            <w:pPr>
              <w:shd w:val="clear" w:color="auto" w:fill="FFFFFF"/>
              <w:ind w:left="-44" w:firstLine="44"/>
              <w:jc w:val="center"/>
            </w:pPr>
            <w:r w:rsidRPr="00127682">
              <w:t>2019</w:t>
            </w:r>
          </w:p>
          <w:p w:rsidR="001F6F5E" w:rsidRPr="00127682" w:rsidRDefault="001F6F5E" w:rsidP="0085622E">
            <w:pPr>
              <w:shd w:val="clear" w:color="auto" w:fill="FFFFFF"/>
              <w:ind w:left="-44" w:firstLine="44"/>
              <w:jc w:val="center"/>
            </w:pPr>
            <w:r w:rsidRPr="00127682">
              <w:t>год</w:t>
            </w:r>
          </w:p>
        </w:tc>
        <w:tc>
          <w:tcPr>
            <w:tcW w:w="1131" w:type="dxa"/>
          </w:tcPr>
          <w:p w:rsidR="001F6F5E" w:rsidRPr="00127682" w:rsidRDefault="001F6F5E" w:rsidP="0085622E">
            <w:pPr>
              <w:shd w:val="clear" w:color="auto" w:fill="FFFFFF"/>
              <w:ind w:left="-44" w:firstLine="44"/>
              <w:jc w:val="center"/>
            </w:pPr>
            <w:r w:rsidRPr="00127682">
              <w:t>2020</w:t>
            </w:r>
          </w:p>
          <w:p w:rsidR="001F6F5E" w:rsidRPr="00127682" w:rsidRDefault="001F6F5E" w:rsidP="0085622E">
            <w:pPr>
              <w:shd w:val="clear" w:color="auto" w:fill="FFFFFF"/>
              <w:ind w:left="-44" w:firstLine="44"/>
              <w:jc w:val="center"/>
            </w:pPr>
            <w:r w:rsidRPr="00127682">
              <w:t>Год (</w:t>
            </w:r>
            <w:proofErr w:type="spellStart"/>
            <w:proofErr w:type="gramStart"/>
            <w:r w:rsidRPr="00127682">
              <w:t>оценоч</w:t>
            </w:r>
            <w:proofErr w:type="spellEnd"/>
            <w:r w:rsidRPr="00127682">
              <w:t>-но</w:t>
            </w:r>
            <w:proofErr w:type="gramEnd"/>
            <w:r w:rsidRPr="00127682">
              <w:t>)</w:t>
            </w:r>
          </w:p>
        </w:tc>
      </w:tr>
      <w:tr w:rsidR="001F6F5E" w:rsidRPr="00B41474" w:rsidTr="0085622E">
        <w:tc>
          <w:tcPr>
            <w:tcW w:w="4111" w:type="dxa"/>
          </w:tcPr>
          <w:p w:rsidR="001F6F5E" w:rsidRPr="00127682" w:rsidRDefault="001F6F5E" w:rsidP="0085622E">
            <w:pPr>
              <w:shd w:val="clear" w:color="auto" w:fill="FFFFFF"/>
              <w:jc w:val="center"/>
            </w:pPr>
            <w:r w:rsidRPr="00127682">
              <w:t>Показатели</w:t>
            </w:r>
          </w:p>
        </w:tc>
        <w:tc>
          <w:tcPr>
            <w:tcW w:w="992" w:type="dxa"/>
          </w:tcPr>
          <w:p w:rsidR="001F6F5E" w:rsidRPr="00127682" w:rsidRDefault="001F6F5E" w:rsidP="0085622E">
            <w:pPr>
              <w:shd w:val="clear" w:color="auto" w:fill="FFFFFF"/>
              <w:ind w:left="-44" w:firstLine="44"/>
              <w:jc w:val="center"/>
            </w:pPr>
            <w:r w:rsidRPr="00127682">
              <w:t>2016</w:t>
            </w:r>
          </w:p>
          <w:p w:rsidR="001F6F5E" w:rsidRPr="00127682" w:rsidRDefault="001F6F5E" w:rsidP="0085622E">
            <w:pPr>
              <w:shd w:val="clear" w:color="auto" w:fill="FFFFFF"/>
              <w:ind w:left="-44" w:firstLine="44"/>
              <w:jc w:val="center"/>
            </w:pPr>
            <w:r w:rsidRPr="00127682">
              <w:t>год</w:t>
            </w:r>
          </w:p>
        </w:tc>
        <w:tc>
          <w:tcPr>
            <w:tcW w:w="993" w:type="dxa"/>
          </w:tcPr>
          <w:p w:rsidR="001F6F5E" w:rsidRPr="00127682" w:rsidRDefault="001F6F5E" w:rsidP="0085622E">
            <w:pPr>
              <w:shd w:val="clear" w:color="auto" w:fill="FFFFFF"/>
              <w:ind w:left="-44" w:firstLine="44"/>
              <w:jc w:val="center"/>
            </w:pPr>
            <w:r w:rsidRPr="00127682">
              <w:t>2017</w:t>
            </w:r>
          </w:p>
          <w:p w:rsidR="001F6F5E" w:rsidRPr="00127682" w:rsidRDefault="001F6F5E" w:rsidP="0085622E">
            <w:pPr>
              <w:shd w:val="clear" w:color="auto" w:fill="FFFFFF"/>
              <w:ind w:left="-44" w:firstLine="44"/>
              <w:jc w:val="center"/>
            </w:pPr>
            <w:r w:rsidRPr="00127682">
              <w:t>год</w:t>
            </w:r>
          </w:p>
        </w:tc>
        <w:tc>
          <w:tcPr>
            <w:tcW w:w="1134" w:type="dxa"/>
          </w:tcPr>
          <w:p w:rsidR="001F6F5E" w:rsidRPr="00127682" w:rsidRDefault="001F6F5E" w:rsidP="0085622E">
            <w:pPr>
              <w:shd w:val="clear" w:color="auto" w:fill="FFFFFF"/>
              <w:ind w:left="-44" w:firstLine="44"/>
              <w:jc w:val="center"/>
            </w:pPr>
            <w:r w:rsidRPr="00127682">
              <w:t>2018</w:t>
            </w:r>
          </w:p>
          <w:p w:rsidR="001F6F5E" w:rsidRPr="00127682" w:rsidRDefault="001F6F5E" w:rsidP="0085622E">
            <w:pPr>
              <w:shd w:val="clear" w:color="auto" w:fill="FFFFFF"/>
              <w:ind w:left="-44" w:firstLine="44"/>
              <w:jc w:val="center"/>
            </w:pPr>
            <w:r w:rsidRPr="00127682">
              <w:t>год</w:t>
            </w:r>
          </w:p>
        </w:tc>
        <w:tc>
          <w:tcPr>
            <w:tcW w:w="995" w:type="dxa"/>
          </w:tcPr>
          <w:p w:rsidR="001F6F5E" w:rsidRPr="00127682" w:rsidRDefault="001F6F5E" w:rsidP="0085622E">
            <w:pPr>
              <w:shd w:val="clear" w:color="auto" w:fill="FFFFFF"/>
              <w:ind w:left="-44" w:firstLine="44"/>
              <w:jc w:val="center"/>
            </w:pPr>
            <w:r w:rsidRPr="00127682">
              <w:t>2019</w:t>
            </w:r>
          </w:p>
          <w:p w:rsidR="001F6F5E" w:rsidRPr="00127682" w:rsidRDefault="001F6F5E" w:rsidP="0085622E">
            <w:pPr>
              <w:shd w:val="clear" w:color="auto" w:fill="FFFFFF"/>
              <w:ind w:left="-44" w:firstLine="44"/>
              <w:jc w:val="center"/>
            </w:pPr>
            <w:r w:rsidRPr="00127682">
              <w:t>год</w:t>
            </w:r>
          </w:p>
        </w:tc>
        <w:tc>
          <w:tcPr>
            <w:tcW w:w="1131" w:type="dxa"/>
          </w:tcPr>
          <w:p w:rsidR="001F6F5E" w:rsidRPr="00127682" w:rsidRDefault="001F6F5E" w:rsidP="0085622E">
            <w:pPr>
              <w:shd w:val="clear" w:color="auto" w:fill="FFFFFF"/>
              <w:ind w:left="-44" w:firstLine="44"/>
              <w:jc w:val="center"/>
            </w:pPr>
            <w:r w:rsidRPr="00127682">
              <w:t>2020</w:t>
            </w:r>
          </w:p>
          <w:p w:rsidR="001F6F5E" w:rsidRPr="00127682" w:rsidRDefault="001F6F5E" w:rsidP="0085622E">
            <w:pPr>
              <w:shd w:val="clear" w:color="auto" w:fill="FFFFFF"/>
              <w:ind w:left="-44" w:firstLine="44"/>
              <w:jc w:val="center"/>
            </w:pPr>
            <w:r w:rsidRPr="00127682">
              <w:t>Год (</w:t>
            </w:r>
            <w:proofErr w:type="spellStart"/>
            <w:proofErr w:type="gramStart"/>
            <w:r w:rsidRPr="00127682">
              <w:t>оценоч</w:t>
            </w:r>
            <w:proofErr w:type="spellEnd"/>
            <w:r w:rsidRPr="00127682">
              <w:t>-но</w:t>
            </w:r>
            <w:proofErr w:type="gramEnd"/>
            <w:r w:rsidRPr="00127682">
              <w:t>)</w:t>
            </w:r>
          </w:p>
        </w:tc>
      </w:tr>
      <w:tr w:rsidR="001F6F5E" w:rsidRPr="00B41474" w:rsidTr="0085622E">
        <w:trPr>
          <w:trHeight w:val="121"/>
        </w:trPr>
        <w:tc>
          <w:tcPr>
            <w:tcW w:w="4111" w:type="dxa"/>
          </w:tcPr>
          <w:p w:rsidR="001F6F5E" w:rsidRPr="00127682" w:rsidRDefault="001F6F5E" w:rsidP="0085622E">
            <w:pPr>
              <w:shd w:val="clear" w:color="auto" w:fill="FFFFFF"/>
              <w:jc w:val="center"/>
            </w:pPr>
            <w:r w:rsidRPr="00127682">
              <w:t>1</w:t>
            </w:r>
          </w:p>
        </w:tc>
        <w:tc>
          <w:tcPr>
            <w:tcW w:w="992" w:type="dxa"/>
          </w:tcPr>
          <w:p w:rsidR="001F6F5E" w:rsidRPr="00127682" w:rsidRDefault="001F6F5E" w:rsidP="0085622E">
            <w:pPr>
              <w:shd w:val="clear" w:color="auto" w:fill="FFFFFF"/>
              <w:ind w:left="-44" w:firstLine="44"/>
              <w:jc w:val="center"/>
            </w:pPr>
            <w:r w:rsidRPr="00127682">
              <w:t>2</w:t>
            </w:r>
          </w:p>
        </w:tc>
        <w:tc>
          <w:tcPr>
            <w:tcW w:w="993" w:type="dxa"/>
          </w:tcPr>
          <w:p w:rsidR="001F6F5E" w:rsidRPr="00127682" w:rsidRDefault="001F6F5E" w:rsidP="0085622E">
            <w:pPr>
              <w:shd w:val="clear" w:color="auto" w:fill="FFFFFF"/>
              <w:ind w:left="-44" w:firstLine="44"/>
              <w:jc w:val="center"/>
            </w:pPr>
            <w:r w:rsidRPr="00127682">
              <w:t>3</w:t>
            </w:r>
          </w:p>
        </w:tc>
        <w:tc>
          <w:tcPr>
            <w:tcW w:w="1134" w:type="dxa"/>
          </w:tcPr>
          <w:p w:rsidR="001F6F5E" w:rsidRPr="00127682" w:rsidRDefault="001F6F5E" w:rsidP="0085622E">
            <w:pPr>
              <w:shd w:val="clear" w:color="auto" w:fill="FFFFFF"/>
              <w:ind w:left="-44" w:firstLine="44"/>
              <w:jc w:val="center"/>
            </w:pPr>
            <w:r w:rsidRPr="00127682">
              <w:t>4</w:t>
            </w:r>
          </w:p>
        </w:tc>
        <w:tc>
          <w:tcPr>
            <w:tcW w:w="995" w:type="dxa"/>
          </w:tcPr>
          <w:p w:rsidR="001F6F5E" w:rsidRPr="00127682" w:rsidRDefault="001F6F5E" w:rsidP="0085622E">
            <w:pPr>
              <w:shd w:val="clear" w:color="auto" w:fill="FFFFFF"/>
              <w:ind w:left="-44" w:firstLine="44"/>
              <w:jc w:val="center"/>
            </w:pPr>
            <w:r w:rsidRPr="00127682">
              <w:t>5</w:t>
            </w:r>
          </w:p>
        </w:tc>
        <w:tc>
          <w:tcPr>
            <w:tcW w:w="1131" w:type="dxa"/>
          </w:tcPr>
          <w:p w:rsidR="001F6F5E" w:rsidRPr="00127682" w:rsidRDefault="001F6F5E" w:rsidP="0085622E">
            <w:pPr>
              <w:shd w:val="clear" w:color="auto" w:fill="FFFFFF"/>
              <w:ind w:left="-44" w:firstLine="44"/>
              <w:jc w:val="center"/>
            </w:pPr>
            <w:r w:rsidRPr="00127682">
              <w:t>6</w:t>
            </w:r>
          </w:p>
        </w:tc>
      </w:tr>
      <w:tr w:rsidR="001F6F5E" w:rsidRPr="00B41474" w:rsidTr="0085622E">
        <w:trPr>
          <w:trHeight w:val="503"/>
        </w:trPr>
        <w:tc>
          <w:tcPr>
            <w:tcW w:w="4111" w:type="dxa"/>
          </w:tcPr>
          <w:p w:rsidR="001F6F5E" w:rsidRPr="00127682" w:rsidRDefault="001F6F5E" w:rsidP="0085622E">
            <w:pPr>
              <w:shd w:val="clear" w:color="auto" w:fill="FFFFFF"/>
            </w:pPr>
            <w:r w:rsidRPr="00127682">
              <w:rPr>
                <w:bCs/>
                <w:kern w:val="24"/>
              </w:rPr>
              <w:t xml:space="preserve">Численность населения, </w:t>
            </w:r>
            <w:proofErr w:type="spellStart"/>
            <w:r w:rsidRPr="00127682">
              <w:rPr>
                <w:bCs/>
                <w:kern w:val="24"/>
              </w:rPr>
              <w:t>тыс</w:t>
            </w:r>
            <w:proofErr w:type="gramStart"/>
            <w:r w:rsidRPr="00127682">
              <w:rPr>
                <w:bCs/>
                <w:kern w:val="24"/>
              </w:rPr>
              <w:t>.ч</w:t>
            </w:r>
            <w:proofErr w:type="gramEnd"/>
            <w:r w:rsidRPr="00127682">
              <w:rPr>
                <w:bCs/>
                <w:kern w:val="24"/>
              </w:rPr>
              <w:t>ел</w:t>
            </w:r>
            <w:proofErr w:type="spellEnd"/>
          </w:p>
        </w:tc>
        <w:tc>
          <w:tcPr>
            <w:tcW w:w="992" w:type="dxa"/>
          </w:tcPr>
          <w:p w:rsidR="001F6F5E" w:rsidRPr="00127682" w:rsidRDefault="001F6F5E" w:rsidP="0085622E">
            <w:pPr>
              <w:shd w:val="clear" w:color="auto" w:fill="FFFFFF"/>
              <w:ind w:left="-44" w:firstLine="44"/>
              <w:jc w:val="center"/>
            </w:pPr>
            <w:r w:rsidRPr="00127682">
              <w:t>24,6</w:t>
            </w:r>
          </w:p>
        </w:tc>
        <w:tc>
          <w:tcPr>
            <w:tcW w:w="993" w:type="dxa"/>
          </w:tcPr>
          <w:p w:rsidR="001F6F5E" w:rsidRPr="00127682" w:rsidRDefault="001F6F5E" w:rsidP="0085622E">
            <w:pPr>
              <w:shd w:val="clear" w:color="auto" w:fill="FFFFFF"/>
              <w:ind w:left="-44" w:firstLine="44"/>
              <w:jc w:val="center"/>
            </w:pPr>
            <w:r w:rsidRPr="00127682">
              <w:t>24,2</w:t>
            </w:r>
          </w:p>
        </w:tc>
        <w:tc>
          <w:tcPr>
            <w:tcW w:w="1134" w:type="dxa"/>
          </w:tcPr>
          <w:p w:rsidR="001F6F5E" w:rsidRPr="00127682" w:rsidRDefault="001F6F5E" w:rsidP="0085622E">
            <w:pPr>
              <w:shd w:val="clear" w:color="auto" w:fill="FFFFFF"/>
              <w:ind w:left="-44" w:firstLine="44"/>
              <w:jc w:val="center"/>
            </w:pPr>
            <w:r w:rsidRPr="00127682">
              <w:t>23,7</w:t>
            </w:r>
          </w:p>
        </w:tc>
        <w:tc>
          <w:tcPr>
            <w:tcW w:w="995" w:type="dxa"/>
          </w:tcPr>
          <w:p w:rsidR="001F6F5E" w:rsidRPr="00127682" w:rsidRDefault="001F6F5E" w:rsidP="0085622E">
            <w:pPr>
              <w:shd w:val="clear" w:color="auto" w:fill="FFFFFF"/>
              <w:ind w:left="-44" w:firstLine="44"/>
              <w:jc w:val="center"/>
            </w:pPr>
            <w:r w:rsidRPr="00127682">
              <w:t>23,7</w:t>
            </w:r>
          </w:p>
        </w:tc>
        <w:tc>
          <w:tcPr>
            <w:tcW w:w="1131" w:type="dxa"/>
          </w:tcPr>
          <w:p w:rsidR="001F6F5E" w:rsidRPr="00127682" w:rsidRDefault="001F6F5E" w:rsidP="0085622E">
            <w:pPr>
              <w:shd w:val="clear" w:color="auto" w:fill="FFFFFF"/>
              <w:ind w:left="-44" w:firstLine="44"/>
              <w:jc w:val="center"/>
            </w:pPr>
            <w:r w:rsidRPr="00127682">
              <w:t>23,6</w:t>
            </w:r>
          </w:p>
        </w:tc>
      </w:tr>
      <w:tr w:rsidR="001F6F5E" w:rsidRPr="00B41474" w:rsidTr="0085622E">
        <w:trPr>
          <w:trHeight w:val="503"/>
        </w:trPr>
        <w:tc>
          <w:tcPr>
            <w:tcW w:w="4111" w:type="dxa"/>
          </w:tcPr>
          <w:p w:rsidR="001F6F5E" w:rsidRPr="00127682" w:rsidRDefault="001F6F5E" w:rsidP="0085622E">
            <w:pPr>
              <w:shd w:val="clear" w:color="auto" w:fill="FFFFFF"/>
            </w:pPr>
            <w:r w:rsidRPr="00127682">
              <w:rPr>
                <w:bCs/>
                <w:kern w:val="24"/>
              </w:rPr>
              <w:t xml:space="preserve">Среднесписочная численность работающих, </w:t>
            </w:r>
            <w:proofErr w:type="spellStart"/>
            <w:r w:rsidRPr="00127682">
              <w:rPr>
                <w:bCs/>
                <w:kern w:val="24"/>
              </w:rPr>
              <w:t>тыс</w:t>
            </w:r>
            <w:proofErr w:type="gramStart"/>
            <w:r w:rsidRPr="00127682">
              <w:rPr>
                <w:bCs/>
                <w:kern w:val="24"/>
              </w:rPr>
              <w:t>.ч</w:t>
            </w:r>
            <w:proofErr w:type="gramEnd"/>
            <w:r w:rsidRPr="00127682">
              <w:rPr>
                <w:bCs/>
                <w:kern w:val="24"/>
              </w:rPr>
              <w:t>ел</w:t>
            </w:r>
            <w:proofErr w:type="spellEnd"/>
          </w:p>
        </w:tc>
        <w:tc>
          <w:tcPr>
            <w:tcW w:w="992" w:type="dxa"/>
          </w:tcPr>
          <w:p w:rsidR="001F6F5E" w:rsidRPr="00127682" w:rsidRDefault="001F6F5E" w:rsidP="0085622E">
            <w:pPr>
              <w:shd w:val="clear" w:color="auto" w:fill="FFFFFF"/>
              <w:ind w:left="-44" w:firstLine="44"/>
              <w:jc w:val="center"/>
            </w:pPr>
            <w:r w:rsidRPr="00127682">
              <w:t>3,1</w:t>
            </w:r>
          </w:p>
        </w:tc>
        <w:tc>
          <w:tcPr>
            <w:tcW w:w="993" w:type="dxa"/>
          </w:tcPr>
          <w:p w:rsidR="001F6F5E" w:rsidRPr="00127682" w:rsidRDefault="001F6F5E" w:rsidP="0085622E">
            <w:pPr>
              <w:shd w:val="clear" w:color="auto" w:fill="FFFFFF"/>
              <w:ind w:left="-44" w:firstLine="44"/>
              <w:jc w:val="center"/>
            </w:pPr>
            <w:r w:rsidRPr="00127682">
              <w:t>3,4</w:t>
            </w:r>
          </w:p>
        </w:tc>
        <w:tc>
          <w:tcPr>
            <w:tcW w:w="1134" w:type="dxa"/>
          </w:tcPr>
          <w:p w:rsidR="001F6F5E" w:rsidRPr="00127682" w:rsidRDefault="001F6F5E" w:rsidP="0085622E">
            <w:pPr>
              <w:shd w:val="clear" w:color="auto" w:fill="FFFFFF"/>
              <w:ind w:left="-44" w:firstLine="44"/>
              <w:jc w:val="center"/>
            </w:pPr>
            <w:r w:rsidRPr="00127682">
              <w:t>3,2</w:t>
            </w:r>
          </w:p>
        </w:tc>
        <w:tc>
          <w:tcPr>
            <w:tcW w:w="995" w:type="dxa"/>
          </w:tcPr>
          <w:p w:rsidR="001F6F5E" w:rsidRPr="00127682" w:rsidRDefault="001F6F5E" w:rsidP="0085622E">
            <w:pPr>
              <w:shd w:val="clear" w:color="auto" w:fill="FFFFFF"/>
              <w:ind w:left="-44" w:firstLine="44"/>
              <w:jc w:val="center"/>
            </w:pPr>
            <w:r w:rsidRPr="00127682">
              <w:t>2,9</w:t>
            </w:r>
          </w:p>
        </w:tc>
        <w:tc>
          <w:tcPr>
            <w:tcW w:w="1131" w:type="dxa"/>
          </w:tcPr>
          <w:p w:rsidR="001F6F5E" w:rsidRPr="00127682" w:rsidRDefault="001F6F5E" w:rsidP="0085622E">
            <w:pPr>
              <w:shd w:val="clear" w:color="auto" w:fill="FFFFFF"/>
              <w:ind w:left="-44" w:firstLine="44"/>
              <w:jc w:val="center"/>
            </w:pPr>
            <w:r w:rsidRPr="00127682">
              <w:t>3,0</w:t>
            </w:r>
          </w:p>
        </w:tc>
      </w:tr>
      <w:tr w:rsidR="001F6F5E" w:rsidRPr="00B41474" w:rsidTr="0085622E">
        <w:trPr>
          <w:trHeight w:val="503"/>
        </w:trPr>
        <w:tc>
          <w:tcPr>
            <w:tcW w:w="4111" w:type="dxa"/>
          </w:tcPr>
          <w:p w:rsidR="001F6F5E" w:rsidRPr="00127682" w:rsidRDefault="001F6F5E" w:rsidP="0085622E">
            <w:pPr>
              <w:shd w:val="clear" w:color="auto" w:fill="FFFFFF"/>
            </w:pPr>
            <w:r w:rsidRPr="00127682">
              <w:rPr>
                <w:bCs/>
                <w:kern w:val="24"/>
              </w:rPr>
              <w:t xml:space="preserve">Среднемесячная заработная плата, </w:t>
            </w:r>
            <w:proofErr w:type="spellStart"/>
            <w:r w:rsidRPr="00127682">
              <w:rPr>
                <w:bCs/>
                <w:kern w:val="24"/>
              </w:rPr>
              <w:t>руб</w:t>
            </w:r>
            <w:proofErr w:type="spellEnd"/>
          </w:p>
        </w:tc>
        <w:tc>
          <w:tcPr>
            <w:tcW w:w="992" w:type="dxa"/>
          </w:tcPr>
          <w:p w:rsidR="001F6F5E" w:rsidRPr="00127682" w:rsidRDefault="001F6F5E" w:rsidP="0085622E">
            <w:pPr>
              <w:shd w:val="clear" w:color="auto" w:fill="FFFFFF"/>
              <w:ind w:left="-44" w:firstLine="44"/>
              <w:jc w:val="center"/>
            </w:pPr>
            <w:r w:rsidRPr="00127682">
              <w:t>36184,4</w:t>
            </w:r>
          </w:p>
        </w:tc>
        <w:tc>
          <w:tcPr>
            <w:tcW w:w="993" w:type="dxa"/>
          </w:tcPr>
          <w:p w:rsidR="001F6F5E" w:rsidRPr="00127682" w:rsidRDefault="001F6F5E" w:rsidP="0085622E">
            <w:pPr>
              <w:shd w:val="clear" w:color="auto" w:fill="FFFFFF"/>
              <w:ind w:left="-44" w:firstLine="44"/>
              <w:jc w:val="center"/>
            </w:pPr>
            <w:r w:rsidRPr="00127682">
              <w:t>37342,7</w:t>
            </w:r>
          </w:p>
        </w:tc>
        <w:tc>
          <w:tcPr>
            <w:tcW w:w="1134" w:type="dxa"/>
          </w:tcPr>
          <w:p w:rsidR="001F6F5E" w:rsidRPr="00127682" w:rsidRDefault="001F6F5E" w:rsidP="0085622E">
            <w:pPr>
              <w:shd w:val="clear" w:color="auto" w:fill="FFFFFF"/>
              <w:ind w:left="-44" w:firstLine="44"/>
              <w:jc w:val="center"/>
            </w:pPr>
            <w:r w:rsidRPr="00127682">
              <w:t>43127,3</w:t>
            </w:r>
          </w:p>
        </w:tc>
        <w:tc>
          <w:tcPr>
            <w:tcW w:w="995" w:type="dxa"/>
          </w:tcPr>
          <w:p w:rsidR="001F6F5E" w:rsidRPr="00127682" w:rsidRDefault="001F6F5E" w:rsidP="0085622E">
            <w:pPr>
              <w:shd w:val="clear" w:color="auto" w:fill="FFFFFF"/>
              <w:ind w:left="-44" w:firstLine="44"/>
              <w:jc w:val="center"/>
            </w:pPr>
            <w:r w:rsidRPr="00127682">
              <w:t>46943,2</w:t>
            </w:r>
          </w:p>
        </w:tc>
        <w:tc>
          <w:tcPr>
            <w:tcW w:w="1131" w:type="dxa"/>
          </w:tcPr>
          <w:p w:rsidR="001F6F5E" w:rsidRPr="00127682" w:rsidRDefault="001F6F5E" w:rsidP="0085622E">
            <w:pPr>
              <w:shd w:val="clear" w:color="auto" w:fill="FFFFFF"/>
              <w:ind w:left="-44" w:firstLine="44"/>
              <w:jc w:val="center"/>
            </w:pPr>
            <w:r w:rsidRPr="00127682">
              <w:t>50284,5</w:t>
            </w:r>
          </w:p>
        </w:tc>
      </w:tr>
      <w:tr w:rsidR="001F6F5E" w:rsidRPr="00B41474" w:rsidTr="0085622E">
        <w:trPr>
          <w:trHeight w:val="223"/>
        </w:trPr>
        <w:tc>
          <w:tcPr>
            <w:tcW w:w="4111" w:type="dxa"/>
          </w:tcPr>
          <w:p w:rsidR="001F6F5E" w:rsidRPr="00127682" w:rsidRDefault="001F6F5E" w:rsidP="0085622E">
            <w:pPr>
              <w:shd w:val="clear" w:color="auto" w:fill="FFFFFF"/>
            </w:pPr>
            <w:r w:rsidRPr="00127682">
              <w:rPr>
                <w:bCs/>
                <w:kern w:val="24"/>
              </w:rPr>
              <w:t>Численность безработных, зарегистрированных в государственных учреждениях службы занятости населения, чел.</w:t>
            </w:r>
          </w:p>
        </w:tc>
        <w:tc>
          <w:tcPr>
            <w:tcW w:w="992" w:type="dxa"/>
          </w:tcPr>
          <w:p w:rsidR="001F6F5E" w:rsidRPr="00127682" w:rsidRDefault="001F6F5E" w:rsidP="0085622E">
            <w:pPr>
              <w:shd w:val="clear" w:color="auto" w:fill="FFFFFF"/>
              <w:ind w:left="-44" w:firstLine="44"/>
              <w:jc w:val="center"/>
            </w:pPr>
            <w:r w:rsidRPr="00127682">
              <w:t>147</w:t>
            </w:r>
          </w:p>
        </w:tc>
        <w:tc>
          <w:tcPr>
            <w:tcW w:w="993" w:type="dxa"/>
          </w:tcPr>
          <w:p w:rsidR="001F6F5E" w:rsidRPr="00127682" w:rsidRDefault="001F6F5E" w:rsidP="0085622E">
            <w:pPr>
              <w:shd w:val="clear" w:color="auto" w:fill="FFFFFF"/>
              <w:ind w:left="-44" w:firstLine="44"/>
              <w:jc w:val="center"/>
            </w:pPr>
            <w:r w:rsidRPr="00127682">
              <w:t>132</w:t>
            </w:r>
          </w:p>
        </w:tc>
        <w:tc>
          <w:tcPr>
            <w:tcW w:w="1134" w:type="dxa"/>
          </w:tcPr>
          <w:p w:rsidR="001F6F5E" w:rsidRPr="00127682" w:rsidRDefault="001F6F5E" w:rsidP="0085622E">
            <w:pPr>
              <w:shd w:val="clear" w:color="auto" w:fill="FFFFFF"/>
              <w:ind w:left="-44" w:firstLine="44"/>
              <w:jc w:val="center"/>
            </w:pPr>
            <w:r w:rsidRPr="00127682">
              <w:t>126</w:t>
            </w:r>
          </w:p>
        </w:tc>
        <w:tc>
          <w:tcPr>
            <w:tcW w:w="995" w:type="dxa"/>
          </w:tcPr>
          <w:p w:rsidR="001F6F5E" w:rsidRPr="00127682" w:rsidRDefault="001F6F5E" w:rsidP="0085622E">
            <w:pPr>
              <w:shd w:val="clear" w:color="auto" w:fill="FFFFFF"/>
              <w:ind w:left="-44" w:firstLine="44"/>
              <w:jc w:val="center"/>
            </w:pPr>
            <w:r w:rsidRPr="00127682">
              <w:t>130</w:t>
            </w:r>
          </w:p>
        </w:tc>
        <w:tc>
          <w:tcPr>
            <w:tcW w:w="1131" w:type="dxa"/>
          </w:tcPr>
          <w:p w:rsidR="001F6F5E" w:rsidRPr="00127682" w:rsidRDefault="001F6F5E" w:rsidP="0085622E">
            <w:pPr>
              <w:shd w:val="clear" w:color="auto" w:fill="FFFFFF"/>
              <w:ind w:left="-44" w:firstLine="44"/>
              <w:jc w:val="center"/>
            </w:pPr>
            <w:r w:rsidRPr="00127682">
              <w:t>813</w:t>
            </w:r>
          </w:p>
        </w:tc>
      </w:tr>
      <w:tr w:rsidR="001F6F5E" w:rsidRPr="00B41474" w:rsidTr="0085622E">
        <w:trPr>
          <w:trHeight w:val="503"/>
        </w:trPr>
        <w:tc>
          <w:tcPr>
            <w:tcW w:w="4111" w:type="dxa"/>
            <w:vAlign w:val="center"/>
          </w:tcPr>
          <w:p w:rsidR="001F6F5E" w:rsidRPr="00127682" w:rsidRDefault="001F6F5E" w:rsidP="0085622E">
            <w:pPr>
              <w:shd w:val="clear" w:color="auto" w:fill="FFFFFF"/>
            </w:pPr>
            <w:bookmarkStart w:id="3" w:name="_Toc450126998"/>
            <w:bookmarkStart w:id="4" w:name="_Toc451944123"/>
            <w:bookmarkStart w:id="5" w:name="_Toc451944312"/>
            <w:bookmarkStart w:id="6" w:name="_Toc451960013"/>
            <w:bookmarkStart w:id="7" w:name="_Toc462653502"/>
            <w:bookmarkStart w:id="8" w:name="_Toc491270632"/>
            <w:bookmarkStart w:id="9" w:name="_Toc491355520"/>
            <w:r w:rsidRPr="00127682">
              <w:t>Оборот организаций всех видов экономической деятельности</w:t>
            </w:r>
            <w:bookmarkEnd w:id="3"/>
            <w:bookmarkEnd w:id="4"/>
            <w:bookmarkEnd w:id="5"/>
            <w:bookmarkEnd w:id="6"/>
            <w:bookmarkEnd w:id="7"/>
            <w:bookmarkEnd w:id="8"/>
            <w:bookmarkEnd w:id="9"/>
            <w:r w:rsidRPr="00127682">
              <w:t>, млн. рублей</w:t>
            </w:r>
          </w:p>
        </w:tc>
        <w:tc>
          <w:tcPr>
            <w:tcW w:w="992" w:type="dxa"/>
            <w:vAlign w:val="center"/>
          </w:tcPr>
          <w:p w:rsidR="001F6F5E" w:rsidRPr="00127682" w:rsidRDefault="001F6F5E" w:rsidP="0085622E">
            <w:pPr>
              <w:jc w:val="center"/>
              <w:rPr>
                <w:lang w:val="en-US"/>
              </w:rPr>
            </w:pPr>
            <w:r w:rsidRPr="00127682">
              <w:rPr>
                <w:color w:val="000000"/>
              </w:rPr>
              <w:t>2423,4</w:t>
            </w:r>
          </w:p>
        </w:tc>
        <w:tc>
          <w:tcPr>
            <w:tcW w:w="993" w:type="dxa"/>
            <w:vAlign w:val="center"/>
          </w:tcPr>
          <w:p w:rsidR="001F6F5E" w:rsidRPr="00127682" w:rsidRDefault="001F6F5E" w:rsidP="0085622E">
            <w:pPr>
              <w:shd w:val="clear" w:color="auto" w:fill="FFFFFF"/>
              <w:ind w:left="-44" w:firstLine="44"/>
              <w:jc w:val="center"/>
              <w:rPr>
                <w:highlight w:val="yellow"/>
              </w:rPr>
            </w:pPr>
            <w:r w:rsidRPr="00127682">
              <w:rPr>
                <w:color w:val="000000"/>
              </w:rPr>
              <w:t>2524,4</w:t>
            </w:r>
          </w:p>
        </w:tc>
        <w:tc>
          <w:tcPr>
            <w:tcW w:w="1134" w:type="dxa"/>
            <w:vAlign w:val="center"/>
          </w:tcPr>
          <w:p w:rsidR="001F6F5E" w:rsidRPr="00127682" w:rsidRDefault="001F6F5E" w:rsidP="0085622E">
            <w:pPr>
              <w:autoSpaceDE w:val="0"/>
              <w:autoSpaceDN w:val="0"/>
              <w:adjustRightInd w:val="0"/>
              <w:jc w:val="center"/>
            </w:pPr>
            <w:r w:rsidRPr="00127682">
              <w:t>2629,6</w:t>
            </w:r>
          </w:p>
        </w:tc>
        <w:tc>
          <w:tcPr>
            <w:tcW w:w="995" w:type="dxa"/>
            <w:vAlign w:val="center"/>
          </w:tcPr>
          <w:p w:rsidR="001F6F5E" w:rsidRPr="00127682" w:rsidRDefault="001F6F5E" w:rsidP="0085622E">
            <w:pPr>
              <w:autoSpaceDE w:val="0"/>
              <w:autoSpaceDN w:val="0"/>
              <w:adjustRightInd w:val="0"/>
              <w:jc w:val="center"/>
            </w:pPr>
            <w:r w:rsidRPr="00127682">
              <w:t>2645,7</w:t>
            </w:r>
          </w:p>
        </w:tc>
        <w:tc>
          <w:tcPr>
            <w:tcW w:w="1131" w:type="dxa"/>
            <w:vAlign w:val="center"/>
          </w:tcPr>
          <w:p w:rsidR="001F6F5E" w:rsidRPr="00127682" w:rsidRDefault="001F6F5E" w:rsidP="0085622E">
            <w:pPr>
              <w:jc w:val="center"/>
            </w:pPr>
            <w:r w:rsidRPr="00127682">
              <w:t>3898,03</w:t>
            </w:r>
          </w:p>
        </w:tc>
      </w:tr>
      <w:tr w:rsidR="001F6F5E" w:rsidRPr="00B41474" w:rsidTr="0085622E">
        <w:tc>
          <w:tcPr>
            <w:tcW w:w="4111" w:type="dxa"/>
            <w:vAlign w:val="center"/>
          </w:tcPr>
          <w:p w:rsidR="001F6F5E" w:rsidRPr="00127682" w:rsidRDefault="001F6F5E" w:rsidP="0085622E">
            <w:pPr>
              <w:shd w:val="clear" w:color="auto" w:fill="FFFFFF"/>
            </w:pPr>
            <w:r w:rsidRPr="00127682">
              <w:t xml:space="preserve">Продукция сельского хозяйства, </w:t>
            </w:r>
            <w:proofErr w:type="spellStart"/>
            <w:r w:rsidRPr="00127682">
              <w:t>млн</w:t>
            </w:r>
            <w:proofErr w:type="gramStart"/>
            <w:r w:rsidRPr="00127682">
              <w:t>.р</w:t>
            </w:r>
            <w:proofErr w:type="gramEnd"/>
            <w:r w:rsidRPr="00127682">
              <w:t>уб</w:t>
            </w:r>
            <w:proofErr w:type="spellEnd"/>
            <w:r w:rsidRPr="00127682">
              <w:t>.</w:t>
            </w:r>
          </w:p>
        </w:tc>
        <w:tc>
          <w:tcPr>
            <w:tcW w:w="992" w:type="dxa"/>
          </w:tcPr>
          <w:p w:rsidR="001F6F5E" w:rsidRPr="00127682" w:rsidRDefault="001F6F5E" w:rsidP="0085622E">
            <w:pPr>
              <w:autoSpaceDE w:val="0"/>
              <w:autoSpaceDN w:val="0"/>
              <w:adjustRightInd w:val="0"/>
              <w:jc w:val="center"/>
              <w:rPr>
                <w:rFonts w:eastAsia="Calibri"/>
              </w:rPr>
            </w:pPr>
            <w:r w:rsidRPr="00127682">
              <w:rPr>
                <w:rFonts w:eastAsia="Calibri"/>
              </w:rPr>
              <w:t>1281,6</w:t>
            </w:r>
          </w:p>
        </w:tc>
        <w:tc>
          <w:tcPr>
            <w:tcW w:w="993" w:type="dxa"/>
          </w:tcPr>
          <w:p w:rsidR="001F6F5E" w:rsidRPr="00127682" w:rsidRDefault="001F6F5E" w:rsidP="0085622E">
            <w:pPr>
              <w:autoSpaceDE w:val="0"/>
              <w:autoSpaceDN w:val="0"/>
              <w:adjustRightInd w:val="0"/>
              <w:jc w:val="center"/>
              <w:rPr>
                <w:rFonts w:eastAsia="Calibri"/>
              </w:rPr>
            </w:pPr>
            <w:r w:rsidRPr="00127682">
              <w:rPr>
                <w:rFonts w:eastAsia="Calibri"/>
              </w:rPr>
              <w:t>722,8</w:t>
            </w:r>
          </w:p>
        </w:tc>
        <w:tc>
          <w:tcPr>
            <w:tcW w:w="1134" w:type="dxa"/>
          </w:tcPr>
          <w:p w:rsidR="001F6F5E" w:rsidRPr="00127682" w:rsidRDefault="001F6F5E" w:rsidP="0085622E">
            <w:pPr>
              <w:tabs>
                <w:tab w:val="left" w:pos="270"/>
                <w:tab w:val="center" w:pos="530"/>
              </w:tabs>
              <w:autoSpaceDE w:val="0"/>
              <w:autoSpaceDN w:val="0"/>
              <w:adjustRightInd w:val="0"/>
              <w:rPr>
                <w:rFonts w:eastAsia="Calibri"/>
              </w:rPr>
            </w:pPr>
            <w:r w:rsidRPr="00127682">
              <w:rPr>
                <w:rFonts w:eastAsia="Calibri"/>
              </w:rPr>
              <w:tab/>
              <w:t>986,6</w:t>
            </w:r>
          </w:p>
        </w:tc>
        <w:tc>
          <w:tcPr>
            <w:tcW w:w="995" w:type="dxa"/>
          </w:tcPr>
          <w:p w:rsidR="001F6F5E" w:rsidRPr="00127682" w:rsidRDefault="001F6F5E" w:rsidP="0085622E">
            <w:pPr>
              <w:autoSpaceDE w:val="0"/>
              <w:autoSpaceDN w:val="0"/>
              <w:adjustRightInd w:val="0"/>
              <w:jc w:val="center"/>
              <w:rPr>
                <w:rFonts w:eastAsia="Calibri"/>
              </w:rPr>
            </w:pPr>
            <w:r w:rsidRPr="00127682">
              <w:rPr>
                <w:rFonts w:eastAsia="Calibri"/>
              </w:rPr>
              <w:t>661,3</w:t>
            </w:r>
          </w:p>
        </w:tc>
        <w:tc>
          <w:tcPr>
            <w:tcW w:w="1131" w:type="dxa"/>
            <w:vAlign w:val="center"/>
          </w:tcPr>
          <w:p w:rsidR="001F6F5E" w:rsidRPr="00127682" w:rsidRDefault="001F6F5E" w:rsidP="0085622E">
            <w:pPr>
              <w:autoSpaceDE w:val="0"/>
              <w:autoSpaceDN w:val="0"/>
              <w:adjustRightInd w:val="0"/>
              <w:jc w:val="center"/>
            </w:pPr>
            <w:r w:rsidRPr="00127682">
              <w:t>575,8</w:t>
            </w:r>
          </w:p>
        </w:tc>
      </w:tr>
      <w:tr w:rsidR="001F6F5E" w:rsidRPr="00B41474" w:rsidTr="0085622E">
        <w:tc>
          <w:tcPr>
            <w:tcW w:w="4111" w:type="dxa"/>
            <w:vAlign w:val="center"/>
          </w:tcPr>
          <w:p w:rsidR="001F6F5E" w:rsidRPr="00127682" w:rsidRDefault="001F6F5E" w:rsidP="0085622E">
            <w:pPr>
              <w:shd w:val="clear" w:color="auto" w:fill="FFFFFF"/>
            </w:pPr>
            <w:r w:rsidRPr="00127682">
              <w:t xml:space="preserve">Объем работ по виду деятельности «Строительство», </w:t>
            </w:r>
            <w:proofErr w:type="spellStart"/>
            <w:r w:rsidRPr="00127682">
              <w:t>млн</w:t>
            </w:r>
            <w:proofErr w:type="gramStart"/>
            <w:r w:rsidRPr="00127682">
              <w:t>.р</w:t>
            </w:r>
            <w:proofErr w:type="gramEnd"/>
            <w:r w:rsidRPr="00127682">
              <w:t>ублей</w:t>
            </w:r>
            <w:proofErr w:type="spellEnd"/>
          </w:p>
        </w:tc>
        <w:tc>
          <w:tcPr>
            <w:tcW w:w="992" w:type="dxa"/>
            <w:vAlign w:val="bottom"/>
          </w:tcPr>
          <w:p w:rsidR="001F6F5E" w:rsidRPr="00127682" w:rsidRDefault="001F6F5E" w:rsidP="0085622E">
            <w:pPr>
              <w:suppressAutoHyphens/>
              <w:spacing w:before="120" w:after="120"/>
              <w:ind w:right="113"/>
              <w:jc w:val="right"/>
            </w:pPr>
            <w:r w:rsidRPr="00127682">
              <w:t>1560,7</w:t>
            </w:r>
          </w:p>
        </w:tc>
        <w:tc>
          <w:tcPr>
            <w:tcW w:w="993" w:type="dxa"/>
            <w:vAlign w:val="bottom"/>
          </w:tcPr>
          <w:p w:rsidR="001F6F5E" w:rsidRPr="00127682" w:rsidRDefault="001F6F5E" w:rsidP="0085622E">
            <w:pPr>
              <w:suppressAutoHyphens/>
              <w:spacing w:before="120" w:after="120"/>
              <w:ind w:right="113"/>
              <w:jc w:val="right"/>
            </w:pPr>
            <w:r w:rsidRPr="00127682">
              <w:t>1410,2</w:t>
            </w:r>
          </w:p>
        </w:tc>
        <w:tc>
          <w:tcPr>
            <w:tcW w:w="1134" w:type="dxa"/>
            <w:vAlign w:val="bottom"/>
          </w:tcPr>
          <w:p w:rsidR="001F6F5E" w:rsidRPr="00127682" w:rsidRDefault="001F6F5E" w:rsidP="0085622E">
            <w:pPr>
              <w:spacing w:before="120" w:after="120"/>
              <w:ind w:right="57"/>
              <w:jc w:val="right"/>
            </w:pPr>
            <w:r w:rsidRPr="00127682">
              <w:t>3950,2</w:t>
            </w:r>
          </w:p>
        </w:tc>
        <w:tc>
          <w:tcPr>
            <w:tcW w:w="995" w:type="dxa"/>
            <w:vAlign w:val="center"/>
          </w:tcPr>
          <w:p w:rsidR="001F6F5E" w:rsidRPr="00127682" w:rsidRDefault="001F6F5E" w:rsidP="0085622E">
            <w:pPr>
              <w:shd w:val="clear" w:color="auto" w:fill="FFFFFF"/>
              <w:ind w:left="-44" w:firstLine="44"/>
              <w:jc w:val="center"/>
              <w:rPr>
                <w:highlight w:val="yellow"/>
              </w:rPr>
            </w:pPr>
            <w:r w:rsidRPr="00127682">
              <w:t>3358,1</w:t>
            </w:r>
          </w:p>
        </w:tc>
        <w:tc>
          <w:tcPr>
            <w:tcW w:w="1131" w:type="dxa"/>
            <w:vAlign w:val="center"/>
          </w:tcPr>
          <w:p w:rsidR="001F6F5E" w:rsidRPr="00127682" w:rsidRDefault="001F6F5E" w:rsidP="0085622E">
            <w:pPr>
              <w:shd w:val="clear" w:color="auto" w:fill="FFFFFF"/>
              <w:ind w:left="-44" w:firstLine="44"/>
              <w:jc w:val="center"/>
              <w:rPr>
                <w:highlight w:val="yellow"/>
              </w:rPr>
            </w:pPr>
            <w:r w:rsidRPr="00127682">
              <w:t>3500,0</w:t>
            </w:r>
          </w:p>
        </w:tc>
      </w:tr>
      <w:tr w:rsidR="001F6F5E" w:rsidRPr="00B41474" w:rsidTr="0085622E">
        <w:tc>
          <w:tcPr>
            <w:tcW w:w="4111" w:type="dxa"/>
            <w:vAlign w:val="center"/>
          </w:tcPr>
          <w:p w:rsidR="001F6F5E" w:rsidRPr="00127682" w:rsidRDefault="001F6F5E" w:rsidP="0085622E">
            <w:pPr>
              <w:shd w:val="clear" w:color="auto" w:fill="FFFFFF"/>
            </w:pPr>
            <w:r w:rsidRPr="00127682">
              <w:t xml:space="preserve">Ввод в действие общей площади жилых домов, </w:t>
            </w:r>
            <w:proofErr w:type="spellStart"/>
            <w:r w:rsidRPr="00127682">
              <w:t>тыс.кв.м</w:t>
            </w:r>
            <w:proofErr w:type="spellEnd"/>
            <w:r w:rsidRPr="00127682">
              <w:t>.</w:t>
            </w:r>
          </w:p>
        </w:tc>
        <w:tc>
          <w:tcPr>
            <w:tcW w:w="992" w:type="dxa"/>
            <w:vAlign w:val="bottom"/>
          </w:tcPr>
          <w:p w:rsidR="001F6F5E" w:rsidRPr="00127682" w:rsidRDefault="001F6F5E" w:rsidP="0085622E">
            <w:pPr>
              <w:spacing w:before="120" w:after="120"/>
              <w:ind w:right="113"/>
              <w:jc w:val="center"/>
            </w:pPr>
            <w:r w:rsidRPr="00127682">
              <w:t>16,8</w:t>
            </w:r>
          </w:p>
        </w:tc>
        <w:tc>
          <w:tcPr>
            <w:tcW w:w="993" w:type="dxa"/>
            <w:vAlign w:val="bottom"/>
          </w:tcPr>
          <w:p w:rsidR="001F6F5E" w:rsidRPr="00127682" w:rsidRDefault="001F6F5E" w:rsidP="0085622E">
            <w:pPr>
              <w:spacing w:before="120" w:after="120"/>
              <w:ind w:right="113"/>
              <w:jc w:val="center"/>
            </w:pPr>
            <w:r w:rsidRPr="00127682">
              <w:t>7,2</w:t>
            </w:r>
          </w:p>
        </w:tc>
        <w:tc>
          <w:tcPr>
            <w:tcW w:w="1134" w:type="dxa"/>
            <w:vAlign w:val="bottom"/>
          </w:tcPr>
          <w:p w:rsidR="001F6F5E" w:rsidRPr="00127682" w:rsidRDefault="001F6F5E" w:rsidP="0085622E">
            <w:pPr>
              <w:spacing w:before="120" w:after="120"/>
              <w:ind w:left="74" w:right="113"/>
              <w:jc w:val="center"/>
            </w:pPr>
            <w:r w:rsidRPr="00127682">
              <w:rPr>
                <w:lang w:val="en-US"/>
              </w:rPr>
              <w:t>8</w:t>
            </w:r>
            <w:r w:rsidRPr="00127682">
              <w:t>,</w:t>
            </w:r>
            <w:r w:rsidRPr="00127682">
              <w:rPr>
                <w:lang w:val="en-US"/>
              </w:rPr>
              <w:t>4</w:t>
            </w:r>
          </w:p>
        </w:tc>
        <w:tc>
          <w:tcPr>
            <w:tcW w:w="995" w:type="dxa"/>
            <w:vAlign w:val="center"/>
          </w:tcPr>
          <w:p w:rsidR="001F6F5E" w:rsidRPr="00127682" w:rsidRDefault="001F6F5E" w:rsidP="0085622E">
            <w:pPr>
              <w:shd w:val="clear" w:color="auto" w:fill="FFFFFF"/>
              <w:ind w:left="-44" w:firstLine="44"/>
              <w:jc w:val="center"/>
            </w:pPr>
            <w:r w:rsidRPr="00127682">
              <w:t>9,5</w:t>
            </w:r>
          </w:p>
        </w:tc>
        <w:tc>
          <w:tcPr>
            <w:tcW w:w="1131" w:type="dxa"/>
            <w:vAlign w:val="center"/>
          </w:tcPr>
          <w:p w:rsidR="001F6F5E" w:rsidRPr="00127682" w:rsidRDefault="001F6F5E" w:rsidP="0085622E">
            <w:pPr>
              <w:shd w:val="clear" w:color="auto" w:fill="FFFFFF"/>
              <w:ind w:left="-44" w:firstLine="44"/>
              <w:jc w:val="center"/>
            </w:pPr>
            <w:r w:rsidRPr="00127682">
              <w:t>9,0</w:t>
            </w:r>
          </w:p>
        </w:tc>
      </w:tr>
      <w:tr w:rsidR="001F6F5E" w:rsidRPr="00B41474" w:rsidTr="0085622E">
        <w:tc>
          <w:tcPr>
            <w:tcW w:w="4111" w:type="dxa"/>
            <w:vAlign w:val="center"/>
          </w:tcPr>
          <w:p w:rsidR="001F6F5E" w:rsidRPr="00127682" w:rsidRDefault="001F6F5E" w:rsidP="0085622E">
            <w:pPr>
              <w:shd w:val="clear" w:color="auto" w:fill="FFFFFF"/>
            </w:pPr>
            <w:r w:rsidRPr="00127682">
              <w:t>Число предприятий и организаций, ед.</w:t>
            </w:r>
          </w:p>
        </w:tc>
        <w:tc>
          <w:tcPr>
            <w:tcW w:w="992" w:type="dxa"/>
            <w:vAlign w:val="center"/>
          </w:tcPr>
          <w:p w:rsidR="001F6F5E" w:rsidRPr="00127682" w:rsidRDefault="001F6F5E" w:rsidP="0085622E">
            <w:pPr>
              <w:spacing w:before="40" w:after="40"/>
              <w:ind w:right="113"/>
              <w:jc w:val="center"/>
            </w:pPr>
            <w:r w:rsidRPr="00127682">
              <w:t>388</w:t>
            </w:r>
          </w:p>
        </w:tc>
        <w:tc>
          <w:tcPr>
            <w:tcW w:w="993" w:type="dxa"/>
            <w:vAlign w:val="center"/>
          </w:tcPr>
          <w:p w:rsidR="001F6F5E" w:rsidRPr="00127682" w:rsidRDefault="001F6F5E" w:rsidP="0085622E">
            <w:pPr>
              <w:spacing w:before="40" w:after="40"/>
              <w:ind w:right="113"/>
              <w:jc w:val="center"/>
            </w:pPr>
            <w:r w:rsidRPr="00127682">
              <w:rPr>
                <w:lang w:val="en-US"/>
              </w:rPr>
              <w:t>384</w:t>
            </w:r>
          </w:p>
        </w:tc>
        <w:tc>
          <w:tcPr>
            <w:tcW w:w="1134" w:type="dxa"/>
            <w:vAlign w:val="center"/>
          </w:tcPr>
          <w:p w:rsidR="001F6F5E" w:rsidRPr="00127682" w:rsidRDefault="001F6F5E" w:rsidP="0085622E">
            <w:pPr>
              <w:spacing w:before="40" w:after="40"/>
              <w:ind w:right="113"/>
              <w:jc w:val="center"/>
            </w:pPr>
            <w:r w:rsidRPr="00127682">
              <w:t>384</w:t>
            </w:r>
          </w:p>
        </w:tc>
        <w:tc>
          <w:tcPr>
            <w:tcW w:w="995" w:type="dxa"/>
            <w:vAlign w:val="center"/>
          </w:tcPr>
          <w:p w:rsidR="001F6F5E" w:rsidRPr="00127682" w:rsidRDefault="001F6F5E" w:rsidP="0085622E">
            <w:pPr>
              <w:widowControl w:val="0"/>
              <w:tabs>
                <w:tab w:val="left" w:pos="6799"/>
              </w:tabs>
              <w:spacing w:before="60" w:after="60"/>
              <w:ind w:right="132"/>
              <w:jc w:val="center"/>
              <w:rPr>
                <w:color w:val="000000"/>
              </w:rPr>
            </w:pPr>
            <w:r w:rsidRPr="00127682">
              <w:rPr>
                <w:color w:val="000000"/>
              </w:rPr>
              <w:t>362</w:t>
            </w:r>
          </w:p>
        </w:tc>
        <w:tc>
          <w:tcPr>
            <w:tcW w:w="1131" w:type="dxa"/>
            <w:vAlign w:val="center"/>
          </w:tcPr>
          <w:p w:rsidR="001F6F5E" w:rsidRPr="00127682" w:rsidRDefault="001F6F5E" w:rsidP="0085622E">
            <w:pPr>
              <w:shd w:val="clear" w:color="auto" w:fill="FFFFFF"/>
              <w:ind w:left="-44" w:firstLine="44"/>
              <w:jc w:val="center"/>
              <w:rPr>
                <w:highlight w:val="yellow"/>
              </w:rPr>
            </w:pPr>
            <w:r w:rsidRPr="00127682">
              <w:t>339</w:t>
            </w:r>
          </w:p>
        </w:tc>
      </w:tr>
      <w:tr w:rsidR="001F6F5E" w:rsidRPr="00B41474" w:rsidTr="0085622E">
        <w:tc>
          <w:tcPr>
            <w:tcW w:w="4111" w:type="dxa"/>
            <w:vAlign w:val="center"/>
          </w:tcPr>
          <w:p w:rsidR="001F6F5E" w:rsidRPr="00127682" w:rsidRDefault="001F6F5E" w:rsidP="0085622E">
            <w:pPr>
              <w:shd w:val="clear" w:color="auto" w:fill="FFFFFF"/>
            </w:pPr>
            <w:r w:rsidRPr="00127682">
              <w:t xml:space="preserve">Количество индивидуальных предпринимателей, </w:t>
            </w:r>
          </w:p>
        </w:tc>
        <w:tc>
          <w:tcPr>
            <w:tcW w:w="992" w:type="dxa"/>
          </w:tcPr>
          <w:p w:rsidR="001F6F5E" w:rsidRPr="00127682" w:rsidRDefault="001F6F5E" w:rsidP="0085622E">
            <w:pPr>
              <w:jc w:val="center"/>
              <w:rPr>
                <w:bCs/>
                <w:iCs/>
              </w:rPr>
            </w:pPr>
            <w:r w:rsidRPr="00127682">
              <w:rPr>
                <w:bCs/>
                <w:iCs/>
              </w:rPr>
              <w:t>434</w:t>
            </w:r>
          </w:p>
        </w:tc>
        <w:tc>
          <w:tcPr>
            <w:tcW w:w="993" w:type="dxa"/>
          </w:tcPr>
          <w:p w:rsidR="001F6F5E" w:rsidRPr="00127682" w:rsidRDefault="001F6F5E" w:rsidP="0085622E">
            <w:pPr>
              <w:jc w:val="center"/>
              <w:rPr>
                <w:bCs/>
                <w:iCs/>
              </w:rPr>
            </w:pPr>
            <w:r w:rsidRPr="00127682">
              <w:rPr>
                <w:bCs/>
                <w:iCs/>
              </w:rPr>
              <w:t>433</w:t>
            </w:r>
          </w:p>
        </w:tc>
        <w:tc>
          <w:tcPr>
            <w:tcW w:w="1134" w:type="dxa"/>
          </w:tcPr>
          <w:p w:rsidR="001F6F5E" w:rsidRPr="00127682" w:rsidRDefault="001F6F5E" w:rsidP="0085622E">
            <w:pPr>
              <w:jc w:val="center"/>
              <w:rPr>
                <w:bCs/>
                <w:iCs/>
              </w:rPr>
            </w:pPr>
            <w:r w:rsidRPr="00127682">
              <w:rPr>
                <w:bCs/>
                <w:iCs/>
              </w:rPr>
              <w:t>418</w:t>
            </w:r>
          </w:p>
        </w:tc>
        <w:tc>
          <w:tcPr>
            <w:tcW w:w="995" w:type="dxa"/>
          </w:tcPr>
          <w:p w:rsidR="001F6F5E" w:rsidRPr="00127682" w:rsidRDefault="001F6F5E" w:rsidP="0085622E">
            <w:pPr>
              <w:jc w:val="center"/>
              <w:rPr>
                <w:bCs/>
                <w:iCs/>
              </w:rPr>
            </w:pPr>
            <w:r w:rsidRPr="00127682">
              <w:rPr>
                <w:bCs/>
                <w:iCs/>
              </w:rPr>
              <w:t>421</w:t>
            </w:r>
          </w:p>
        </w:tc>
        <w:tc>
          <w:tcPr>
            <w:tcW w:w="1131" w:type="dxa"/>
          </w:tcPr>
          <w:p w:rsidR="001F6F5E" w:rsidRPr="00127682" w:rsidRDefault="001F6F5E" w:rsidP="0085622E">
            <w:pPr>
              <w:jc w:val="center"/>
              <w:rPr>
                <w:bCs/>
                <w:iCs/>
              </w:rPr>
            </w:pPr>
            <w:r w:rsidRPr="00127682">
              <w:rPr>
                <w:bCs/>
                <w:iCs/>
              </w:rPr>
              <w:t>423</w:t>
            </w:r>
          </w:p>
        </w:tc>
      </w:tr>
      <w:tr w:rsidR="001F6F5E" w:rsidRPr="00B41474" w:rsidTr="0085622E">
        <w:tc>
          <w:tcPr>
            <w:tcW w:w="4111" w:type="dxa"/>
            <w:vAlign w:val="center"/>
          </w:tcPr>
          <w:p w:rsidR="001F6F5E" w:rsidRPr="00127682" w:rsidRDefault="001F6F5E" w:rsidP="0085622E">
            <w:pPr>
              <w:shd w:val="clear" w:color="auto" w:fill="FFFFFF"/>
            </w:pPr>
            <w:r w:rsidRPr="00127682">
              <w:t xml:space="preserve">Оборот розничной торговли, </w:t>
            </w:r>
            <w:proofErr w:type="spellStart"/>
            <w:r w:rsidRPr="00127682">
              <w:t>млн</w:t>
            </w:r>
            <w:proofErr w:type="gramStart"/>
            <w:r w:rsidRPr="00127682">
              <w:t>.р</w:t>
            </w:r>
            <w:proofErr w:type="gramEnd"/>
            <w:r w:rsidRPr="00127682">
              <w:t>уб</w:t>
            </w:r>
            <w:proofErr w:type="spellEnd"/>
            <w:r w:rsidRPr="00127682">
              <w:t>.</w:t>
            </w:r>
          </w:p>
        </w:tc>
        <w:tc>
          <w:tcPr>
            <w:tcW w:w="992" w:type="dxa"/>
            <w:vAlign w:val="center"/>
          </w:tcPr>
          <w:p w:rsidR="001F6F5E" w:rsidRPr="00127682" w:rsidRDefault="001F6F5E" w:rsidP="0085622E">
            <w:pPr>
              <w:shd w:val="clear" w:color="auto" w:fill="FFFFFF"/>
              <w:ind w:left="-44" w:firstLine="44"/>
              <w:jc w:val="center"/>
            </w:pPr>
            <w:r w:rsidRPr="00127682">
              <w:t>822,4</w:t>
            </w:r>
          </w:p>
        </w:tc>
        <w:tc>
          <w:tcPr>
            <w:tcW w:w="993" w:type="dxa"/>
            <w:vAlign w:val="center"/>
          </w:tcPr>
          <w:p w:rsidR="001F6F5E" w:rsidRPr="00127682" w:rsidRDefault="001F6F5E" w:rsidP="0085622E">
            <w:pPr>
              <w:shd w:val="clear" w:color="auto" w:fill="FFFFFF"/>
              <w:ind w:left="-44" w:firstLine="44"/>
              <w:jc w:val="center"/>
            </w:pPr>
            <w:r w:rsidRPr="00127682">
              <w:t>767,8</w:t>
            </w:r>
          </w:p>
        </w:tc>
        <w:tc>
          <w:tcPr>
            <w:tcW w:w="1134" w:type="dxa"/>
            <w:vAlign w:val="center"/>
          </w:tcPr>
          <w:p w:rsidR="001F6F5E" w:rsidRPr="00127682" w:rsidRDefault="001F6F5E" w:rsidP="0085622E">
            <w:pPr>
              <w:shd w:val="clear" w:color="auto" w:fill="FFFFFF"/>
              <w:ind w:left="-44" w:firstLine="44"/>
              <w:jc w:val="center"/>
            </w:pPr>
            <w:r w:rsidRPr="00127682">
              <w:t>639,5</w:t>
            </w:r>
          </w:p>
        </w:tc>
        <w:tc>
          <w:tcPr>
            <w:tcW w:w="995" w:type="dxa"/>
            <w:vAlign w:val="center"/>
          </w:tcPr>
          <w:p w:rsidR="001F6F5E" w:rsidRPr="00127682" w:rsidRDefault="001F6F5E" w:rsidP="0085622E">
            <w:pPr>
              <w:shd w:val="clear" w:color="auto" w:fill="FFFFFF"/>
              <w:ind w:left="-44" w:firstLine="44"/>
              <w:jc w:val="center"/>
            </w:pPr>
            <w:r w:rsidRPr="00127682">
              <w:t>317,8</w:t>
            </w:r>
          </w:p>
        </w:tc>
        <w:tc>
          <w:tcPr>
            <w:tcW w:w="1131" w:type="dxa"/>
            <w:vAlign w:val="center"/>
          </w:tcPr>
          <w:p w:rsidR="001F6F5E" w:rsidRPr="00127682" w:rsidRDefault="001F6F5E" w:rsidP="0085622E">
            <w:pPr>
              <w:shd w:val="clear" w:color="auto" w:fill="FFFFFF"/>
              <w:ind w:left="-44" w:firstLine="44"/>
              <w:jc w:val="center"/>
            </w:pPr>
            <w:r w:rsidRPr="00127682">
              <w:t>330,5</w:t>
            </w:r>
          </w:p>
        </w:tc>
      </w:tr>
      <w:tr w:rsidR="001F6F5E" w:rsidRPr="00B41474" w:rsidTr="0085622E">
        <w:tc>
          <w:tcPr>
            <w:tcW w:w="4111" w:type="dxa"/>
            <w:vAlign w:val="center"/>
          </w:tcPr>
          <w:p w:rsidR="001F6F5E" w:rsidRPr="00127682" w:rsidRDefault="001F6F5E" w:rsidP="0085622E">
            <w:pPr>
              <w:shd w:val="clear" w:color="auto" w:fill="FFFFFF"/>
            </w:pPr>
            <w:r w:rsidRPr="00127682">
              <w:lastRenderedPageBreak/>
              <w:t xml:space="preserve">Оборот общественного питания, </w:t>
            </w:r>
            <w:proofErr w:type="spellStart"/>
            <w:r w:rsidRPr="00127682">
              <w:t>млн</w:t>
            </w:r>
            <w:proofErr w:type="gramStart"/>
            <w:r w:rsidRPr="00127682">
              <w:t>.р</w:t>
            </w:r>
            <w:proofErr w:type="gramEnd"/>
            <w:r w:rsidRPr="00127682">
              <w:t>уб</w:t>
            </w:r>
            <w:proofErr w:type="spellEnd"/>
            <w:r w:rsidRPr="00127682">
              <w:t>.</w:t>
            </w:r>
          </w:p>
        </w:tc>
        <w:tc>
          <w:tcPr>
            <w:tcW w:w="992" w:type="dxa"/>
            <w:vAlign w:val="center"/>
          </w:tcPr>
          <w:p w:rsidR="001F6F5E" w:rsidRPr="00127682" w:rsidRDefault="001F6F5E" w:rsidP="0085622E">
            <w:pPr>
              <w:shd w:val="clear" w:color="auto" w:fill="FFFFFF"/>
              <w:ind w:left="-44" w:firstLine="44"/>
              <w:jc w:val="center"/>
            </w:pPr>
            <w:r w:rsidRPr="00127682">
              <w:t>11,5</w:t>
            </w:r>
          </w:p>
        </w:tc>
        <w:tc>
          <w:tcPr>
            <w:tcW w:w="993" w:type="dxa"/>
            <w:vAlign w:val="center"/>
          </w:tcPr>
          <w:p w:rsidR="001F6F5E" w:rsidRPr="00127682" w:rsidRDefault="001F6F5E" w:rsidP="0085622E">
            <w:pPr>
              <w:shd w:val="clear" w:color="auto" w:fill="FFFFFF"/>
              <w:ind w:left="-44" w:firstLine="44"/>
              <w:jc w:val="center"/>
            </w:pPr>
            <w:r w:rsidRPr="00127682">
              <w:t>12,3</w:t>
            </w:r>
          </w:p>
        </w:tc>
        <w:tc>
          <w:tcPr>
            <w:tcW w:w="1134" w:type="dxa"/>
            <w:vAlign w:val="center"/>
          </w:tcPr>
          <w:p w:rsidR="001F6F5E" w:rsidRPr="00127682" w:rsidRDefault="001F6F5E" w:rsidP="0085622E">
            <w:pPr>
              <w:shd w:val="clear" w:color="auto" w:fill="FFFFFF"/>
              <w:ind w:left="-44" w:firstLine="44"/>
              <w:jc w:val="center"/>
            </w:pPr>
            <w:r w:rsidRPr="00127682">
              <w:t>20,9</w:t>
            </w:r>
          </w:p>
        </w:tc>
        <w:tc>
          <w:tcPr>
            <w:tcW w:w="995" w:type="dxa"/>
            <w:vAlign w:val="center"/>
          </w:tcPr>
          <w:p w:rsidR="001F6F5E" w:rsidRPr="00127682" w:rsidRDefault="001F6F5E" w:rsidP="0085622E">
            <w:pPr>
              <w:shd w:val="clear" w:color="auto" w:fill="FFFFFF"/>
              <w:ind w:left="-44" w:firstLine="44"/>
              <w:jc w:val="center"/>
            </w:pPr>
            <w:r w:rsidRPr="00127682">
              <w:t>24,9</w:t>
            </w:r>
          </w:p>
        </w:tc>
        <w:tc>
          <w:tcPr>
            <w:tcW w:w="1131" w:type="dxa"/>
            <w:vAlign w:val="center"/>
          </w:tcPr>
          <w:p w:rsidR="001F6F5E" w:rsidRPr="00127682" w:rsidRDefault="001F6F5E" w:rsidP="0085622E">
            <w:pPr>
              <w:shd w:val="clear" w:color="auto" w:fill="FFFFFF"/>
              <w:ind w:left="-44" w:firstLine="44"/>
              <w:jc w:val="center"/>
            </w:pPr>
            <w:r w:rsidRPr="00127682">
              <w:t>25,8</w:t>
            </w:r>
          </w:p>
        </w:tc>
      </w:tr>
      <w:tr w:rsidR="001F6F5E" w:rsidRPr="00B41474" w:rsidTr="0085622E">
        <w:tc>
          <w:tcPr>
            <w:tcW w:w="4111" w:type="dxa"/>
            <w:vAlign w:val="center"/>
          </w:tcPr>
          <w:p w:rsidR="001F6F5E" w:rsidRPr="00127682" w:rsidRDefault="001F6F5E" w:rsidP="0085622E">
            <w:pPr>
              <w:shd w:val="clear" w:color="auto" w:fill="FFFFFF"/>
            </w:pPr>
            <w:r w:rsidRPr="00127682">
              <w:t xml:space="preserve">Пассажирооборот, млн. </w:t>
            </w:r>
            <w:proofErr w:type="spellStart"/>
            <w:r w:rsidRPr="00127682">
              <w:t>пассажиро</w:t>
            </w:r>
            <w:proofErr w:type="spellEnd"/>
            <w:r w:rsidRPr="00127682">
              <w:t>-километров</w:t>
            </w:r>
          </w:p>
        </w:tc>
        <w:tc>
          <w:tcPr>
            <w:tcW w:w="992" w:type="dxa"/>
            <w:vAlign w:val="center"/>
          </w:tcPr>
          <w:p w:rsidR="001F6F5E" w:rsidRPr="00127682" w:rsidRDefault="001F6F5E" w:rsidP="0085622E">
            <w:pPr>
              <w:shd w:val="clear" w:color="auto" w:fill="FFFFFF"/>
              <w:ind w:left="-44" w:firstLine="44"/>
              <w:jc w:val="center"/>
              <w:rPr>
                <w:highlight w:val="yellow"/>
              </w:rPr>
            </w:pPr>
            <w:r w:rsidRPr="00127682">
              <w:rPr>
                <w:lang w:val="en-US"/>
              </w:rPr>
              <w:t>7</w:t>
            </w:r>
            <w:r w:rsidRPr="00127682">
              <w:t>,</w:t>
            </w:r>
            <w:r w:rsidRPr="00127682">
              <w:rPr>
                <w:lang w:val="en-US"/>
              </w:rPr>
              <w:t>6</w:t>
            </w:r>
          </w:p>
        </w:tc>
        <w:tc>
          <w:tcPr>
            <w:tcW w:w="993" w:type="dxa"/>
            <w:vAlign w:val="center"/>
          </w:tcPr>
          <w:p w:rsidR="001F6F5E" w:rsidRPr="00127682" w:rsidRDefault="001F6F5E" w:rsidP="0085622E">
            <w:pPr>
              <w:shd w:val="clear" w:color="auto" w:fill="FFFFFF"/>
              <w:ind w:left="-44" w:firstLine="44"/>
              <w:jc w:val="center"/>
            </w:pPr>
            <w:r w:rsidRPr="00127682">
              <w:t>4,0</w:t>
            </w:r>
          </w:p>
        </w:tc>
        <w:tc>
          <w:tcPr>
            <w:tcW w:w="1134" w:type="dxa"/>
            <w:vAlign w:val="center"/>
          </w:tcPr>
          <w:p w:rsidR="001F6F5E" w:rsidRPr="00127682" w:rsidRDefault="001F6F5E" w:rsidP="0085622E">
            <w:pPr>
              <w:shd w:val="clear" w:color="auto" w:fill="FFFFFF"/>
              <w:ind w:left="-44" w:firstLine="44"/>
              <w:jc w:val="center"/>
            </w:pPr>
            <w:r w:rsidRPr="00127682">
              <w:t>3,9</w:t>
            </w:r>
          </w:p>
        </w:tc>
        <w:tc>
          <w:tcPr>
            <w:tcW w:w="995" w:type="dxa"/>
            <w:vAlign w:val="center"/>
          </w:tcPr>
          <w:p w:rsidR="001F6F5E" w:rsidRPr="00127682" w:rsidRDefault="001F6F5E" w:rsidP="0085622E">
            <w:pPr>
              <w:shd w:val="clear" w:color="auto" w:fill="FFFFFF"/>
              <w:ind w:left="-44" w:firstLine="44"/>
              <w:jc w:val="center"/>
            </w:pPr>
            <w:r w:rsidRPr="00127682">
              <w:t>4,1</w:t>
            </w:r>
          </w:p>
        </w:tc>
        <w:tc>
          <w:tcPr>
            <w:tcW w:w="1131" w:type="dxa"/>
            <w:vAlign w:val="center"/>
          </w:tcPr>
          <w:p w:rsidR="001F6F5E" w:rsidRPr="00127682" w:rsidRDefault="001F6F5E" w:rsidP="0085622E">
            <w:pPr>
              <w:shd w:val="clear" w:color="auto" w:fill="FFFFFF"/>
              <w:ind w:left="-44" w:firstLine="44"/>
              <w:jc w:val="center"/>
            </w:pPr>
            <w:r w:rsidRPr="00127682">
              <w:t>3,5</w:t>
            </w:r>
          </w:p>
        </w:tc>
      </w:tr>
      <w:tr w:rsidR="001F6F5E" w:rsidRPr="00B41474" w:rsidTr="00127682">
        <w:trPr>
          <w:trHeight w:val="425"/>
        </w:trPr>
        <w:tc>
          <w:tcPr>
            <w:tcW w:w="4111" w:type="dxa"/>
            <w:vAlign w:val="center"/>
          </w:tcPr>
          <w:p w:rsidR="001F6F5E" w:rsidRPr="00127682" w:rsidRDefault="001F6F5E" w:rsidP="0085622E">
            <w:pPr>
              <w:shd w:val="clear" w:color="auto" w:fill="FFFFFF"/>
            </w:pPr>
            <w:r w:rsidRPr="00127682">
              <w:t xml:space="preserve">Грузооборот, </w:t>
            </w:r>
            <w:proofErr w:type="spellStart"/>
            <w:r w:rsidRPr="00127682">
              <w:t>млн</w:t>
            </w:r>
            <w:proofErr w:type="gramStart"/>
            <w:r w:rsidRPr="00127682">
              <w:t>.т</w:t>
            </w:r>
            <w:proofErr w:type="gramEnd"/>
            <w:r w:rsidRPr="00127682">
              <w:t>онн</w:t>
            </w:r>
            <w:proofErr w:type="spellEnd"/>
            <w:r w:rsidRPr="00127682">
              <w:t>-километров</w:t>
            </w:r>
          </w:p>
        </w:tc>
        <w:tc>
          <w:tcPr>
            <w:tcW w:w="992" w:type="dxa"/>
            <w:vAlign w:val="bottom"/>
          </w:tcPr>
          <w:p w:rsidR="001F6F5E" w:rsidRPr="00127682" w:rsidRDefault="001F6F5E" w:rsidP="0085622E">
            <w:pPr>
              <w:widowControl w:val="0"/>
              <w:spacing w:before="120" w:after="120"/>
              <w:ind w:right="170"/>
              <w:jc w:val="right"/>
              <w:rPr>
                <w:color w:val="000000"/>
              </w:rPr>
            </w:pPr>
            <w:r w:rsidRPr="00127682">
              <w:rPr>
                <w:color w:val="000000"/>
              </w:rPr>
              <w:t>0,4</w:t>
            </w:r>
          </w:p>
        </w:tc>
        <w:tc>
          <w:tcPr>
            <w:tcW w:w="993" w:type="dxa"/>
            <w:vAlign w:val="bottom"/>
          </w:tcPr>
          <w:p w:rsidR="001F6F5E" w:rsidRPr="00127682" w:rsidRDefault="001F6F5E" w:rsidP="0085622E">
            <w:pPr>
              <w:widowControl w:val="0"/>
              <w:spacing w:before="120" w:after="120"/>
              <w:ind w:right="170"/>
              <w:jc w:val="right"/>
            </w:pPr>
            <w:r w:rsidRPr="00127682">
              <w:t>1,8</w:t>
            </w:r>
          </w:p>
        </w:tc>
        <w:tc>
          <w:tcPr>
            <w:tcW w:w="1134" w:type="dxa"/>
            <w:vAlign w:val="bottom"/>
          </w:tcPr>
          <w:p w:rsidR="001F6F5E" w:rsidRPr="00127682" w:rsidRDefault="001F6F5E" w:rsidP="0085622E">
            <w:pPr>
              <w:widowControl w:val="0"/>
              <w:spacing w:before="120" w:after="120"/>
              <w:ind w:right="170"/>
              <w:jc w:val="right"/>
            </w:pPr>
            <w:r w:rsidRPr="00127682">
              <w:t>0,1</w:t>
            </w:r>
          </w:p>
        </w:tc>
        <w:tc>
          <w:tcPr>
            <w:tcW w:w="995" w:type="dxa"/>
            <w:vAlign w:val="center"/>
          </w:tcPr>
          <w:p w:rsidR="001F6F5E" w:rsidRPr="00127682" w:rsidRDefault="001F6F5E" w:rsidP="0085622E">
            <w:pPr>
              <w:shd w:val="clear" w:color="auto" w:fill="FFFFFF"/>
              <w:ind w:left="-44" w:firstLine="44"/>
              <w:jc w:val="center"/>
            </w:pPr>
            <w:r w:rsidRPr="00127682">
              <w:t>0,9</w:t>
            </w:r>
          </w:p>
        </w:tc>
        <w:tc>
          <w:tcPr>
            <w:tcW w:w="1131" w:type="dxa"/>
            <w:vAlign w:val="center"/>
          </w:tcPr>
          <w:p w:rsidR="001F6F5E" w:rsidRPr="00127682" w:rsidRDefault="001F6F5E" w:rsidP="0085622E">
            <w:pPr>
              <w:shd w:val="clear" w:color="auto" w:fill="FFFFFF"/>
              <w:ind w:left="-44" w:firstLine="44"/>
              <w:jc w:val="center"/>
            </w:pPr>
            <w:r w:rsidRPr="00127682">
              <w:t>1,1</w:t>
            </w:r>
          </w:p>
        </w:tc>
      </w:tr>
    </w:tbl>
    <w:p w:rsidR="001F6F5E" w:rsidRPr="00B41474" w:rsidRDefault="001F6F5E" w:rsidP="001F6F5E">
      <w:pPr>
        <w:shd w:val="clear" w:color="auto" w:fill="FFFFFF"/>
        <w:ind w:firstLine="709"/>
        <w:jc w:val="both"/>
        <w:rPr>
          <w:sz w:val="28"/>
          <w:szCs w:val="28"/>
        </w:rPr>
      </w:pPr>
      <w:r w:rsidRPr="00B41474">
        <w:rPr>
          <w:sz w:val="28"/>
          <w:szCs w:val="28"/>
        </w:rPr>
        <w:t>Общее число субъектов различных видов социально-экономической деятельности составляет около 760, в том числе - более 400 индивидуальных предпринимателей, численность которых остается стабильной на протяжении ряда лет. В отраслевой структуре наибольшее место занимает торговля -36,6%, общественное питание – 2,6%, обрабатывающие производства – 4,8%, коммунальные услуги – 4,3%, сельское хозяйство – 7,4%, энергетика, транспорт и связь – 7,2% и социальная сфера и иные 37,1%.</w:t>
      </w:r>
    </w:p>
    <w:p w:rsidR="001F6F5E" w:rsidRPr="00B41474" w:rsidRDefault="001F6F5E" w:rsidP="001F6F5E">
      <w:pPr>
        <w:ind w:firstLine="709"/>
        <w:jc w:val="both"/>
        <w:rPr>
          <w:sz w:val="28"/>
          <w:szCs w:val="28"/>
        </w:rPr>
      </w:pPr>
      <w:r w:rsidRPr="00B41474">
        <w:rPr>
          <w:sz w:val="28"/>
          <w:szCs w:val="28"/>
        </w:rPr>
        <w:t xml:space="preserve">С 2016 года в два раза увеличился оборот общественного питания, на 60% уменьшились показатели оборота торговли. </w:t>
      </w:r>
    </w:p>
    <w:p w:rsidR="001F6F5E" w:rsidRPr="00B41474" w:rsidRDefault="001F6F5E" w:rsidP="001F6F5E">
      <w:pPr>
        <w:pStyle w:val="a7"/>
        <w:rPr>
          <w:rFonts w:ascii="Times New Roman" w:hAnsi="Times New Roman" w:cs="Times New Roman"/>
          <w:i/>
        </w:rPr>
      </w:pPr>
      <w:r w:rsidRPr="00B41474">
        <w:rPr>
          <w:rFonts w:ascii="Times New Roman" w:hAnsi="Times New Roman" w:cs="Times New Roman"/>
        </w:rPr>
        <w:t>В отчетном периоде вырос объем произведенной продукции в натуральном выражении к уровню 201</w:t>
      </w:r>
      <w:r w:rsidRPr="00B41474">
        <w:rPr>
          <w:rFonts w:ascii="Times New Roman" w:hAnsi="Times New Roman" w:cs="Times New Roman"/>
          <w:lang w:val="ru-RU"/>
        </w:rPr>
        <w:t>6</w:t>
      </w:r>
      <w:r w:rsidRPr="00B41474">
        <w:rPr>
          <w:rFonts w:ascii="Times New Roman" w:hAnsi="Times New Roman" w:cs="Times New Roman"/>
        </w:rPr>
        <w:t xml:space="preserve"> года: хлеб и хлебобулочные изделия – на 35%; безалкогольные напитки – на 65%; мясные полуфабрикаты – на 54%; кондитерские изделия – на 42%.</w:t>
      </w:r>
    </w:p>
    <w:p w:rsidR="001F6F5E" w:rsidRPr="00B41474" w:rsidRDefault="001F6F5E" w:rsidP="001F6F5E">
      <w:pPr>
        <w:pStyle w:val="a7"/>
        <w:rPr>
          <w:rFonts w:ascii="Times New Roman" w:hAnsi="Times New Roman" w:cs="Times New Roman"/>
        </w:rPr>
      </w:pPr>
      <w:r w:rsidRPr="00B41474">
        <w:rPr>
          <w:rFonts w:ascii="Times New Roman" w:hAnsi="Times New Roman" w:cs="Times New Roman"/>
        </w:rPr>
        <w:t>За 201</w:t>
      </w:r>
      <w:r w:rsidRPr="00B41474">
        <w:rPr>
          <w:rFonts w:ascii="Times New Roman" w:hAnsi="Times New Roman" w:cs="Times New Roman"/>
          <w:lang w:val="ru-RU"/>
        </w:rPr>
        <w:t>6</w:t>
      </w:r>
      <w:r w:rsidRPr="00B41474">
        <w:rPr>
          <w:rFonts w:ascii="Times New Roman" w:hAnsi="Times New Roman" w:cs="Times New Roman"/>
        </w:rPr>
        <w:t>-20</w:t>
      </w:r>
      <w:r w:rsidRPr="00B41474">
        <w:rPr>
          <w:rFonts w:ascii="Times New Roman" w:hAnsi="Times New Roman" w:cs="Times New Roman"/>
          <w:lang w:val="ru-RU"/>
        </w:rPr>
        <w:t>20</w:t>
      </w:r>
      <w:r w:rsidRPr="00B41474">
        <w:rPr>
          <w:rFonts w:ascii="Times New Roman" w:hAnsi="Times New Roman" w:cs="Times New Roman"/>
        </w:rPr>
        <w:t xml:space="preserve"> годы создано около </w:t>
      </w:r>
      <w:r w:rsidRPr="00B41474">
        <w:rPr>
          <w:rFonts w:ascii="Times New Roman" w:hAnsi="Times New Roman" w:cs="Times New Roman"/>
          <w:lang w:val="ru-RU"/>
        </w:rPr>
        <w:t>70</w:t>
      </w:r>
      <w:r w:rsidRPr="00B41474">
        <w:rPr>
          <w:rFonts w:ascii="Times New Roman" w:hAnsi="Times New Roman" w:cs="Times New Roman"/>
        </w:rPr>
        <w:t xml:space="preserve"> субъектов бизнеса, среди которых: </w:t>
      </w:r>
      <w:r w:rsidRPr="00B41474">
        <w:rPr>
          <w:rFonts w:ascii="Times New Roman" w:hAnsi="Times New Roman" w:cs="Times New Roman"/>
          <w:lang w:val="ru-RU"/>
        </w:rPr>
        <w:t>два</w:t>
      </w:r>
      <w:r w:rsidRPr="00B41474">
        <w:rPr>
          <w:rFonts w:ascii="Times New Roman" w:hAnsi="Times New Roman" w:cs="Times New Roman"/>
        </w:rPr>
        <w:t xml:space="preserve"> цех</w:t>
      </w:r>
      <w:r w:rsidRPr="00B41474">
        <w:rPr>
          <w:rFonts w:ascii="Times New Roman" w:hAnsi="Times New Roman" w:cs="Times New Roman"/>
          <w:lang w:val="ru-RU"/>
        </w:rPr>
        <w:t>а</w:t>
      </w:r>
      <w:r w:rsidRPr="00B41474">
        <w:rPr>
          <w:rFonts w:ascii="Times New Roman" w:hAnsi="Times New Roman" w:cs="Times New Roman"/>
        </w:rPr>
        <w:t xml:space="preserve"> технопарка «Амур»; полигон твердых бытовых отходов мощностью 50 тыс. м</w:t>
      </w:r>
      <w:r w:rsidRPr="00B41474">
        <w:rPr>
          <w:rFonts w:ascii="Times New Roman" w:hAnsi="Times New Roman" w:cs="Times New Roman"/>
          <w:vertAlign w:val="superscript"/>
        </w:rPr>
        <w:t>3</w:t>
      </w:r>
      <w:r w:rsidRPr="00B41474">
        <w:rPr>
          <w:rFonts w:ascii="Times New Roman" w:hAnsi="Times New Roman" w:cs="Times New Roman"/>
        </w:rPr>
        <w:t xml:space="preserve"> в год</w:t>
      </w:r>
      <w:r w:rsidRPr="00B41474">
        <w:rPr>
          <w:rFonts w:ascii="Times New Roman" w:hAnsi="Times New Roman" w:cs="Times New Roman"/>
          <w:lang w:val="ru-RU"/>
        </w:rPr>
        <w:t xml:space="preserve">, </w:t>
      </w:r>
      <w:r w:rsidRPr="00B41474">
        <w:rPr>
          <w:rFonts w:ascii="Times New Roman" w:hAnsi="Times New Roman" w:cs="Times New Roman"/>
        </w:rPr>
        <w:t>автомастерские</w:t>
      </w:r>
      <w:r w:rsidRPr="00B41474">
        <w:rPr>
          <w:rFonts w:ascii="Times New Roman" w:hAnsi="Times New Roman" w:cs="Times New Roman"/>
          <w:lang w:val="ru-RU"/>
        </w:rPr>
        <w:t>,</w:t>
      </w:r>
      <w:r w:rsidRPr="00B41474">
        <w:rPr>
          <w:rFonts w:ascii="Times New Roman" w:hAnsi="Times New Roman" w:cs="Times New Roman"/>
        </w:rPr>
        <w:t xml:space="preserve"> торговые центры в пос. Николаевка и </w:t>
      </w:r>
      <w:proofErr w:type="spellStart"/>
      <w:r w:rsidRPr="00B41474">
        <w:rPr>
          <w:rFonts w:ascii="Times New Roman" w:hAnsi="Times New Roman" w:cs="Times New Roman"/>
        </w:rPr>
        <w:t>пос.Смидович</w:t>
      </w:r>
      <w:proofErr w:type="spellEnd"/>
      <w:r w:rsidRPr="00B41474">
        <w:rPr>
          <w:rFonts w:ascii="Times New Roman" w:hAnsi="Times New Roman" w:cs="Times New Roman"/>
        </w:rPr>
        <w:t xml:space="preserve"> и другие объекты.</w:t>
      </w:r>
    </w:p>
    <w:p w:rsidR="001F6F5E" w:rsidRPr="00B41474" w:rsidRDefault="001F6F5E" w:rsidP="001F6F5E">
      <w:pPr>
        <w:widowControl w:val="0"/>
        <w:autoSpaceDE w:val="0"/>
        <w:autoSpaceDN w:val="0"/>
        <w:adjustRightInd w:val="0"/>
        <w:ind w:firstLine="709"/>
        <w:jc w:val="both"/>
        <w:rPr>
          <w:sz w:val="28"/>
          <w:szCs w:val="28"/>
        </w:rPr>
      </w:pPr>
      <w:r w:rsidRPr="00B41474">
        <w:rPr>
          <w:sz w:val="28"/>
          <w:szCs w:val="28"/>
        </w:rPr>
        <w:t>В целях поддержки и дальнейшего развития малого бизнеса реализуется программа «Развитие малого и среднего предпринимательства на территории муниципального образования «Смидовичский муниципальный район». Основными задачами программы являются развитие производственного и инновационного потенциала малого и среднего предпринимательства района, делового сотрудничества бизнеса и власти. В рамках программы проводится пропаганда и содействие реализации произведенной продукции посредством участия субъектов малого бизнеса в проводимых районных, областных и межрегиональных выставках-ярмарках товаропроизводителей.</w:t>
      </w:r>
    </w:p>
    <w:p w:rsidR="001F6F5E" w:rsidRPr="00B41474" w:rsidRDefault="001F6F5E" w:rsidP="001F6F5E">
      <w:pPr>
        <w:ind w:firstLine="709"/>
        <w:jc w:val="both"/>
        <w:rPr>
          <w:sz w:val="28"/>
          <w:szCs w:val="28"/>
        </w:rPr>
      </w:pPr>
      <w:r w:rsidRPr="00B41474">
        <w:rPr>
          <w:sz w:val="28"/>
          <w:szCs w:val="28"/>
        </w:rPr>
        <w:t xml:space="preserve">В 2016 году на условиях </w:t>
      </w:r>
      <w:proofErr w:type="spellStart"/>
      <w:r w:rsidRPr="00B41474">
        <w:rPr>
          <w:sz w:val="28"/>
          <w:szCs w:val="28"/>
        </w:rPr>
        <w:t>софинансирования</w:t>
      </w:r>
      <w:proofErr w:type="spellEnd"/>
      <w:r w:rsidRPr="00B41474">
        <w:rPr>
          <w:sz w:val="28"/>
          <w:szCs w:val="28"/>
        </w:rPr>
        <w:t xml:space="preserve"> из областного и федерального бюджетов году оказана финансовая поддержка  трем субъектам предпринимательской деятельности в форме грантов на открытие собственного дела и компенсации части затрат на модернизацию действующих производств. Общий объем финансирования составил около 1,5 млн. руб. (порядка 93% из федерального бюджета). </w:t>
      </w:r>
    </w:p>
    <w:p w:rsidR="001F6F5E" w:rsidRPr="00B41474" w:rsidRDefault="001F6F5E" w:rsidP="001F6F5E">
      <w:pPr>
        <w:ind w:firstLine="709"/>
        <w:jc w:val="both"/>
        <w:rPr>
          <w:sz w:val="28"/>
          <w:szCs w:val="28"/>
        </w:rPr>
      </w:pPr>
      <w:r w:rsidRPr="00B41474">
        <w:rPr>
          <w:sz w:val="28"/>
          <w:szCs w:val="28"/>
        </w:rPr>
        <w:t xml:space="preserve">С </w:t>
      </w:r>
      <w:smartTag w:uri="urn:schemas-microsoft-com:office:smarttags" w:element="metricconverter">
        <w:smartTagPr>
          <w:attr w:name="ProductID" w:val="2000 г"/>
        </w:smartTagPr>
        <w:r w:rsidRPr="00B41474">
          <w:rPr>
            <w:sz w:val="28"/>
            <w:szCs w:val="28"/>
          </w:rPr>
          <w:t>2000 г</w:t>
        </w:r>
      </w:smartTag>
      <w:r w:rsidRPr="00B41474">
        <w:rPr>
          <w:sz w:val="28"/>
          <w:szCs w:val="28"/>
        </w:rPr>
        <w:t xml:space="preserve">. в районе действует Совет по вопросам развития малого и среднего предпринимательства. Деятельность совета направлена на обеспечение благоприятных условий для развития предпринимательства на территории муниципального района. На заседаниях Совета рассматриваются вопросы, касающиеся основной деятельности предприятий малого бизнеса, в том числе: оплаты труда, начисления страховых взносов, соблюдения лицензионных требований при реализации алкогольной продукции, подключения к системам охраны и т.д. Совместно с органами государственного и муниципального управления Совет оказывает содействие субъектам малого предпринимательства в профессиональном обучении основам предпринимательства и профессиям, предполагающим </w:t>
      </w:r>
      <w:proofErr w:type="spellStart"/>
      <w:r w:rsidRPr="00B41474">
        <w:rPr>
          <w:sz w:val="28"/>
          <w:szCs w:val="28"/>
        </w:rPr>
        <w:lastRenderedPageBreak/>
        <w:t>самозанятость</w:t>
      </w:r>
      <w:proofErr w:type="spellEnd"/>
      <w:r w:rsidRPr="00B41474">
        <w:rPr>
          <w:sz w:val="28"/>
          <w:szCs w:val="28"/>
        </w:rPr>
        <w:t xml:space="preserve">, а также организации летней занятости несовершеннолетних граждан на предприятиях малого бизнеса. </w:t>
      </w:r>
    </w:p>
    <w:p w:rsidR="001F6F5E" w:rsidRPr="00B41474" w:rsidRDefault="001F6F5E" w:rsidP="001F6F5E">
      <w:pPr>
        <w:ind w:firstLine="709"/>
        <w:jc w:val="both"/>
        <w:rPr>
          <w:sz w:val="28"/>
          <w:szCs w:val="28"/>
        </w:rPr>
      </w:pPr>
      <w:r w:rsidRPr="00B41474">
        <w:rPr>
          <w:sz w:val="28"/>
          <w:szCs w:val="28"/>
        </w:rPr>
        <w:t xml:space="preserve">Реализацию </w:t>
      </w:r>
      <w:proofErr w:type="gramStart"/>
      <w:r w:rsidRPr="00B41474">
        <w:rPr>
          <w:sz w:val="28"/>
          <w:szCs w:val="28"/>
        </w:rPr>
        <w:t>бизнес-идей</w:t>
      </w:r>
      <w:proofErr w:type="gramEnd"/>
      <w:r w:rsidRPr="00B41474">
        <w:rPr>
          <w:sz w:val="28"/>
          <w:szCs w:val="28"/>
        </w:rPr>
        <w:t xml:space="preserve"> и экономических проектов целесообразно сосредоточить на создании новых производств, развитии придорожного сервиса, переработке сельскохозяйственной продукции, туризма, бытового обслуживания и др.</w:t>
      </w:r>
    </w:p>
    <w:p w:rsidR="001F6F5E" w:rsidRPr="00B41474" w:rsidRDefault="001F6F5E" w:rsidP="001F6F5E">
      <w:pPr>
        <w:ind w:left="708"/>
        <w:jc w:val="both"/>
        <w:rPr>
          <w:b/>
          <w:sz w:val="28"/>
          <w:szCs w:val="28"/>
        </w:rPr>
      </w:pPr>
    </w:p>
    <w:p w:rsidR="001F6F5E" w:rsidRPr="00B41474" w:rsidRDefault="001F6F5E" w:rsidP="001F6F5E">
      <w:pPr>
        <w:ind w:left="708"/>
        <w:jc w:val="center"/>
        <w:rPr>
          <w:sz w:val="28"/>
          <w:szCs w:val="28"/>
        </w:rPr>
      </w:pPr>
      <w:r w:rsidRPr="00B41474">
        <w:rPr>
          <w:sz w:val="28"/>
          <w:szCs w:val="28"/>
        </w:rPr>
        <w:t>1.5.2 Сельскохозяйственное производство</w:t>
      </w:r>
    </w:p>
    <w:p w:rsidR="001F6F5E" w:rsidRPr="00B41474" w:rsidRDefault="001F6F5E" w:rsidP="001F6F5E">
      <w:pPr>
        <w:shd w:val="clear" w:color="auto" w:fill="FFFFFF"/>
        <w:spacing w:after="17"/>
        <w:ind w:firstLine="851"/>
        <w:jc w:val="both"/>
        <w:rPr>
          <w:sz w:val="28"/>
          <w:szCs w:val="28"/>
        </w:rPr>
      </w:pPr>
      <w:r w:rsidRPr="00B41474">
        <w:rPr>
          <w:sz w:val="28"/>
          <w:szCs w:val="28"/>
        </w:rPr>
        <w:t xml:space="preserve">Сельское хозяйство является составной частью экономики района. </w:t>
      </w:r>
    </w:p>
    <w:p w:rsidR="001F6F5E" w:rsidRPr="00B41474" w:rsidRDefault="001F6F5E" w:rsidP="001F6F5E">
      <w:pPr>
        <w:autoSpaceDE w:val="0"/>
        <w:autoSpaceDN w:val="0"/>
        <w:adjustRightInd w:val="0"/>
        <w:ind w:firstLine="851"/>
        <w:jc w:val="both"/>
        <w:rPr>
          <w:rFonts w:eastAsia="Calibri"/>
          <w:sz w:val="28"/>
          <w:szCs w:val="28"/>
          <w:lang w:eastAsia="en-US"/>
        </w:rPr>
      </w:pPr>
      <w:r w:rsidRPr="00B41474">
        <w:rPr>
          <w:sz w:val="28"/>
          <w:szCs w:val="28"/>
        </w:rPr>
        <w:t xml:space="preserve">Посевная площадь в крестьянских фермерских хозяйствах и сельскохозяйственных организациях составила 4148,25 га, в хозяйствах всех категорий 5019,05 га. </w:t>
      </w:r>
    </w:p>
    <w:p w:rsidR="001F6F5E" w:rsidRPr="00B41474" w:rsidRDefault="001F6F5E" w:rsidP="001F6F5E">
      <w:pPr>
        <w:autoSpaceDE w:val="0"/>
        <w:autoSpaceDN w:val="0"/>
        <w:adjustRightInd w:val="0"/>
        <w:ind w:firstLine="851"/>
        <w:jc w:val="both"/>
        <w:rPr>
          <w:rFonts w:eastAsia="Calibri"/>
          <w:sz w:val="28"/>
          <w:szCs w:val="28"/>
          <w:lang w:eastAsia="en-US"/>
        </w:rPr>
      </w:pPr>
      <w:r w:rsidRPr="00B41474">
        <w:rPr>
          <w:rFonts w:eastAsia="Calibri"/>
          <w:sz w:val="28"/>
          <w:szCs w:val="28"/>
          <w:lang w:eastAsia="en-US"/>
        </w:rPr>
        <w:t xml:space="preserve">Сегодня в районе нет земли пригодной для возделывания сразу в первый год аренды, необходимо время для ее восстановления. </w:t>
      </w:r>
    </w:p>
    <w:p w:rsidR="001F6F5E" w:rsidRPr="00B41474" w:rsidRDefault="001F6F5E" w:rsidP="001F6F5E">
      <w:pPr>
        <w:autoSpaceDE w:val="0"/>
        <w:autoSpaceDN w:val="0"/>
        <w:adjustRightInd w:val="0"/>
        <w:ind w:firstLine="708"/>
        <w:jc w:val="both"/>
        <w:rPr>
          <w:rFonts w:eastAsia="Calibri"/>
          <w:sz w:val="28"/>
          <w:szCs w:val="28"/>
          <w:lang w:eastAsia="en-US"/>
        </w:rPr>
      </w:pPr>
      <w:r w:rsidRPr="00B41474">
        <w:rPr>
          <w:rFonts w:eastAsia="Calibri"/>
          <w:sz w:val="28"/>
          <w:szCs w:val="28"/>
          <w:lang w:eastAsia="en-US"/>
        </w:rPr>
        <w:t xml:space="preserve"> За пятилетний период отмечается рост урожайности по зерновым культурам с 14 до 21 ц/га (150 %).</w:t>
      </w:r>
    </w:p>
    <w:p w:rsidR="001F6F5E" w:rsidRPr="00B41474" w:rsidRDefault="001F6F5E" w:rsidP="001F6F5E">
      <w:pPr>
        <w:ind w:firstLine="851"/>
        <w:jc w:val="both"/>
        <w:rPr>
          <w:rFonts w:eastAsia="Calibri"/>
          <w:sz w:val="28"/>
          <w:szCs w:val="28"/>
          <w:lang w:eastAsia="en-US"/>
        </w:rPr>
      </w:pPr>
      <w:r w:rsidRPr="00B41474">
        <w:rPr>
          <w:rFonts w:eastAsia="Calibri"/>
          <w:sz w:val="28"/>
          <w:szCs w:val="28"/>
          <w:lang w:eastAsia="en-US"/>
        </w:rPr>
        <w:t xml:space="preserve">Валовой сбор, как по зерновым, так и по сое с 2016 года ни разу не достиг запланированных показателей в связи с сокращением посевных площадей. </w:t>
      </w:r>
    </w:p>
    <w:p w:rsidR="001F6F5E" w:rsidRPr="00B41474" w:rsidRDefault="001F6F5E" w:rsidP="001F6F5E">
      <w:pPr>
        <w:jc w:val="both"/>
        <w:rPr>
          <w:rFonts w:eastAsia="Calibri"/>
          <w:sz w:val="28"/>
          <w:szCs w:val="28"/>
          <w:lang w:eastAsia="en-US"/>
        </w:rPr>
      </w:pPr>
      <w:r w:rsidRPr="00B41474">
        <w:rPr>
          <w:rFonts w:eastAsia="Calibri"/>
          <w:color w:val="FF0000"/>
          <w:sz w:val="28"/>
          <w:szCs w:val="28"/>
          <w:lang w:eastAsia="en-US"/>
        </w:rPr>
        <w:tab/>
      </w:r>
      <w:r w:rsidRPr="00B41474">
        <w:rPr>
          <w:rFonts w:eastAsia="Calibri"/>
          <w:sz w:val="28"/>
          <w:szCs w:val="28"/>
          <w:lang w:eastAsia="en-US"/>
        </w:rPr>
        <w:t xml:space="preserve">В период с 2016 по 2018 год валовой сбор зерновых культур варьировался от 60 до 70 процентов, сои от 40 до 60 процентов. </w:t>
      </w:r>
    </w:p>
    <w:p w:rsidR="001F6F5E" w:rsidRPr="00B41474" w:rsidRDefault="001F6F5E" w:rsidP="001F6F5E">
      <w:pPr>
        <w:ind w:firstLine="851"/>
        <w:jc w:val="both"/>
        <w:rPr>
          <w:rFonts w:eastAsia="Calibri"/>
          <w:sz w:val="28"/>
          <w:szCs w:val="28"/>
          <w:lang w:eastAsia="en-US"/>
        </w:rPr>
      </w:pPr>
      <w:r w:rsidRPr="00B41474">
        <w:rPr>
          <w:rFonts w:eastAsia="Calibri"/>
          <w:sz w:val="28"/>
          <w:szCs w:val="28"/>
          <w:lang w:eastAsia="en-US"/>
        </w:rPr>
        <w:t xml:space="preserve">Уборочная площадь в крестьянских хозяйствах и сельхозпредприятиях  района  3386,86 га, в хозяйствах всех категорий 4257,66 га. </w:t>
      </w:r>
    </w:p>
    <w:p w:rsidR="001F6F5E" w:rsidRPr="00B41474" w:rsidRDefault="001F6F5E" w:rsidP="001F6F5E">
      <w:pPr>
        <w:autoSpaceDE w:val="0"/>
        <w:autoSpaceDN w:val="0"/>
        <w:adjustRightInd w:val="0"/>
        <w:ind w:firstLine="851"/>
        <w:jc w:val="both"/>
        <w:rPr>
          <w:rFonts w:eastAsia="Calibri"/>
          <w:sz w:val="28"/>
          <w:szCs w:val="28"/>
          <w:lang w:eastAsia="en-US"/>
        </w:rPr>
      </w:pPr>
      <w:r w:rsidRPr="00B41474">
        <w:rPr>
          <w:rFonts w:eastAsia="Calibri"/>
          <w:sz w:val="28"/>
          <w:szCs w:val="28"/>
          <w:lang w:eastAsia="en-US"/>
        </w:rPr>
        <w:t xml:space="preserve">Валовой сбор составил: зерновые культуры -  1111 </w:t>
      </w:r>
      <w:proofErr w:type="spellStart"/>
      <w:r w:rsidRPr="00B41474">
        <w:rPr>
          <w:rFonts w:eastAsia="Calibri"/>
          <w:sz w:val="28"/>
          <w:szCs w:val="28"/>
          <w:lang w:eastAsia="en-US"/>
        </w:rPr>
        <w:t>тн</w:t>
      </w:r>
      <w:proofErr w:type="spellEnd"/>
      <w:r w:rsidRPr="00B41474">
        <w:rPr>
          <w:rFonts w:eastAsia="Calibri"/>
          <w:sz w:val="28"/>
          <w:szCs w:val="28"/>
          <w:lang w:eastAsia="en-US"/>
        </w:rPr>
        <w:t xml:space="preserve">., соя – 2375 </w:t>
      </w:r>
      <w:proofErr w:type="spellStart"/>
      <w:r w:rsidRPr="00B41474">
        <w:rPr>
          <w:rFonts w:eastAsia="Calibri"/>
          <w:sz w:val="28"/>
          <w:szCs w:val="28"/>
          <w:lang w:eastAsia="en-US"/>
        </w:rPr>
        <w:t>тн</w:t>
      </w:r>
      <w:proofErr w:type="spellEnd"/>
      <w:proofErr w:type="gramStart"/>
      <w:r w:rsidRPr="00B41474">
        <w:rPr>
          <w:rFonts w:eastAsia="Calibri"/>
          <w:sz w:val="28"/>
          <w:szCs w:val="28"/>
          <w:lang w:eastAsia="en-US"/>
        </w:rPr>
        <w:t>..</w:t>
      </w:r>
      <w:proofErr w:type="gramEnd"/>
    </w:p>
    <w:p w:rsidR="001F6F5E" w:rsidRPr="00B41474" w:rsidRDefault="001F6F5E" w:rsidP="001F6F5E">
      <w:pPr>
        <w:autoSpaceDE w:val="0"/>
        <w:autoSpaceDN w:val="0"/>
        <w:adjustRightInd w:val="0"/>
        <w:ind w:firstLine="851"/>
        <w:jc w:val="both"/>
        <w:rPr>
          <w:rFonts w:eastAsia="Calibri"/>
          <w:sz w:val="28"/>
          <w:szCs w:val="28"/>
          <w:lang w:eastAsia="en-US"/>
        </w:rPr>
      </w:pPr>
      <w:r w:rsidRPr="00B41474">
        <w:rPr>
          <w:rFonts w:eastAsia="Calibri"/>
          <w:sz w:val="28"/>
          <w:szCs w:val="28"/>
          <w:lang w:eastAsia="en-US"/>
        </w:rPr>
        <w:t xml:space="preserve">С 2016 по 2020 год </w:t>
      </w:r>
      <w:proofErr w:type="spellStart"/>
      <w:r w:rsidRPr="00B41474">
        <w:rPr>
          <w:rFonts w:eastAsia="Calibri"/>
          <w:sz w:val="28"/>
          <w:szCs w:val="28"/>
          <w:lang w:eastAsia="en-US"/>
        </w:rPr>
        <w:t>сельхозтоваропроизводителями</w:t>
      </w:r>
      <w:proofErr w:type="spellEnd"/>
      <w:r w:rsidRPr="00B41474">
        <w:rPr>
          <w:rFonts w:eastAsia="Calibri"/>
          <w:sz w:val="28"/>
          <w:szCs w:val="28"/>
          <w:lang w:eastAsia="en-US"/>
        </w:rPr>
        <w:t xml:space="preserve"> района приобретено 19 единиц сельскохозяйственной техники.                                                                                                                                                     </w:t>
      </w:r>
    </w:p>
    <w:p w:rsidR="001F6F5E" w:rsidRPr="00B41474" w:rsidRDefault="001F6F5E" w:rsidP="001F6F5E">
      <w:pPr>
        <w:ind w:firstLine="851"/>
        <w:jc w:val="both"/>
        <w:rPr>
          <w:sz w:val="28"/>
          <w:szCs w:val="28"/>
        </w:rPr>
      </w:pPr>
      <w:r w:rsidRPr="00B41474">
        <w:rPr>
          <w:sz w:val="28"/>
          <w:szCs w:val="28"/>
        </w:rPr>
        <w:t xml:space="preserve">Применение минеральных удобрений </w:t>
      </w:r>
      <w:proofErr w:type="spellStart"/>
      <w:r w:rsidRPr="00B41474">
        <w:rPr>
          <w:sz w:val="28"/>
          <w:szCs w:val="28"/>
        </w:rPr>
        <w:t>сельхозтоваропроизводители</w:t>
      </w:r>
      <w:proofErr w:type="spellEnd"/>
      <w:r w:rsidRPr="00B41474">
        <w:rPr>
          <w:sz w:val="28"/>
          <w:szCs w:val="28"/>
        </w:rPr>
        <w:t xml:space="preserve"> муниципального района осуществляют в соответствии с нормой внесения,  агрохимическим состоянием почвы, а также в зависимости от объемов посевных площадей и  погодных условий. </w:t>
      </w:r>
    </w:p>
    <w:p w:rsidR="001F6F5E" w:rsidRPr="00B41474" w:rsidRDefault="001F6F5E" w:rsidP="001F6F5E">
      <w:pPr>
        <w:ind w:firstLine="708"/>
        <w:jc w:val="both"/>
        <w:rPr>
          <w:sz w:val="28"/>
          <w:szCs w:val="28"/>
        </w:rPr>
      </w:pPr>
      <w:r w:rsidRPr="00B41474">
        <w:rPr>
          <w:sz w:val="28"/>
          <w:szCs w:val="28"/>
        </w:rPr>
        <w:t xml:space="preserve">На территории района ежегодно осуществляется замена семенного фонда на сортовые семена. </w:t>
      </w:r>
    </w:p>
    <w:p w:rsidR="001F6F5E" w:rsidRPr="00B41474" w:rsidRDefault="001F6F5E" w:rsidP="001F6F5E">
      <w:pPr>
        <w:ind w:firstLine="709"/>
        <w:jc w:val="both"/>
        <w:rPr>
          <w:sz w:val="28"/>
          <w:szCs w:val="28"/>
        </w:rPr>
      </w:pPr>
      <w:r w:rsidRPr="00B41474">
        <w:rPr>
          <w:sz w:val="28"/>
          <w:szCs w:val="28"/>
        </w:rPr>
        <w:t xml:space="preserve">Поголовье КРС в хозяйствах всех категорий составило 1635 голов. </w:t>
      </w:r>
    </w:p>
    <w:p w:rsidR="001F6F5E" w:rsidRPr="00B41474" w:rsidRDefault="001F6F5E" w:rsidP="001F6F5E">
      <w:pPr>
        <w:ind w:firstLine="709"/>
        <w:jc w:val="both"/>
        <w:rPr>
          <w:sz w:val="28"/>
          <w:szCs w:val="28"/>
        </w:rPr>
      </w:pPr>
      <w:r w:rsidRPr="00B41474">
        <w:rPr>
          <w:sz w:val="28"/>
          <w:szCs w:val="28"/>
        </w:rPr>
        <w:t>В  2016 - 2019 годах поголовье свиней к целевому показателю варьировался от 70 до 20 процентов. В 2020 году  поголовье свиней составило 0,2 %  (50 голов) от планового показателя. Это связанно с выявленной на территории района африканской чумой свиней и прекращением в 2020 году деятельност</w:t>
      </w:r>
      <w:proofErr w:type="gramStart"/>
      <w:r w:rsidRPr="00B41474">
        <w:rPr>
          <w:sz w:val="28"/>
          <w:szCs w:val="28"/>
        </w:rPr>
        <w:t>и ООО</w:t>
      </w:r>
      <w:proofErr w:type="gramEnd"/>
      <w:r w:rsidRPr="00B41474">
        <w:rPr>
          <w:sz w:val="28"/>
          <w:szCs w:val="28"/>
        </w:rPr>
        <w:t xml:space="preserve"> «Агрокомплекс «</w:t>
      </w:r>
      <w:proofErr w:type="spellStart"/>
      <w:r w:rsidRPr="00B41474">
        <w:rPr>
          <w:sz w:val="28"/>
          <w:szCs w:val="28"/>
        </w:rPr>
        <w:t>Тунгуский</w:t>
      </w:r>
      <w:proofErr w:type="spellEnd"/>
      <w:r w:rsidRPr="00B41474">
        <w:rPr>
          <w:sz w:val="28"/>
          <w:szCs w:val="28"/>
        </w:rPr>
        <w:t xml:space="preserve">» основного предприятия по выращиванию свиней. </w:t>
      </w:r>
    </w:p>
    <w:p w:rsidR="001F6F5E" w:rsidRPr="00B41474" w:rsidRDefault="001F6F5E" w:rsidP="001F6F5E">
      <w:pPr>
        <w:ind w:firstLine="709"/>
        <w:jc w:val="both"/>
        <w:rPr>
          <w:sz w:val="28"/>
          <w:szCs w:val="28"/>
        </w:rPr>
      </w:pPr>
      <w:r w:rsidRPr="00B41474">
        <w:rPr>
          <w:sz w:val="28"/>
          <w:szCs w:val="28"/>
        </w:rPr>
        <w:t xml:space="preserve">Валовое производство продукции сельского хозяйства в денежном выражении к 2020 году составило </w:t>
      </w:r>
      <w:r w:rsidRPr="00B41474">
        <w:rPr>
          <w:rFonts w:eastAsia="Calibri"/>
          <w:sz w:val="28"/>
          <w:szCs w:val="28"/>
          <w:lang w:eastAsia="en-US"/>
        </w:rPr>
        <w:t xml:space="preserve">575,8 </w:t>
      </w:r>
      <w:r w:rsidRPr="00B41474">
        <w:rPr>
          <w:sz w:val="28"/>
          <w:szCs w:val="28"/>
        </w:rPr>
        <w:t>млн. рублей.</w:t>
      </w:r>
    </w:p>
    <w:p w:rsidR="001F6F5E" w:rsidRPr="00B41474" w:rsidRDefault="001F6F5E" w:rsidP="001F6F5E">
      <w:pPr>
        <w:ind w:firstLine="709"/>
        <w:jc w:val="both"/>
        <w:rPr>
          <w:sz w:val="28"/>
          <w:szCs w:val="28"/>
        </w:rPr>
      </w:pPr>
      <w:r w:rsidRPr="00B41474">
        <w:rPr>
          <w:sz w:val="28"/>
          <w:szCs w:val="28"/>
        </w:rPr>
        <w:t>Тем не менее,  в сельском хозяйстве существуют следующие проблемы:</w:t>
      </w:r>
    </w:p>
    <w:p w:rsidR="001F6F5E" w:rsidRPr="00B41474" w:rsidRDefault="001F6F5E" w:rsidP="001F6F5E">
      <w:pPr>
        <w:ind w:firstLine="709"/>
        <w:jc w:val="both"/>
        <w:rPr>
          <w:bCs/>
          <w:color w:val="000000"/>
          <w:sz w:val="28"/>
          <w:szCs w:val="28"/>
        </w:rPr>
      </w:pPr>
      <w:r w:rsidRPr="00B41474">
        <w:rPr>
          <w:bCs/>
          <w:color w:val="000000"/>
          <w:sz w:val="28"/>
          <w:szCs w:val="28"/>
        </w:rPr>
        <w:t>- дефицит пахотных земель;</w:t>
      </w:r>
    </w:p>
    <w:p w:rsidR="001F6F5E" w:rsidRPr="00B41474" w:rsidRDefault="001F6F5E" w:rsidP="001F6F5E">
      <w:pPr>
        <w:ind w:firstLine="709"/>
        <w:jc w:val="both"/>
        <w:rPr>
          <w:bCs/>
          <w:color w:val="000000"/>
          <w:sz w:val="28"/>
          <w:szCs w:val="28"/>
        </w:rPr>
      </w:pPr>
      <w:r w:rsidRPr="00B41474">
        <w:rPr>
          <w:bCs/>
          <w:color w:val="000000"/>
          <w:sz w:val="28"/>
          <w:szCs w:val="28"/>
        </w:rPr>
        <w:t>- отсутствие квалифицированных кадров и рабочего персонала в отрасли растениеводства и животноводства;</w:t>
      </w:r>
    </w:p>
    <w:p w:rsidR="001F6F5E" w:rsidRPr="00B41474" w:rsidRDefault="001F6F5E" w:rsidP="001F6F5E">
      <w:pPr>
        <w:ind w:firstLine="709"/>
        <w:jc w:val="both"/>
        <w:rPr>
          <w:bCs/>
          <w:color w:val="000000"/>
          <w:sz w:val="28"/>
          <w:szCs w:val="28"/>
        </w:rPr>
      </w:pPr>
      <w:r w:rsidRPr="00B41474">
        <w:rPr>
          <w:bCs/>
          <w:color w:val="000000"/>
          <w:sz w:val="28"/>
          <w:szCs w:val="28"/>
        </w:rPr>
        <w:t>- снижение поголовья свиней и птицы  в хозяйствах всех категорий.</w:t>
      </w:r>
    </w:p>
    <w:p w:rsidR="001F6F5E" w:rsidRPr="00B41474" w:rsidRDefault="001F6F5E" w:rsidP="001F6F5E">
      <w:pPr>
        <w:autoSpaceDE w:val="0"/>
        <w:autoSpaceDN w:val="0"/>
        <w:adjustRightInd w:val="0"/>
        <w:ind w:firstLine="708"/>
        <w:jc w:val="both"/>
        <w:rPr>
          <w:rFonts w:eastAsia="Calibri"/>
          <w:sz w:val="28"/>
          <w:szCs w:val="28"/>
          <w:lang w:eastAsia="en-US"/>
        </w:rPr>
      </w:pPr>
      <w:r w:rsidRPr="00B41474">
        <w:rPr>
          <w:rFonts w:eastAsia="Calibri"/>
          <w:b/>
          <w:sz w:val="28"/>
          <w:szCs w:val="28"/>
          <w:lang w:eastAsia="en-US"/>
        </w:rPr>
        <w:lastRenderedPageBreak/>
        <w:t xml:space="preserve">- </w:t>
      </w:r>
      <w:r w:rsidRPr="00B41474">
        <w:rPr>
          <w:rFonts w:eastAsia="Calibri"/>
          <w:sz w:val="28"/>
          <w:szCs w:val="28"/>
          <w:lang w:eastAsia="en-US"/>
        </w:rPr>
        <w:t>отсутствие финансовой возможности реконструкции и восстановления мелиоративных систем, ранее не вовлеченных в оборот</w:t>
      </w:r>
      <w:r w:rsidRPr="00B41474">
        <w:rPr>
          <w:rFonts w:eastAsia="Calibri"/>
          <w:b/>
          <w:sz w:val="28"/>
          <w:szCs w:val="28"/>
          <w:lang w:eastAsia="en-US"/>
        </w:rPr>
        <w:t xml:space="preserve"> </w:t>
      </w:r>
    </w:p>
    <w:p w:rsidR="001F6F5E" w:rsidRPr="00B41474" w:rsidRDefault="001F6F5E" w:rsidP="001F6F5E">
      <w:pPr>
        <w:ind w:firstLine="709"/>
        <w:jc w:val="both"/>
        <w:rPr>
          <w:bCs/>
          <w:color w:val="000000"/>
          <w:sz w:val="28"/>
          <w:szCs w:val="28"/>
        </w:rPr>
      </w:pPr>
      <w:r w:rsidRPr="00B41474">
        <w:rPr>
          <w:rFonts w:eastAsia="Calibri"/>
          <w:sz w:val="28"/>
          <w:szCs w:val="28"/>
          <w:lang w:eastAsia="en-US"/>
        </w:rPr>
        <w:t xml:space="preserve">- отсутствие финансовой возможности </w:t>
      </w:r>
      <w:r w:rsidRPr="00B41474">
        <w:rPr>
          <w:sz w:val="28"/>
          <w:szCs w:val="28"/>
        </w:rPr>
        <w:t xml:space="preserve">восстановления плодородия почв путем известкования.  </w:t>
      </w:r>
    </w:p>
    <w:p w:rsidR="001F6F5E" w:rsidRPr="00B41474" w:rsidRDefault="001F6F5E" w:rsidP="001F6F5E">
      <w:pPr>
        <w:jc w:val="both"/>
        <w:rPr>
          <w:b/>
          <w:sz w:val="28"/>
          <w:szCs w:val="28"/>
        </w:rPr>
      </w:pPr>
    </w:p>
    <w:p w:rsidR="001F6F5E" w:rsidRPr="00B41474" w:rsidRDefault="001F6F5E" w:rsidP="001F6F5E">
      <w:pPr>
        <w:jc w:val="center"/>
        <w:rPr>
          <w:sz w:val="28"/>
          <w:szCs w:val="28"/>
        </w:rPr>
      </w:pPr>
      <w:r w:rsidRPr="00B41474">
        <w:rPr>
          <w:sz w:val="28"/>
          <w:szCs w:val="28"/>
        </w:rPr>
        <w:t>1.5.3 Жилищное строительство</w:t>
      </w:r>
    </w:p>
    <w:p w:rsidR="001F6F5E" w:rsidRPr="00B41474" w:rsidRDefault="001F6F5E" w:rsidP="001F6F5E">
      <w:pPr>
        <w:tabs>
          <w:tab w:val="left" w:pos="0"/>
        </w:tabs>
        <w:ind w:firstLine="360"/>
        <w:jc w:val="both"/>
        <w:rPr>
          <w:bCs/>
          <w:sz w:val="28"/>
          <w:szCs w:val="28"/>
        </w:rPr>
      </w:pPr>
      <w:r w:rsidRPr="00B41474">
        <w:rPr>
          <w:sz w:val="28"/>
          <w:szCs w:val="28"/>
        </w:rPr>
        <w:tab/>
        <w:t>С целью создания условий для обеспечения доступности жилья всех категорий граждан за период действия Программы:</w:t>
      </w:r>
    </w:p>
    <w:p w:rsidR="001F6F5E" w:rsidRPr="00B41474" w:rsidRDefault="001F6F5E" w:rsidP="001F6F5E">
      <w:pPr>
        <w:ind w:firstLine="709"/>
        <w:jc w:val="both"/>
        <w:rPr>
          <w:sz w:val="28"/>
          <w:szCs w:val="28"/>
        </w:rPr>
      </w:pPr>
      <w:r w:rsidRPr="00B41474">
        <w:rPr>
          <w:b/>
          <w:sz w:val="28"/>
          <w:szCs w:val="28"/>
        </w:rPr>
        <w:t xml:space="preserve"> </w:t>
      </w:r>
      <w:r w:rsidRPr="00B41474">
        <w:rPr>
          <w:sz w:val="28"/>
          <w:szCs w:val="28"/>
        </w:rPr>
        <w:t xml:space="preserve">- предоставлено физическим и юридическим лицам 1524 земельных участков общей площадью – </w:t>
      </w:r>
      <w:smartTag w:uri="urn:schemas-microsoft-com:office:smarttags" w:element="metricconverter">
        <w:smartTagPr>
          <w:attr w:name="ProductID" w:val="230 га"/>
        </w:smartTagPr>
        <w:r w:rsidRPr="00B41474">
          <w:rPr>
            <w:sz w:val="28"/>
            <w:szCs w:val="28"/>
          </w:rPr>
          <w:t>230 га</w:t>
        </w:r>
      </w:smartTag>
      <w:r w:rsidRPr="00B41474">
        <w:rPr>
          <w:sz w:val="28"/>
          <w:szCs w:val="28"/>
        </w:rPr>
        <w:t>;</w:t>
      </w:r>
      <w:r w:rsidRPr="00B41474">
        <w:rPr>
          <w:sz w:val="28"/>
          <w:szCs w:val="28"/>
        </w:rPr>
        <w:tab/>
      </w:r>
    </w:p>
    <w:p w:rsidR="001F6F5E" w:rsidRPr="00B41474" w:rsidRDefault="001F6F5E" w:rsidP="001F6F5E">
      <w:pPr>
        <w:ind w:firstLine="709"/>
        <w:jc w:val="both"/>
        <w:rPr>
          <w:sz w:val="28"/>
          <w:szCs w:val="28"/>
        </w:rPr>
      </w:pPr>
      <w:r w:rsidRPr="00B41474">
        <w:rPr>
          <w:b/>
          <w:sz w:val="28"/>
          <w:szCs w:val="28"/>
        </w:rPr>
        <w:t xml:space="preserve"> - </w:t>
      </w:r>
      <w:r w:rsidRPr="00B41474">
        <w:rPr>
          <w:sz w:val="28"/>
          <w:szCs w:val="28"/>
        </w:rPr>
        <w:t>выдано 1033 разрешений на строительство жилых домов;</w:t>
      </w:r>
    </w:p>
    <w:p w:rsidR="001F6F5E" w:rsidRPr="00B41474" w:rsidRDefault="001F6F5E" w:rsidP="001F6F5E">
      <w:pPr>
        <w:ind w:firstLine="709"/>
        <w:jc w:val="both"/>
        <w:rPr>
          <w:sz w:val="28"/>
          <w:szCs w:val="28"/>
        </w:rPr>
      </w:pPr>
      <w:r w:rsidRPr="00B41474">
        <w:rPr>
          <w:b/>
          <w:sz w:val="28"/>
          <w:szCs w:val="28"/>
        </w:rPr>
        <w:t xml:space="preserve"> </w:t>
      </w:r>
      <w:r w:rsidRPr="00B41474">
        <w:rPr>
          <w:sz w:val="28"/>
          <w:szCs w:val="28"/>
        </w:rPr>
        <w:t xml:space="preserve">- введено в эксплуатацию 80400 </w:t>
      </w:r>
      <w:proofErr w:type="spellStart"/>
      <w:r w:rsidRPr="00B41474">
        <w:rPr>
          <w:sz w:val="28"/>
          <w:szCs w:val="28"/>
        </w:rPr>
        <w:t>кв.м</w:t>
      </w:r>
      <w:proofErr w:type="spellEnd"/>
      <w:r w:rsidRPr="00B41474">
        <w:rPr>
          <w:sz w:val="28"/>
          <w:szCs w:val="28"/>
        </w:rPr>
        <w:t>. жилья.</w:t>
      </w:r>
    </w:p>
    <w:p w:rsidR="001F6F5E" w:rsidRPr="00B41474" w:rsidRDefault="001F6F5E" w:rsidP="001F6F5E">
      <w:pPr>
        <w:ind w:firstLine="709"/>
        <w:jc w:val="both"/>
        <w:rPr>
          <w:sz w:val="28"/>
          <w:szCs w:val="28"/>
        </w:rPr>
      </w:pPr>
      <w:r w:rsidRPr="00B41474">
        <w:rPr>
          <w:sz w:val="28"/>
          <w:szCs w:val="28"/>
        </w:rPr>
        <w:t>Для создания условий по устойчивому развитию городских и сельских поселений района и привлечения инвестиций в отчетный период утверждены генеральные планы,</w:t>
      </w:r>
      <w:r w:rsidRPr="00B41474">
        <w:rPr>
          <w:b/>
          <w:sz w:val="28"/>
          <w:szCs w:val="28"/>
        </w:rPr>
        <w:t xml:space="preserve"> </w:t>
      </w:r>
      <w:r w:rsidRPr="00B41474">
        <w:rPr>
          <w:sz w:val="28"/>
          <w:szCs w:val="28"/>
        </w:rPr>
        <w:t>правила землепользования и застройки населенных пунктов, что позволило определить перспективы в размещении объектов капитального строительства.</w:t>
      </w:r>
    </w:p>
    <w:p w:rsidR="001F6F5E" w:rsidRPr="00B41474" w:rsidRDefault="001F6F5E" w:rsidP="001F6F5E">
      <w:pPr>
        <w:pStyle w:val="32"/>
        <w:tabs>
          <w:tab w:val="left" w:pos="6150"/>
        </w:tabs>
        <w:spacing w:after="0"/>
        <w:jc w:val="both"/>
        <w:rPr>
          <w:rFonts w:ascii="Times New Roman" w:hAnsi="Times New Roman" w:cs="Times New Roman"/>
          <w:b/>
          <w:sz w:val="28"/>
          <w:szCs w:val="28"/>
        </w:rPr>
      </w:pPr>
    </w:p>
    <w:p w:rsidR="001F6F5E" w:rsidRPr="00B41474" w:rsidRDefault="001F6F5E" w:rsidP="001F6F5E">
      <w:pPr>
        <w:pStyle w:val="32"/>
        <w:spacing w:after="0"/>
        <w:jc w:val="center"/>
        <w:rPr>
          <w:rFonts w:ascii="Times New Roman" w:hAnsi="Times New Roman" w:cs="Times New Roman"/>
          <w:sz w:val="28"/>
          <w:szCs w:val="28"/>
        </w:rPr>
      </w:pPr>
      <w:r w:rsidRPr="00B41474">
        <w:rPr>
          <w:rFonts w:ascii="Times New Roman" w:hAnsi="Times New Roman" w:cs="Times New Roman"/>
          <w:sz w:val="28"/>
          <w:szCs w:val="28"/>
        </w:rPr>
        <w:t>1.5.4 Управление муниципальной собственностью</w:t>
      </w:r>
    </w:p>
    <w:p w:rsidR="001F6F5E" w:rsidRPr="00B41474" w:rsidRDefault="001F6F5E" w:rsidP="001F6F5E">
      <w:pPr>
        <w:ind w:firstLine="709"/>
        <w:jc w:val="both"/>
        <w:rPr>
          <w:sz w:val="28"/>
          <w:szCs w:val="28"/>
        </w:rPr>
      </w:pPr>
      <w:proofErr w:type="gramStart"/>
      <w:r w:rsidRPr="00B41474">
        <w:rPr>
          <w:sz w:val="28"/>
          <w:szCs w:val="28"/>
        </w:rPr>
        <w:t>В настоящие время, в реестре муниципальной собственности внесены 1001 объект учета, 30 учреждений и 150 земельных участков, общей площадью – 674 га, которые являются собственностью муниципального района.</w:t>
      </w:r>
      <w:proofErr w:type="gramEnd"/>
    </w:p>
    <w:p w:rsidR="001F6F5E" w:rsidRPr="00B41474" w:rsidRDefault="001F6F5E" w:rsidP="001F6F5E">
      <w:pPr>
        <w:ind w:firstLine="709"/>
        <w:jc w:val="both"/>
        <w:rPr>
          <w:sz w:val="28"/>
          <w:szCs w:val="28"/>
        </w:rPr>
      </w:pPr>
      <w:r w:rsidRPr="00B41474">
        <w:rPr>
          <w:sz w:val="28"/>
          <w:szCs w:val="28"/>
        </w:rPr>
        <w:t>По плану приватизации за пять лет реализовано 2 объекта нежилого фонда и 1 земельный участок.</w:t>
      </w:r>
    </w:p>
    <w:p w:rsidR="001F6F5E" w:rsidRPr="00B41474" w:rsidRDefault="001F6F5E" w:rsidP="001F6F5E">
      <w:pPr>
        <w:tabs>
          <w:tab w:val="left" w:pos="5370"/>
        </w:tabs>
        <w:jc w:val="both"/>
        <w:rPr>
          <w:b/>
          <w:sz w:val="28"/>
          <w:szCs w:val="28"/>
        </w:rPr>
      </w:pPr>
    </w:p>
    <w:p w:rsidR="001F6F5E" w:rsidRPr="00B41474" w:rsidRDefault="001F6F5E" w:rsidP="001F6F5E">
      <w:pPr>
        <w:ind w:firstLine="709"/>
        <w:jc w:val="center"/>
        <w:rPr>
          <w:sz w:val="28"/>
          <w:szCs w:val="28"/>
        </w:rPr>
      </w:pPr>
      <w:r w:rsidRPr="00B41474">
        <w:rPr>
          <w:sz w:val="28"/>
          <w:szCs w:val="28"/>
        </w:rPr>
        <w:t>1.5.5 Энергосбережение и повышение энергетической эффективности</w:t>
      </w:r>
    </w:p>
    <w:p w:rsidR="001F6F5E" w:rsidRPr="00B41474" w:rsidRDefault="001F6F5E" w:rsidP="001F6F5E">
      <w:pPr>
        <w:ind w:firstLine="709"/>
        <w:jc w:val="both"/>
        <w:rPr>
          <w:sz w:val="28"/>
          <w:szCs w:val="28"/>
        </w:rPr>
      </w:pPr>
      <w:r w:rsidRPr="00B41474">
        <w:rPr>
          <w:sz w:val="28"/>
          <w:szCs w:val="28"/>
        </w:rPr>
        <w:t xml:space="preserve">В целях реализации муниципальной программы «Энергосбережение и повышение энергетической эффективности» муниципальными бюджетными учреждениями за отчетный период заменено 48 деревянных окон на пластиковых окон, заменены 2 входных и противопожарных дверей, заменено 320 обычных ламп накаливания </w:t>
      </w:r>
      <w:proofErr w:type="gramStart"/>
      <w:r w:rsidRPr="00B41474">
        <w:rPr>
          <w:sz w:val="28"/>
          <w:szCs w:val="28"/>
        </w:rPr>
        <w:t>на</w:t>
      </w:r>
      <w:proofErr w:type="gramEnd"/>
      <w:r w:rsidRPr="00B41474">
        <w:rPr>
          <w:sz w:val="28"/>
          <w:szCs w:val="28"/>
        </w:rPr>
        <w:t xml:space="preserve"> энергосберегающие.</w:t>
      </w:r>
    </w:p>
    <w:p w:rsidR="001F6F5E" w:rsidRPr="00B41474" w:rsidRDefault="001F6F5E" w:rsidP="001F6F5E">
      <w:pPr>
        <w:ind w:firstLine="709"/>
        <w:jc w:val="both"/>
        <w:rPr>
          <w:sz w:val="28"/>
          <w:szCs w:val="28"/>
        </w:rPr>
      </w:pPr>
      <w:r w:rsidRPr="00B41474">
        <w:rPr>
          <w:sz w:val="28"/>
          <w:szCs w:val="28"/>
        </w:rPr>
        <w:t>В 137 многоквартирных домах (64% от общего количества МКД</w:t>
      </w:r>
      <w:r w:rsidRPr="00B41474">
        <w:rPr>
          <w:i/>
          <w:sz w:val="28"/>
          <w:szCs w:val="28"/>
        </w:rPr>
        <w:t>)</w:t>
      </w:r>
      <w:r w:rsidRPr="00B41474">
        <w:rPr>
          <w:sz w:val="28"/>
          <w:szCs w:val="28"/>
        </w:rPr>
        <w:t xml:space="preserve"> установлено 332 прибора учета холодной и горячей воды, тепловой энергии. В 22 котельных района (91% от общего количества котельных) установлены приборы учета тепловой энергии. </w:t>
      </w:r>
    </w:p>
    <w:p w:rsidR="001F6F5E" w:rsidRPr="00B41474" w:rsidRDefault="001F6F5E" w:rsidP="001F6F5E">
      <w:pPr>
        <w:ind w:firstLine="709"/>
        <w:jc w:val="both"/>
        <w:rPr>
          <w:sz w:val="28"/>
          <w:szCs w:val="28"/>
        </w:rPr>
      </w:pPr>
      <w:r w:rsidRPr="00B41474">
        <w:rPr>
          <w:sz w:val="28"/>
          <w:szCs w:val="28"/>
        </w:rPr>
        <w:t xml:space="preserve">В газете «Районный вестник» ежемесячно публикуется информация об энергосберегающих технологиях. </w:t>
      </w:r>
    </w:p>
    <w:p w:rsidR="001F6F5E" w:rsidRPr="00B41474" w:rsidRDefault="001F6F5E" w:rsidP="001F6F5E">
      <w:pPr>
        <w:ind w:firstLine="708"/>
        <w:jc w:val="both"/>
        <w:rPr>
          <w:sz w:val="28"/>
          <w:szCs w:val="28"/>
        </w:rPr>
      </w:pPr>
      <w:r w:rsidRPr="00B41474">
        <w:rPr>
          <w:sz w:val="28"/>
          <w:szCs w:val="28"/>
        </w:rPr>
        <w:t xml:space="preserve">В целом на реализацию программных мероприятий по энергосбережению и повышению энергетической эффективности израсходовано около 2,2 млн. руб. средств районного бюджета. При этом каждое городское и сельское поселение района имеет значительные нереализованные возможности повышения своей </w:t>
      </w:r>
      <w:proofErr w:type="spellStart"/>
      <w:r w:rsidRPr="00B41474">
        <w:rPr>
          <w:sz w:val="28"/>
          <w:szCs w:val="28"/>
        </w:rPr>
        <w:t>энергоэффективности</w:t>
      </w:r>
      <w:proofErr w:type="spellEnd"/>
      <w:r w:rsidRPr="00B41474">
        <w:rPr>
          <w:sz w:val="28"/>
          <w:szCs w:val="28"/>
        </w:rPr>
        <w:t xml:space="preserve">, потенциал которой представляет разницу между текущим ее уровнем и результатами наилучших практик или нормативами. </w:t>
      </w:r>
    </w:p>
    <w:p w:rsidR="001F6F5E" w:rsidRPr="00B41474" w:rsidRDefault="001F6F5E" w:rsidP="001F6F5E">
      <w:pPr>
        <w:jc w:val="both"/>
        <w:rPr>
          <w:b/>
          <w:sz w:val="28"/>
          <w:szCs w:val="28"/>
        </w:rPr>
      </w:pPr>
    </w:p>
    <w:p w:rsidR="001F6F5E" w:rsidRPr="00B41474" w:rsidRDefault="001F6F5E" w:rsidP="001F6F5E">
      <w:pPr>
        <w:jc w:val="center"/>
        <w:rPr>
          <w:sz w:val="28"/>
          <w:szCs w:val="28"/>
        </w:rPr>
      </w:pPr>
      <w:r w:rsidRPr="00B41474">
        <w:rPr>
          <w:sz w:val="28"/>
          <w:szCs w:val="28"/>
        </w:rPr>
        <w:t>1.5.6 Некоммерческие проекты федеральных и областных программ</w:t>
      </w:r>
    </w:p>
    <w:p w:rsidR="001F6F5E" w:rsidRPr="00B41474" w:rsidRDefault="001F6F5E" w:rsidP="001F6F5E">
      <w:pPr>
        <w:ind w:firstLine="708"/>
        <w:jc w:val="both"/>
        <w:rPr>
          <w:sz w:val="28"/>
          <w:szCs w:val="28"/>
        </w:rPr>
      </w:pPr>
      <w:r w:rsidRPr="00B41474">
        <w:rPr>
          <w:sz w:val="28"/>
          <w:szCs w:val="28"/>
        </w:rPr>
        <w:t xml:space="preserve">В отчетный период из бюджетов разных уровней было затрачено 135,138  млн. руб. на подготовку отопительного периода (11,844 млн. руб.- </w:t>
      </w:r>
      <w:r w:rsidRPr="00B41474">
        <w:rPr>
          <w:sz w:val="28"/>
          <w:szCs w:val="28"/>
        </w:rPr>
        <w:lastRenderedPageBreak/>
        <w:t xml:space="preserve">федеральный бюджет 17,74 млн. руб.- муниципальный бюджет, 52,054 </w:t>
      </w:r>
      <w:proofErr w:type="spellStart"/>
      <w:r w:rsidRPr="00B41474">
        <w:rPr>
          <w:sz w:val="28"/>
          <w:szCs w:val="28"/>
        </w:rPr>
        <w:t>млн</w:t>
      </w:r>
      <w:proofErr w:type="gramStart"/>
      <w:r w:rsidRPr="00B41474">
        <w:rPr>
          <w:sz w:val="28"/>
          <w:szCs w:val="28"/>
        </w:rPr>
        <w:t>.р</w:t>
      </w:r>
      <w:proofErr w:type="gramEnd"/>
      <w:r w:rsidRPr="00B41474">
        <w:rPr>
          <w:sz w:val="28"/>
          <w:szCs w:val="28"/>
        </w:rPr>
        <w:t>уб</w:t>
      </w:r>
      <w:proofErr w:type="spellEnd"/>
      <w:r w:rsidRPr="00B41474">
        <w:rPr>
          <w:sz w:val="28"/>
          <w:szCs w:val="28"/>
        </w:rPr>
        <w:t>. – областной бюджет, 71,5  млн. руб. средства предприятий, _____ млн. руб. - средства собственников), в том числе на реализацию областной целевой программы</w:t>
      </w:r>
      <w:r w:rsidRPr="00B41474">
        <w:rPr>
          <w:b/>
          <w:sz w:val="28"/>
          <w:szCs w:val="28"/>
        </w:rPr>
        <w:t xml:space="preserve"> </w:t>
      </w:r>
      <w:r w:rsidRPr="00B41474">
        <w:rPr>
          <w:sz w:val="28"/>
          <w:szCs w:val="28"/>
        </w:rPr>
        <w:t xml:space="preserve">«Модернизация объектов коммунальной инфраструктуры» направлено более 81,638 млн. руб. </w:t>
      </w:r>
    </w:p>
    <w:p w:rsidR="001F6F5E" w:rsidRPr="00B41474" w:rsidRDefault="001F6F5E" w:rsidP="001F6F5E">
      <w:pPr>
        <w:autoSpaceDE w:val="0"/>
        <w:autoSpaceDN w:val="0"/>
        <w:adjustRightInd w:val="0"/>
        <w:ind w:firstLine="709"/>
        <w:jc w:val="both"/>
        <w:rPr>
          <w:sz w:val="28"/>
          <w:szCs w:val="28"/>
        </w:rPr>
      </w:pPr>
      <w:r w:rsidRPr="00B41474">
        <w:rPr>
          <w:sz w:val="28"/>
          <w:szCs w:val="28"/>
        </w:rPr>
        <w:t>Это позволило провести:</w:t>
      </w:r>
    </w:p>
    <w:p w:rsidR="001F6F5E" w:rsidRPr="00B41474" w:rsidRDefault="001F6F5E" w:rsidP="001F6F5E">
      <w:pPr>
        <w:ind w:firstLine="709"/>
        <w:jc w:val="both"/>
        <w:rPr>
          <w:sz w:val="28"/>
          <w:szCs w:val="28"/>
        </w:rPr>
      </w:pPr>
      <w:r w:rsidRPr="00B41474">
        <w:rPr>
          <w:b/>
          <w:sz w:val="28"/>
          <w:szCs w:val="28"/>
        </w:rPr>
        <w:t xml:space="preserve"> </w:t>
      </w:r>
      <w:proofErr w:type="gramStart"/>
      <w:r w:rsidRPr="00B41474">
        <w:rPr>
          <w:b/>
          <w:sz w:val="28"/>
          <w:szCs w:val="28"/>
        </w:rPr>
        <w:t>-</w:t>
      </w:r>
      <w:r w:rsidRPr="00B41474">
        <w:rPr>
          <w:sz w:val="28"/>
          <w:szCs w:val="28"/>
        </w:rPr>
        <w:t xml:space="preserve"> реконструкцию 17 котельных с заменой котлов («Школа» и «Администрация» в с. Даниловка, котельных № 4, 5,8,14 в пос. Смидович, котельные в с. Аур, «Центральная» в с. Камышовка, с. им. Тельмана, «База» в пос. Волочаевка-2, «Строительная» в пос. Николаевка, №10 в с. Песчаное, Волочаевка-1 и с. Партизанском, №1 в пос. Приамурский, «Групповая»                 пос. Николаевка) заменен 31 котел;</w:t>
      </w:r>
      <w:proofErr w:type="gramEnd"/>
    </w:p>
    <w:p w:rsidR="001F6F5E" w:rsidRPr="00B41474" w:rsidRDefault="001F6F5E" w:rsidP="001F6F5E">
      <w:pPr>
        <w:ind w:firstLine="709"/>
        <w:jc w:val="both"/>
        <w:rPr>
          <w:sz w:val="28"/>
          <w:szCs w:val="28"/>
        </w:rPr>
      </w:pPr>
      <w:r w:rsidRPr="00B41474">
        <w:rPr>
          <w:b/>
          <w:sz w:val="28"/>
          <w:szCs w:val="28"/>
        </w:rPr>
        <w:t xml:space="preserve"> </w:t>
      </w:r>
      <w:r w:rsidRPr="00B41474">
        <w:rPr>
          <w:sz w:val="28"/>
          <w:szCs w:val="28"/>
        </w:rPr>
        <w:t>- замену 4,7 км тепловых и 4,7 км водопроводных, 1,630 канализационных сетей;</w:t>
      </w:r>
    </w:p>
    <w:p w:rsidR="001F6F5E" w:rsidRPr="00B41474" w:rsidRDefault="001F6F5E" w:rsidP="001F6F5E">
      <w:pPr>
        <w:pStyle w:val="a5"/>
        <w:ind w:firstLine="709"/>
        <w:rPr>
          <w:rFonts w:ascii="Times New Roman" w:hAnsi="Times New Roman" w:cs="Times New Roman"/>
          <w:sz w:val="28"/>
          <w:szCs w:val="28"/>
        </w:rPr>
      </w:pPr>
      <w:r w:rsidRPr="00B41474">
        <w:rPr>
          <w:rFonts w:ascii="Times New Roman" w:hAnsi="Times New Roman" w:cs="Times New Roman"/>
          <w:sz w:val="28"/>
          <w:szCs w:val="28"/>
        </w:rPr>
        <w:t>- реконструкцию водовода под железнодорожными путями ст. Ин и системы водоснабжения в поселке Николаевка;</w:t>
      </w:r>
    </w:p>
    <w:p w:rsidR="001F6F5E" w:rsidRPr="00B41474" w:rsidRDefault="001F6F5E" w:rsidP="001F6F5E">
      <w:pPr>
        <w:pStyle w:val="a5"/>
        <w:ind w:firstLine="709"/>
        <w:rPr>
          <w:rFonts w:ascii="Times New Roman" w:hAnsi="Times New Roman" w:cs="Times New Roman"/>
          <w:sz w:val="28"/>
          <w:szCs w:val="28"/>
        </w:rPr>
      </w:pPr>
      <w:r w:rsidRPr="00B41474">
        <w:rPr>
          <w:rFonts w:ascii="Times New Roman" w:hAnsi="Times New Roman" w:cs="Times New Roman"/>
          <w:sz w:val="28"/>
          <w:szCs w:val="28"/>
        </w:rPr>
        <w:t xml:space="preserve">- восстановление водонапорной башни </w:t>
      </w:r>
      <w:proofErr w:type="gramStart"/>
      <w:r w:rsidRPr="00B41474">
        <w:rPr>
          <w:rFonts w:ascii="Times New Roman" w:hAnsi="Times New Roman" w:cs="Times New Roman"/>
          <w:sz w:val="28"/>
          <w:szCs w:val="28"/>
        </w:rPr>
        <w:t>в</w:t>
      </w:r>
      <w:proofErr w:type="gramEnd"/>
      <w:r w:rsidRPr="00B41474">
        <w:rPr>
          <w:rFonts w:ascii="Times New Roman" w:hAnsi="Times New Roman" w:cs="Times New Roman"/>
          <w:sz w:val="28"/>
          <w:szCs w:val="28"/>
        </w:rPr>
        <w:t xml:space="preserve"> с. Волочаевка-1.</w:t>
      </w:r>
    </w:p>
    <w:p w:rsidR="001F6F5E" w:rsidRPr="00B41474" w:rsidRDefault="001F6F5E" w:rsidP="001F6F5E">
      <w:pPr>
        <w:pStyle w:val="a5"/>
        <w:ind w:firstLine="709"/>
        <w:rPr>
          <w:rFonts w:ascii="Times New Roman" w:hAnsi="Times New Roman" w:cs="Times New Roman"/>
          <w:sz w:val="28"/>
          <w:szCs w:val="28"/>
        </w:rPr>
      </w:pPr>
      <w:r w:rsidRPr="00B41474">
        <w:rPr>
          <w:rFonts w:ascii="Times New Roman" w:hAnsi="Times New Roman" w:cs="Times New Roman"/>
          <w:sz w:val="28"/>
          <w:szCs w:val="28"/>
        </w:rPr>
        <w:t>В рамках реализации областной программы капитального ремонта</w:t>
      </w:r>
      <w:r w:rsidRPr="00B41474">
        <w:rPr>
          <w:rFonts w:ascii="Times New Roman" w:hAnsi="Times New Roman" w:cs="Times New Roman"/>
          <w:b/>
          <w:sz w:val="28"/>
          <w:szCs w:val="28"/>
        </w:rPr>
        <w:t xml:space="preserve"> </w:t>
      </w:r>
      <w:r w:rsidRPr="00B41474">
        <w:rPr>
          <w:rFonts w:ascii="Times New Roman" w:hAnsi="Times New Roman" w:cs="Times New Roman"/>
          <w:sz w:val="28"/>
          <w:szCs w:val="28"/>
        </w:rPr>
        <w:t>проведен ремонт в 11-ти многоквартирных домах</w:t>
      </w:r>
      <w:r w:rsidRPr="00B41474">
        <w:rPr>
          <w:rFonts w:ascii="Times New Roman" w:hAnsi="Times New Roman" w:cs="Times New Roman"/>
          <w:b/>
          <w:sz w:val="28"/>
          <w:szCs w:val="28"/>
        </w:rPr>
        <w:t xml:space="preserve"> </w:t>
      </w:r>
      <w:r w:rsidRPr="00B41474">
        <w:rPr>
          <w:rFonts w:ascii="Times New Roman" w:hAnsi="Times New Roman" w:cs="Times New Roman"/>
          <w:sz w:val="28"/>
          <w:szCs w:val="28"/>
        </w:rPr>
        <w:t xml:space="preserve">на общую сумму более 10,3 млн. руб. (4 дома – </w:t>
      </w:r>
      <w:proofErr w:type="spellStart"/>
      <w:r w:rsidRPr="00B41474">
        <w:rPr>
          <w:rFonts w:ascii="Times New Roman" w:hAnsi="Times New Roman" w:cs="Times New Roman"/>
          <w:sz w:val="28"/>
          <w:szCs w:val="28"/>
        </w:rPr>
        <w:t>п</w:t>
      </w:r>
      <w:proofErr w:type="gramStart"/>
      <w:r w:rsidRPr="00B41474">
        <w:rPr>
          <w:rFonts w:ascii="Times New Roman" w:hAnsi="Times New Roman" w:cs="Times New Roman"/>
          <w:sz w:val="28"/>
          <w:szCs w:val="28"/>
        </w:rPr>
        <w:t>.С</w:t>
      </w:r>
      <w:proofErr w:type="gramEnd"/>
      <w:r w:rsidRPr="00B41474">
        <w:rPr>
          <w:rFonts w:ascii="Times New Roman" w:hAnsi="Times New Roman" w:cs="Times New Roman"/>
          <w:sz w:val="28"/>
          <w:szCs w:val="28"/>
        </w:rPr>
        <w:t>мидович</w:t>
      </w:r>
      <w:proofErr w:type="spellEnd"/>
      <w:r w:rsidRPr="00B41474">
        <w:rPr>
          <w:rFonts w:ascii="Times New Roman" w:hAnsi="Times New Roman" w:cs="Times New Roman"/>
          <w:sz w:val="28"/>
          <w:szCs w:val="28"/>
        </w:rPr>
        <w:t xml:space="preserve">, 2 – </w:t>
      </w:r>
      <w:proofErr w:type="spellStart"/>
      <w:r w:rsidRPr="00B41474">
        <w:rPr>
          <w:rFonts w:ascii="Times New Roman" w:hAnsi="Times New Roman" w:cs="Times New Roman"/>
          <w:sz w:val="28"/>
          <w:szCs w:val="28"/>
        </w:rPr>
        <w:t>п.Николаевка</w:t>
      </w:r>
      <w:proofErr w:type="spellEnd"/>
      <w:r w:rsidRPr="00B41474">
        <w:rPr>
          <w:rFonts w:ascii="Times New Roman" w:hAnsi="Times New Roman" w:cs="Times New Roman"/>
          <w:sz w:val="28"/>
          <w:szCs w:val="28"/>
        </w:rPr>
        <w:t xml:space="preserve">, 2- п.Волочаевка-2, 2 – </w:t>
      </w:r>
      <w:proofErr w:type="spellStart"/>
      <w:r w:rsidRPr="00B41474">
        <w:rPr>
          <w:rFonts w:ascii="Times New Roman" w:hAnsi="Times New Roman" w:cs="Times New Roman"/>
          <w:sz w:val="28"/>
          <w:szCs w:val="28"/>
        </w:rPr>
        <w:t>п.Приамурский</w:t>
      </w:r>
      <w:proofErr w:type="spellEnd"/>
      <w:r w:rsidRPr="00B41474">
        <w:rPr>
          <w:rFonts w:ascii="Times New Roman" w:hAnsi="Times New Roman" w:cs="Times New Roman"/>
          <w:sz w:val="28"/>
          <w:szCs w:val="28"/>
        </w:rPr>
        <w:t>, 1 – с. Аур).</w:t>
      </w:r>
    </w:p>
    <w:p w:rsidR="001F6F5E" w:rsidRPr="00B41474" w:rsidRDefault="001F6F5E" w:rsidP="001F6F5E">
      <w:pPr>
        <w:ind w:firstLine="709"/>
        <w:jc w:val="both"/>
        <w:rPr>
          <w:b/>
          <w:sz w:val="28"/>
          <w:szCs w:val="28"/>
          <w:highlight w:val="yellow"/>
        </w:rPr>
      </w:pPr>
      <w:r w:rsidRPr="00B41474">
        <w:rPr>
          <w:sz w:val="28"/>
          <w:szCs w:val="28"/>
        </w:rPr>
        <w:t xml:space="preserve">В пятилетний период осуществлялись мероприятия Региональной адресной программы «Переселение граждан из аварийного жилищного фонда». </w:t>
      </w:r>
    </w:p>
    <w:p w:rsidR="001F6F5E" w:rsidRPr="00B41474" w:rsidRDefault="001F6F5E" w:rsidP="001F6F5E">
      <w:pPr>
        <w:pStyle w:val="1ff3"/>
        <w:spacing w:after="0" w:line="240" w:lineRule="auto"/>
        <w:ind w:firstLine="709"/>
        <w:jc w:val="both"/>
        <w:rPr>
          <w:rFonts w:ascii="Times New Roman" w:hAnsi="Times New Roman" w:cs="Times New Roman"/>
          <w:sz w:val="28"/>
          <w:szCs w:val="28"/>
        </w:rPr>
      </w:pPr>
      <w:r w:rsidRPr="00B41474">
        <w:rPr>
          <w:rFonts w:ascii="Times New Roman" w:hAnsi="Times New Roman" w:cs="Times New Roman"/>
          <w:sz w:val="28"/>
          <w:szCs w:val="28"/>
        </w:rPr>
        <w:t>На эти цели за пять лет направлено свыше 228 млн. руб., в том числе финансовых средств Фонда – 147,2 млн. руб., средства областного бюджета – 80,7 млн. руб., средства местного бюджета - 75 тыс. руб.</w:t>
      </w:r>
    </w:p>
    <w:p w:rsidR="001F6F5E" w:rsidRPr="00B41474" w:rsidRDefault="001F6F5E" w:rsidP="001F6F5E">
      <w:pPr>
        <w:ind w:firstLine="709"/>
        <w:jc w:val="both"/>
        <w:rPr>
          <w:sz w:val="28"/>
          <w:szCs w:val="28"/>
        </w:rPr>
      </w:pPr>
      <w:r w:rsidRPr="00B41474">
        <w:rPr>
          <w:sz w:val="28"/>
          <w:szCs w:val="28"/>
        </w:rPr>
        <w:t>В районе завершилась реализация программы «Переселение граждан из аварийного жилищного фонда». По 1 этапу в 2015 году построен многоквартирный жилой дом в пос. Николаевка, 57 семей получили новое жилье из 13 аварийных домов. По 2 этапу в 2016 году построены три многоквартирных жилых дома в пос. Смидович. Ключи от новых квартир получили  95 семей из 13 аварийных домов.  По 3 этапу в 2017 году построен многоквартирный жилой дом в пос. Смидович, 14 семей получили жилье из 12 аварийных домов. В результате действия программы переселено 429 жителей района.</w:t>
      </w:r>
    </w:p>
    <w:p w:rsidR="001F6F5E" w:rsidRPr="00B41474" w:rsidRDefault="001F6F5E" w:rsidP="001F6F5E">
      <w:pPr>
        <w:ind w:firstLine="709"/>
        <w:jc w:val="both"/>
        <w:rPr>
          <w:sz w:val="28"/>
          <w:szCs w:val="28"/>
        </w:rPr>
      </w:pPr>
      <w:r w:rsidRPr="00B41474">
        <w:rPr>
          <w:sz w:val="28"/>
          <w:szCs w:val="28"/>
        </w:rPr>
        <w:t xml:space="preserve">1.6. Направления, не включенные в программные мероприятия </w:t>
      </w:r>
    </w:p>
    <w:p w:rsidR="001F6F5E" w:rsidRPr="00B41474" w:rsidRDefault="001F6F5E" w:rsidP="001F6F5E">
      <w:pPr>
        <w:pStyle w:val="313"/>
        <w:rPr>
          <w:sz w:val="28"/>
          <w:szCs w:val="28"/>
        </w:rPr>
      </w:pPr>
      <w:r w:rsidRPr="00B41474">
        <w:rPr>
          <w:sz w:val="28"/>
          <w:szCs w:val="28"/>
        </w:rPr>
        <w:t xml:space="preserve"> 1.6.1 Дорожная деятельность, транспорт, связь </w:t>
      </w:r>
    </w:p>
    <w:p w:rsidR="001F6F5E" w:rsidRPr="00B41474" w:rsidRDefault="001F6F5E" w:rsidP="001F6F5E">
      <w:pPr>
        <w:pStyle w:val="4"/>
        <w:ind w:firstLine="708"/>
        <w:jc w:val="both"/>
        <w:rPr>
          <w:b w:val="0"/>
          <w:sz w:val="28"/>
          <w:szCs w:val="28"/>
          <w:lang w:val="ru-RU" w:eastAsia="ru-RU"/>
        </w:rPr>
      </w:pPr>
      <w:r w:rsidRPr="00B41474">
        <w:rPr>
          <w:b w:val="0"/>
          <w:sz w:val="28"/>
          <w:szCs w:val="28"/>
        </w:rPr>
        <w:t>В целях создания условий для развития дорожно-транспортной инфраструктуры на территории района</w:t>
      </w:r>
      <w:r w:rsidRPr="00B41474">
        <w:rPr>
          <w:b w:val="0"/>
          <w:i/>
          <w:sz w:val="28"/>
          <w:szCs w:val="28"/>
        </w:rPr>
        <w:t xml:space="preserve"> </w:t>
      </w:r>
      <w:r w:rsidRPr="00B41474">
        <w:rPr>
          <w:b w:val="0"/>
          <w:sz w:val="28"/>
          <w:szCs w:val="28"/>
        </w:rPr>
        <w:t xml:space="preserve">сохранена сложившаяся маршрутная сеть, обеспечивающая транспортную подвижность населения района. </w:t>
      </w:r>
      <w:r w:rsidRPr="00B41474">
        <w:rPr>
          <w:b w:val="0"/>
          <w:sz w:val="28"/>
          <w:szCs w:val="28"/>
          <w:lang w:val="ru-RU" w:eastAsia="ru-RU"/>
        </w:rPr>
        <w:t xml:space="preserve">Дорожная сеть района общей протяжённостью </w:t>
      </w:r>
      <w:smartTag w:uri="urn:schemas-microsoft-com:office:smarttags" w:element="metricconverter">
        <w:smartTagPr>
          <w:attr w:name="ProductID" w:val="651,212 км"/>
        </w:smartTagPr>
        <w:r w:rsidRPr="00B41474">
          <w:rPr>
            <w:b w:val="0"/>
            <w:sz w:val="28"/>
            <w:szCs w:val="28"/>
            <w:lang w:val="ru-RU" w:eastAsia="ru-RU"/>
          </w:rPr>
          <w:t>651,212 км</w:t>
        </w:r>
      </w:smartTag>
      <w:r w:rsidRPr="00B41474">
        <w:rPr>
          <w:b w:val="0"/>
          <w:sz w:val="28"/>
          <w:szCs w:val="28"/>
          <w:lang w:val="ru-RU" w:eastAsia="ru-RU"/>
        </w:rPr>
        <w:t xml:space="preserve"> состоит из взаимосвязанных между собой  дорог  общего пользования федерального (23%), регионального (2%) и местного (муниципального) (75%) значений.</w:t>
      </w:r>
    </w:p>
    <w:p w:rsidR="001F6F5E" w:rsidRPr="00B41474" w:rsidRDefault="001F6F5E" w:rsidP="001F6F5E">
      <w:pPr>
        <w:jc w:val="center"/>
        <w:rPr>
          <w:sz w:val="28"/>
          <w:szCs w:val="28"/>
        </w:rPr>
      </w:pPr>
      <w:r w:rsidRPr="00B41474">
        <w:rPr>
          <w:sz w:val="28"/>
          <w:szCs w:val="28"/>
        </w:rPr>
        <w:t>Дорожная сеть района</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102"/>
        <w:gridCol w:w="2336"/>
      </w:tblGrid>
      <w:tr w:rsidR="001F6F5E" w:rsidRPr="00B41474" w:rsidTr="0085622E">
        <w:tc>
          <w:tcPr>
            <w:tcW w:w="566" w:type="dxa"/>
            <w:shd w:val="clear" w:color="auto" w:fill="auto"/>
          </w:tcPr>
          <w:p w:rsidR="001F6F5E" w:rsidRPr="0041478A" w:rsidRDefault="001F6F5E" w:rsidP="0085622E">
            <w:pPr>
              <w:jc w:val="center"/>
              <w:rPr>
                <w:bCs/>
              </w:rPr>
            </w:pPr>
            <w:r w:rsidRPr="0041478A">
              <w:rPr>
                <w:bCs/>
              </w:rPr>
              <w:t>№</w:t>
            </w:r>
          </w:p>
          <w:p w:rsidR="001F6F5E" w:rsidRPr="0041478A" w:rsidRDefault="001F6F5E" w:rsidP="0085622E">
            <w:pPr>
              <w:jc w:val="center"/>
              <w:rPr>
                <w:bCs/>
              </w:rPr>
            </w:pPr>
            <w:proofErr w:type="gramStart"/>
            <w:r w:rsidRPr="0041478A">
              <w:rPr>
                <w:bCs/>
              </w:rPr>
              <w:t>п</w:t>
            </w:r>
            <w:proofErr w:type="gramEnd"/>
            <w:r w:rsidRPr="0041478A">
              <w:rPr>
                <w:bCs/>
              </w:rPr>
              <w:t>/п</w:t>
            </w:r>
          </w:p>
        </w:tc>
        <w:tc>
          <w:tcPr>
            <w:tcW w:w="7102" w:type="dxa"/>
            <w:shd w:val="clear" w:color="auto" w:fill="auto"/>
          </w:tcPr>
          <w:p w:rsidR="001F6F5E" w:rsidRPr="0041478A" w:rsidRDefault="001F6F5E" w:rsidP="0085622E">
            <w:pPr>
              <w:jc w:val="center"/>
              <w:rPr>
                <w:bCs/>
              </w:rPr>
            </w:pPr>
            <w:r w:rsidRPr="0041478A">
              <w:rPr>
                <w:bCs/>
              </w:rPr>
              <w:t>Наименование дорог</w:t>
            </w:r>
          </w:p>
          <w:p w:rsidR="001F6F5E" w:rsidRPr="0041478A" w:rsidRDefault="001F6F5E" w:rsidP="005626D6">
            <w:pPr>
              <w:rPr>
                <w:bCs/>
              </w:rPr>
            </w:pPr>
          </w:p>
        </w:tc>
        <w:tc>
          <w:tcPr>
            <w:tcW w:w="2336" w:type="dxa"/>
            <w:shd w:val="clear" w:color="auto" w:fill="auto"/>
          </w:tcPr>
          <w:p w:rsidR="001F6F5E" w:rsidRPr="0041478A" w:rsidRDefault="001F6F5E" w:rsidP="0085622E">
            <w:pPr>
              <w:jc w:val="center"/>
              <w:rPr>
                <w:bCs/>
              </w:rPr>
            </w:pPr>
            <w:r w:rsidRPr="0041478A">
              <w:rPr>
                <w:bCs/>
              </w:rPr>
              <w:t xml:space="preserve">Протяженность, </w:t>
            </w:r>
          </w:p>
          <w:p w:rsidR="001F6F5E" w:rsidRPr="0041478A" w:rsidRDefault="001F6F5E" w:rsidP="0085622E">
            <w:pPr>
              <w:jc w:val="center"/>
              <w:rPr>
                <w:bCs/>
              </w:rPr>
            </w:pPr>
            <w:r w:rsidRPr="0041478A">
              <w:rPr>
                <w:bCs/>
              </w:rPr>
              <w:t>км</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1</w:t>
            </w:r>
          </w:p>
        </w:tc>
        <w:tc>
          <w:tcPr>
            <w:tcW w:w="7102" w:type="dxa"/>
            <w:shd w:val="clear" w:color="auto" w:fill="auto"/>
          </w:tcPr>
          <w:p w:rsidR="001F6F5E" w:rsidRPr="0041478A" w:rsidRDefault="001F6F5E" w:rsidP="0085622E">
            <w:pPr>
              <w:rPr>
                <w:bCs/>
              </w:rPr>
            </w:pPr>
            <w:r w:rsidRPr="0041478A">
              <w:rPr>
                <w:bCs/>
              </w:rPr>
              <w:t xml:space="preserve">Федеральная автомобильная дорога Р-297 </w:t>
            </w:r>
            <w:r w:rsidRPr="0041478A">
              <w:t>«Амур» Чита - Хабаровск</w:t>
            </w:r>
            <w:r w:rsidRPr="0041478A">
              <w:rPr>
                <w:bCs/>
              </w:rPr>
              <w:t xml:space="preserve">   (км1948+992 – км2101+351)</w:t>
            </w:r>
          </w:p>
          <w:p w:rsidR="001F6F5E" w:rsidRPr="0041478A" w:rsidRDefault="001F6F5E" w:rsidP="0085622E">
            <w:pPr>
              <w:rPr>
                <w:bCs/>
              </w:rPr>
            </w:pPr>
            <w:r w:rsidRPr="0041478A">
              <w:rPr>
                <w:bCs/>
              </w:rPr>
              <w:t>(Данные ФКУ ДСД «Дальний восток» исх. от 25.02.2020 № 1429)</w:t>
            </w:r>
          </w:p>
        </w:tc>
        <w:tc>
          <w:tcPr>
            <w:tcW w:w="2336" w:type="dxa"/>
            <w:shd w:val="clear" w:color="auto" w:fill="auto"/>
          </w:tcPr>
          <w:p w:rsidR="001F6F5E" w:rsidRPr="0041478A" w:rsidRDefault="001F6F5E" w:rsidP="0085622E">
            <w:pPr>
              <w:jc w:val="center"/>
              <w:rPr>
                <w:bCs/>
              </w:rPr>
            </w:pPr>
            <w:r w:rsidRPr="0041478A">
              <w:rPr>
                <w:iCs/>
              </w:rPr>
              <w:t>152,359</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lastRenderedPageBreak/>
              <w:t>2</w:t>
            </w:r>
          </w:p>
        </w:tc>
        <w:tc>
          <w:tcPr>
            <w:tcW w:w="7102" w:type="dxa"/>
            <w:shd w:val="clear" w:color="auto" w:fill="auto"/>
          </w:tcPr>
          <w:p w:rsidR="001F6F5E" w:rsidRPr="0041478A" w:rsidRDefault="001F6F5E" w:rsidP="0085622E">
            <w:pPr>
              <w:rPr>
                <w:bCs/>
              </w:rPr>
            </w:pPr>
            <w:r w:rsidRPr="0041478A">
              <w:rPr>
                <w:bCs/>
              </w:rPr>
              <w:t>Региональные автомобильные дороги ЕАО</w:t>
            </w:r>
          </w:p>
          <w:p w:rsidR="001F6F5E" w:rsidRPr="0041478A" w:rsidRDefault="001F6F5E" w:rsidP="0085622E">
            <w:pPr>
              <w:jc w:val="center"/>
              <w:rPr>
                <w:bCs/>
              </w:rPr>
            </w:pPr>
          </w:p>
        </w:tc>
        <w:tc>
          <w:tcPr>
            <w:tcW w:w="2336" w:type="dxa"/>
            <w:shd w:val="clear" w:color="auto" w:fill="auto"/>
          </w:tcPr>
          <w:p w:rsidR="001F6F5E" w:rsidRPr="0041478A" w:rsidRDefault="001F6F5E" w:rsidP="0085622E">
            <w:pPr>
              <w:jc w:val="center"/>
              <w:rPr>
                <w:bCs/>
              </w:rPr>
            </w:pPr>
            <w:r w:rsidRPr="0041478A">
              <w:rPr>
                <w:bCs/>
                <w:iCs/>
              </w:rPr>
              <w:t>11,438</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3</w:t>
            </w:r>
          </w:p>
        </w:tc>
        <w:tc>
          <w:tcPr>
            <w:tcW w:w="7102" w:type="dxa"/>
            <w:shd w:val="clear" w:color="auto" w:fill="auto"/>
          </w:tcPr>
          <w:p w:rsidR="001F6F5E" w:rsidRPr="0041478A" w:rsidRDefault="001F6F5E" w:rsidP="0085622E">
            <w:pPr>
              <w:jc w:val="both"/>
              <w:rPr>
                <w:bCs/>
              </w:rPr>
            </w:pPr>
            <w:r w:rsidRPr="0041478A">
              <w:rPr>
                <w:bCs/>
              </w:rPr>
              <w:t>Автомобильные дороги местного значения Смидовичского  муниципального района</w:t>
            </w:r>
          </w:p>
          <w:p w:rsidR="001F6F5E" w:rsidRPr="0041478A" w:rsidRDefault="001F6F5E" w:rsidP="0085622E">
            <w:pPr>
              <w:jc w:val="center"/>
              <w:rPr>
                <w:bCs/>
              </w:rPr>
            </w:pPr>
          </w:p>
        </w:tc>
        <w:tc>
          <w:tcPr>
            <w:tcW w:w="2336" w:type="dxa"/>
            <w:shd w:val="clear" w:color="auto" w:fill="auto"/>
          </w:tcPr>
          <w:p w:rsidR="001F6F5E" w:rsidRPr="0041478A" w:rsidRDefault="001F6F5E" w:rsidP="0085622E">
            <w:pPr>
              <w:jc w:val="center"/>
              <w:rPr>
                <w:bCs/>
              </w:rPr>
            </w:pPr>
            <w:r w:rsidRPr="0041478A">
              <w:rPr>
                <w:bCs/>
                <w:iCs/>
              </w:rPr>
              <w:t>54,339</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4</w:t>
            </w:r>
          </w:p>
        </w:tc>
        <w:tc>
          <w:tcPr>
            <w:tcW w:w="7102" w:type="dxa"/>
            <w:shd w:val="clear" w:color="auto" w:fill="auto"/>
          </w:tcPr>
          <w:p w:rsidR="001F6F5E" w:rsidRPr="0041478A" w:rsidRDefault="001F6F5E" w:rsidP="0085622E">
            <w:pPr>
              <w:rPr>
                <w:bCs/>
              </w:rPr>
            </w:pPr>
            <w:r w:rsidRPr="0041478A">
              <w:rPr>
                <w:bCs/>
              </w:rPr>
              <w:t>Автомобильные дороги местного значения поселений</w:t>
            </w:r>
          </w:p>
          <w:p w:rsidR="001F6F5E" w:rsidRPr="0041478A" w:rsidRDefault="001F6F5E" w:rsidP="0085622E">
            <w:pPr>
              <w:jc w:val="right"/>
              <w:rPr>
                <w:bCs/>
              </w:rPr>
            </w:pPr>
            <w:r w:rsidRPr="0041478A">
              <w:t>в том числе:</w:t>
            </w:r>
          </w:p>
        </w:tc>
        <w:tc>
          <w:tcPr>
            <w:tcW w:w="2336" w:type="dxa"/>
            <w:shd w:val="clear" w:color="auto" w:fill="auto"/>
          </w:tcPr>
          <w:p w:rsidR="001F6F5E" w:rsidRPr="0041478A" w:rsidRDefault="001F6F5E" w:rsidP="0085622E">
            <w:pPr>
              <w:jc w:val="center"/>
              <w:rPr>
                <w:bCs/>
              </w:rPr>
            </w:pPr>
            <w:r w:rsidRPr="0041478A">
              <w:t>433,076</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4.1</w:t>
            </w:r>
          </w:p>
        </w:tc>
        <w:tc>
          <w:tcPr>
            <w:tcW w:w="7102" w:type="dxa"/>
            <w:shd w:val="clear" w:color="auto" w:fill="auto"/>
          </w:tcPr>
          <w:p w:rsidR="001F6F5E" w:rsidRPr="0041478A" w:rsidRDefault="001F6F5E" w:rsidP="0085622E">
            <w:pPr>
              <w:rPr>
                <w:bCs/>
              </w:rPr>
            </w:pPr>
            <w:r w:rsidRPr="0041478A">
              <w:t>Смидовичское городское поселение</w:t>
            </w:r>
          </w:p>
        </w:tc>
        <w:tc>
          <w:tcPr>
            <w:tcW w:w="2336" w:type="dxa"/>
            <w:shd w:val="clear" w:color="auto" w:fill="auto"/>
          </w:tcPr>
          <w:p w:rsidR="001F6F5E" w:rsidRPr="0041478A" w:rsidRDefault="001F6F5E" w:rsidP="0085622E">
            <w:pPr>
              <w:jc w:val="center"/>
              <w:rPr>
                <w:bCs/>
              </w:rPr>
            </w:pPr>
            <w:r w:rsidRPr="0041478A">
              <w:t>79,651</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4.2</w:t>
            </w:r>
          </w:p>
        </w:tc>
        <w:tc>
          <w:tcPr>
            <w:tcW w:w="7102" w:type="dxa"/>
            <w:shd w:val="clear" w:color="auto" w:fill="auto"/>
          </w:tcPr>
          <w:p w:rsidR="001F6F5E" w:rsidRPr="0041478A" w:rsidRDefault="001F6F5E" w:rsidP="0085622E">
            <w:pPr>
              <w:rPr>
                <w:bCs/>
              </w:rPr>
            </w:pPr>
            <w:proofErr w:type="spellStart"/>
            <w:r w:rsidRPr="0041478A">
              <w:t>Волочаевское</w:t>
            </w:r>
            <w:proofErr w:type="spellEnd"/>
            <w:r w:rsidRPr="0041478A">
              <w:t xml:space="preserve"> городское поселение</w:t>
            </w:r>
          </w:p>
        </w:tc>
        <w:tc>
          <w:tcPr>
            <w:tcW w:w="2336" w:type="dxa"/>
            <w:shd w:val="clear" w:color="auto" w:fill="auto"/>
          </w:tcPr>
          <w:p w:rsidR="001F6F5E" w:rsidRPr="0041478A" w:rsidRDefault="001F6F5E" w:rsidP="0085622E">
            <w:pPr>
              <w:jc w:val="center"/>
              <w:rPr>
                <w:bCs/>
              </w:rPr>
            </w:pPr>
            <w:r w:rsidRPr="0041478A">
              <w:t>29,8</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4.3</w:t>
            </w:r>
          </w:p>
        </w:tc>
        <w:tc>
          <w:tcPr>
            <w:tcW w:w="7102" w:type="dxa"/>
            <w:shd w:val="clear" w:color="auto" w:fill="auto"/>
          </w:tcPr>
          <w:p w:rsidR="001F6F5E" w:rsidRPr="0041478A" w:rsidRDefault="001F6F5E" w:rsidP="0085622E">
            <w:pPr>
              <w:rPr>
                <w:bCs/>
              </w:rPr>
            </w:pPr>
            <w:r w:rsidRPr="0041478A">
              <w:t>Николаевское городское поселение</w:t>
            </w:r>
          </w:p>
        </w:tc>
        <w:tc>
          <w:tcPr>
            <w:tcW w:w="2336" w:type="dxa"/>
            <w:shd w:val="clear" w:color="auto" w:fill="auto"/>
          </w:tcPr>
          <w:p w:rsidR="001F6F5E" w:rsidRPr="0041478A" w:rsidRDefault="001F6F5E" w:rsidP="0085622E">
            <w:pPr>
              <w:jc w:val="center"/>
              <w:rPr>
                <w:bCs/>
              </w:rPr>
            </w:pPr>
            <w:r w:rsidRPr="0041478A">
              <w:t>97,762</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4.4</w:t>
            </w:r>
          </w:p>
        </w:tc>
        <w:tc>
          <w:tcPr>
            <w:tcW w:w="7102" w:type="dxa"/>
            <w:shd w:val="clear" w:color="auto" w:fill="auto"/>
          </w:tcPr>
          <w:p w:rsidR="001F6F5E" w:rsidRPr="0041478A" w:rsidRDefault="001F6F5E" w:rsidP="0085622E">
            <w:pPr>
              <w:rPr>
                <w:bCs/>
              </w:rPr>
            </w:pPr>
            <w:r w:rsidRPr="0041478A">
              <w:t>Приамурское городское поселение</w:t>
            </w:r>
          </w:p>
        </w:tc>
        <w:tc>
          <w:tcPr>
            <w:tcW w:w="2336" w:type="dxa"/>
            <w:shd w:val="clear" w:color="auto" w:fill="auto"/>
          </w:tcPr>
          <w:p w:rsidR="001F6F5E" w:rsidRPr="0041478A" w:rsidRDefault="001F6F5E" w:rsidP="0085622E">
            <w:pPr>
              <w:jc w:val="center"/>
              <w:rPr>
                <w:bCs/>
              </w:rPr>
            </w:pPr>
            <w:r w:rsidRPr="0041478A">
              <w:t>120,302</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4.5</w:t>
            </w:r>
          </w:p>
        </w:tc>
        <w:tc>
          <w:tcPr>
            <w:tcW w:w="7102" w:type="dxa"/>
            <w:shd w:val="clear" w:color="auto" w:fill="auto"/>
          </w:tcPr>
          <w:p w:rsidR="001F6F5E" w:rsidRPr="0041478A" w:rsidRDefault="001F6F5E" w:rsidP="0085622E">
            <w:pPr>
              <w:rPr>
                <w:bCs/>
              </w:rPr>
            </w:pPr>
            <w:proofErr w:type="spellStart"/>
            <w:r w:rsidRPr="0041478A">
              <w:t>Камышовское</w:t>
            </w:r>
            <w:proofErr w:type="spellEnd"/>
            <w:r w:rsidRPr="0041478A">
              <w:t xml:space="preserve"> сельское поселение</w:t>
            </w:r>
          </w:p>
        </w:tc>
        <w:tc>
          <w:tcPr>
            <w:tcW w:w="2336" w:type="dxa"/>
            <w:shd w:val="clear" w:color="auto" w:fill="auto"/>
          </w:tcPr>
          <w:p w:rsidR="001F6F5E" w:rsidRPr="0041478A" w:rsidRDefault="001F6F5E" w:rsidP="0085622E">
            <w:pPr>
              <w:jc w:val="center"/>
              <w:rPr>
                <w:bCs/>
              </w:rPr>
            </w:pPr>
            <w:r w:rsidRPr="0041478A">
              <w:t>52,741</w:t>
            </w:r>
          </w:p>
        </w:tc>
      </w:tr>
      <w:tr w:rsidR="001F6F5E" w:rsidRPr="00B41474" w:rsidTr="0085622E">
        <w:tc>
          <w:tcPr>
            <w:tcW w:w="566" w:type="dxa"/>
            <w:shd w:val="clear" w:color="auto" w:fill="auto"/>
          </w:tcPr>
          <w:p w:rsidR="001F6F5E" w:rsidRPr="0041478A" w:rsidRDefault="001F6F5E" w:rsidP="0085622E">
            <w:pPr>
              <w:jc w:val="center"/>
              <w:rPr>
                <w:bCs/>
              </w:rPr>
            </w:pPr>
            <w:r w:rsidRPr="0041478A">
              <w:rPr>
                <w:bCs/>
              </w:rPr>
              <w:t>4.6</w:t>
            </w:r>
          </w:p>
        </w:tc>
        <w:tc>
          <w:tcPr>
            <w:tcW w:w="7102" w:type="dxa"/>
            <w:shd w:val="clear" w:color="auto" w:fill="auto"/>
          </w:tcPr>
          <w:p w:rsidR="001F6F5E" w:rsidRPr="0041478A" w:rsidRDefault="001F6F5E" w:rsidP="0085622E">
            <w:pPr>
              <w:rPr>
                <w:bCs/>
              </w:rPr>
            </w:pPr>
            <w:proofErr w:type="spellStart"/>
            <w:r w:rsidRPr="0041478A">
              <w:t>Волочаевское</w:t>
            </w:r>
            <w:proofErr w:type="spellEnd"/>
            <w:r w:rsidRPr="0041478A">
              <w:t xml:space="preserve"> сельское поселение</w:t>
            </w:r>
          </w:p>
        </w:tc>
        <w:tc>
          <w:tcPr>
            <w:tcW w:w="2336" w:type="dxa"/>
            <w:shd w:val="clear" w:color="auto" w:fill="auto"/>
          </w:tcPr>
          <w:p w:rsidR="001F6F5E" w:rsidRPr="0041478A" w:rsidRDefault="001F6F5E" w:rsidP="0085622E">
            <w:pPr>
              <w:jc w:val="center"/>
              <w:rPr>
                <w:bCs/>
              </w:rPr>
            </w:pPr>
            <w:r w:rsidRPr="0041478A">
              <w:t>52,82</w:t>
            </w:r>
          </w:p>
        </w:tc>
      </w:tr>
      <w:tr w:rsidR="001F6F5E" w:rsidRPr="00B41474" w:rsidTr="0085622E">
        <w:tc>
          <w:tcPr>
            <w:tcW w:w="566" w:type="dxa"/>
            <w:shd w:val="clear" w:color="auto" w:fill="auto"/>
          </w:tcPr>
          <w:p w:rsidR="001F6F5E" w:rsidRPr="0041478A" w:rsidRDefault="001F6F5E" w:rsidP="0085622E">
            <w:pPr>
              <w:jc w:val="center"/>
              <w:rPr>
                <w:bCs/>
              </w:rPr>
            </w:pPr>
          </w:p>
        </w:tc>
        <w:tc>
          <w:tcPr>
            <w:tcW w:w="7102" w:type="dxa"/>
            <w:shd w:val="clear" w:color="auto" w:fill="auto"/>
          </w:tcPr>
          <w:p w:rsidR="001F6F5E" w:rsidRPr="0041478A" w:rsidRDefault="001F6F5E" w:rsidP="0085622E">
            <w:pPr>
              <w:jc w:val="right"/>
              <w:rPr>
                <w:bCs/>
              </w:rPr>
            </w:pPr>
            <w:r w:rsidRPr="0041478A">
              <w:t xml:space="preserve">ВСЕГО </w:t>
            </w:r>
          </w:p>
        </w:tc>
        <w:tc>
          <w:tcPr>
            <w:tcW w:w="2336" w:type="dxa"/>
            <w:shd w:val="clear" w:color="auto" w:fill="auto"/>
          </w:tcPr>
          <w:p w:rsidR="001F6F5E" w:rsidRPr="0041478A" w:rsidRDefault="001F6F5E" w:rsidP="0085622E">
            <w:pPr>
              <w:jc w:val="center"/>
              <w:rPr>
                <w:bCs/>
              </w:rPr>
            </w:pPr>
            <w:r w:rsidRPr="0041478A">
              <w:rPr>
                <w:bCs/>
              </w:rPr>
              <w:t>651,212</w:t>
            </w:r>
          </w:p>
        </w:tc>
      </w:tr>
    </w:tbl>
    <w:p w:rsidR="001F6F5E" w:rsidRPr="00B41474" w:rsidRDefault="001F6F5E" w:rsidP="001F6F5E">
      <w:pPr>
        <w:ind w:firstLine="708"/>
        <w:jc w:val="both"/>
        <w:rPr>
          <w:sz w:val="28"/>
          <w:szCs w:val="28"/>
        </w:rPr>
      </w:pPr>
      <w:r w:rsidRPr="00B41474">
        <w:rPr>
          <w:sz w:val="28"/>
          <w:szCs w:val="28"/>
        </w:rPr>
        <w:t xml:space="preserve">Федеральная автодорога, являющаяся ключевым звеном межрегиональной транспортной системы, призвана обеспечить как внешние - импортно-экспортные перевозки, так и внутренние – межрегиональные, межмуниципальные и муниципальные. Дороги муниципального района в основном используются для транспортного сообщения между населёнными пунктами района,  для проезда к пограничным заставам. </w:t>
      </w:r>
    </w:p>
    <w:p w:rsidR="001F6F5E" w:rsidRPr="00B41474" w:rsidRDefault="001F6F5E" w:rsidP="001F6F5E">
      <w:pPr>
        <w:pStyle w:val="313"/>
        <w:rPr>
          <w:rFonts w:eastAsia="Times New Roman"/>
          <w:bCs/>
          <w:sz w:val="28"/>
          <w:szCs w:val="28"/>
        </w:rPr>
      </w:pPr>
      <w:r w:rsidRPr="00B41474">
        <w:rPr>
          <w:rFonts w:eastAsia="Times New Roman"/>
          <w:sz w:val="28"/>
          <w:szCs w:val="28"/>
        </w:rPr>
        <w:t xml:space="preserve">Практически все населённые пункты района (кроме </w:t>
      </w:r>
      <w:proofErr w:type="spellStart"/>
      <w:r w:rsidRPr="00B41474">
        <w:rPr>
          <w:rFonts w:eastAsia="Times New Roman"/>
          <w:sz w:val="28"/>
          <w:szCs w:val="28"/>
        </w:rPr>
        <w:t>с</w:t>
      </w:r>
      <w:proofErr w:type="gramStart"/>
      <w:r w:rsidRPr="00B41474">
        <w:rPr>
          <w:rFonts w:eastAsia="Times New Roman"/>
          <w:sz w:val="28"/>
          <w:szCs w:val="28"/>
        </w:rPr>
        <w:t>.Н</w:t>
      </w:r>
      <w:proofErr w:type="gramEnd"/>
      <w:r w:rsidRPr="00B41474">
        <w:rPr>
          <w:rFonts w:eastAsia="Times New Roman"/>
          <w:sz w:val="28"/>
          <w:szCs w:val="28"/>
        </w:rPr>
        <w:t>ижнеспасское</w:t>
      </w:r>
      <w:proofErr w:type="spellEnd"/>
      <w:r w:rsidRPr="00B41474">
        <w:rPr>
          <w:rFonts w:eastAsia="Times New Roman"/>
          <w:sz w:val="28"/>
          <w:szCs w:val="28"/>
        </w:rPr>
        <w:t>) находятся в зоне обслуживания пассажирского автомобильного и железнодорожного транспорта. Пассажирские перевозки осуществляются ежедневно по междугородным и  пригородным маршрутам муниципального межмуниципального и межрегионального значений. Автобусное сообщение осуществляется по 10 маршрутам: 3 – междугородным,  7 – пригородным</w:t>
      </w:r>
      <w:r w:rsidRPr="00B41474">
        <w:rPr>
          <w:rFonts w:eastAsia="Times New Roman"/>
          <w:bCs/>
          <w:sz w:val="28"/>
          <w:szCs w:val="28"/>
        </w:rPr>
        <w:t>, из которых  9 – с регулярным видом перевозок (по расписанию), 1 – с видом перевозок «по заказу».</w:t>
      </w:r>
    </w:p>
    <w:p w:rsidR="001F6F5E" w:rsidRPr="00B41474" w:rsidRDefault="001F6F5E" w:rsidP="001F6F5E">
      <w:pPr>
        <w:pStyle w:val="313"/>
        <w:rPr>
          <w:rFonts w:eastAsia="Times New Roman"/>
          <w:bCs/>
          <w:sz w:val="28"/>
          <w:szCs w:val="28"/>
        </w:rPr>
      </w:pPr>
      <w:r w:rsidRPr="00B41474">
        <w:rPr>
          <w:sz w:val="28"/>
          <w:szCs w:val="28"/>
        </w:rPr>
        <w:t>Самым сложным и проблемным вопросом для дорожной отрасли района, как и России в целом, является финансирование. Созданные в 2014 году муниципальные дорожные фонды не обеспечивают реализацию необходимых мероприятий для приведения дорог в нормативное состояние. Согласно результатам оценки технического состояния и диагностики дорог, проведённых в 2019 году, нормативному состоянию соответствует менее 1% (0,4км)  протяжённости дорог. Среднегодовой объём средств дорожного фонда за период 2015 – 2019 годы составлял 17,5% от необходимого нормативного объёма финансовых средств, рассчитанного с учётом утверждённого норматива финансовых затрат на содержание дорог местного значения района</w:t>
      </w:r>
    </w:p>
    <w:p w:rsidR="001F6F5E" w:rsidRPr="00B41474" w:rsidRDefault="001F6F5E" w:rsidP="001F6F5E">
      <w:pPr>
        <w:widowControl w:val="0"/>
        <w:autoSpaceDE w:val="0"/>
        <w:autoSpaceDN w:val="0"/>
        <w:adjustRightInd w:val="0"/>
        <w:ind w:firstLine="539"/>
        <w:jc w:val="both"/>
        <w:rPr>
          <w:sz w:val="28"/>
          <w:szCs w:val="28"/>
        </w:rPr>
      </w:pPr>
      <w:r w:rsidRPr="00B41474">
        <w:rPr>
          <w:sz w:val="28"/>
          <w:szCs w:val="28"/>
        </w:rPr>
        <w:t>На рынке услуг связи района, включая широкополосный доступ к информационно-телекоммуникационной сети Интернет, присутствует достаточное количество операторов связи (ПАО «Ростелеком», Мегафон, МТС, Билайн, Йота,</w:t>
      </w:r>
      <w:r w:rsidRPr="00B41474">
        <w:rPr>
          <w:b/>
          <w:bCs/>
          <w:color w:val="333333"/>
          <w:sz w:val="28"/>
          <w:szCs w:val="28"/>
          <w:shd w:val="clear" w:color="auto" w:fill="FFFFFF"/>
        </w:rPr>
        <w:t xml:space="preserve"> </w:t>
      </w:r>
      <w:r w:rsidRPr="00B41474">
        <w:rPr>
          <w:sz w:val="28"/>
          <w:szCs w:val="28"/>
        </w:rPr>
        <w:t>Теле</w:t>
      </w:r>
      <w:proofErr w:type="gramStart"/>
      <w:r w:rsidRPr="00B41474">
        <w:rPr>
          <w:sz w:val="28"/>
          <w:szCs w:val="28"/>
        </w:rPr>
        <w:t>2</w:t>
      </w:r>
      <w:proofErr w:type="gramEnd"/>
      <w:r w:rsidRPr="00B41474">
        <w:rPr>
          <w:sz w:val="28"/>
          <w:szCs w:val="28"/>
        </w:rPr>
        <w:t>), обеспечивающих развитую конкурентную среду в районе. Все населённые пункты района находятся в зоне действия как минимум одного оператора связи, предоставляющего услуги голосовой связи и широкополосного доступа к информационно-телекоммуникационной сети Интернет. Административных  барьеров для входа на рынок услуг связи со стороны органов местного самоуправления нет.</w:t>
      </w:r>
    </w:p>
    <w:p w:rsidR="001F6F5E" w:rsidRPr="00B41474" w:rsidRDefault="001F6F5E" w:rsidP="001F6F5E">
      <w:pPr>
        <w:widowControl w:val="0"/>
        <w:autoSpaceDE w:val="0"/>
        <w:autoSpaceDN w:val="0"/>
        <w:adjustRightInd w:val="0"/>
        <w:ind w:firstLine="539"/>
        <w:jc w:val="both"/>
        <w:rPr>
          <w:sz w:val="28"/>
          <w:szCs w:val="28"/>
        </w:rPr>
      </w:pPr>
      <w:r w:rsidRPr="00B41474">
        <w:rPr>
          <w:sz w:val="28"/>
          <w:szCs w:val="28"/>
        </w:rPr>
        <w:t xml:space="preserve">Общедоступность почтовой связи на территории района обеспечивается ФГУП  «Почта России» посредством  имеющихся отделений почтовой связи (на территории района 13 отделений почтовой связи), а также передвижными </w:t>
      </w:r>
      <w:r w:rsidRPr="00B41474">
        <w:rPr>
          <w:sz w:val="28"/>
          <w:szCs w:val="28"/>
        </w:rPr>
        <w:lastRenderedPageBreak/>
        <w:t>отделениями почтовой связи, почтальонами.</w:t>
      </w:r>
    </w:p>
    <w:p w:rsidR="001F6F5E" w:rsidRPr="00B41474" w:rsidRDefault="001F6F5E" w:rsidP="001F6F5E">
      <w:pPr>
        <w:ind w:firstLine="720"/>
        <w:jc w:val="both"/>
        <w:rPr>
          <w:sz w:val="28"/>
          <w:szCs w:val="28"/>
        </w:rPr>
      </w:pPr>
      <w:r w:rsidRPr="00B41474">
        <w:rPr>
          <w:sz w:val="28"/>
          <w:szCs w:val="28"/>
        </w:rPr>
        <w:t>Во всех населённых пунктах района  обеспечена эфирная трансляция  20 цифровых телевизионных каналов.</w:t>
      </w:r>
    </w:p>
    <w:p w:rsidR="001F6F5E" w:rsidRPr="00B41474" w:rsidRDefault="001F6F5E" w:rsidP="001F6F5E">
      <w:pPr>
        <w:ind w:firstLine="720"/>
        <w:jc w:val="both"/>
        <w:rPr>
          <w:sz w:val="28"/>
          <w:szCs w:val="28"/>
        </w:rPr>
      </w:pPr>
    </w:p>
    <w:p w:rsidR="001F6F5E" w:rsidRPr="00B41474" w:rsidRDefault="001F6F5E" w:rsidP="001F6F5E">
      <w:pPr>
        <w:ind w:firstLine="720"/>
        <w:jc w:val="both"/>
        <w:rPr>
          <w:sz w:val="28"/>
          <w:szCs w:val="28"/>
        </w:rPr>
      </w:pPr>
      <w:r w:rsidRPr="00B41474">
        <w:rPr>
          <w:sz w:val="28"/>
          <w:szCs w:val="28"/>
        </w:rPr>
        <w:t>1.6.2. Муниципальная служба, предоставление муниципальных услуг населению</w:t>
      </w:r>
    </w:p>
    <w:p w:rsidR="001F6F5E" w:rsidRPr="00B41474" w:rsidRDefault="001F6F5E" w:rsidP="001F6F5E">
      <w:pPr>
        <w:ind w:firstLine="720"/>
        <w:jc w:val="both"/>
        <w:rPr>
          <w:sz w:val="28"/>
          <w:szCs w:val="28"/>
        </w:rPr>
      </w:pPr>
      <w:r w:rsidRPr="00B41474">
        <w:rPr>
          <w:sz w:val="28"/>
          <w:szCs w:val="28"/>
        </w:rPr>
        <w:t>В целях удовлетворения информационных потребностей жителей района</w:t>
      </w:r>
      <w:r w:rsidRPr="00B41474">
        <w:rPr>
          <w:b/>
          <w:i/>
          <w:sz w:val="28"/>
          <w:szCs w:val="28"/>
        </w:rPr>
        <w:t xml:space="preserve"> </w:t>
      </w:r>
      <w:r w:rsidRPr="00B41474">
        <w:rPr>
          <w:sz w:val="28"/>
          <w:szCs w:val="28"/>
        </w:rPr>
        <w:t xml:space="preserve">за отчетный период </w:t>
      </w:r>
      <w:r w:rsidRPr="00B41474">
        <w:rPr>
          <w:bCs/>
          <w:sz w:val="28"/>
          <w:szCs w:val="28"/>
        </w:rPr>
        <w:t>выполнен комплекс работ для</w:t>
      </w:r>
      <w:r w:rsidRPr="00B41474">
        <w:rPr>
          <w:sz w:val="28"/>
          <w:szCs w:val="28"/>
        </w:rPr>
        <w:t xml:space="preserve"> </w:t>
      </w:r>
      <w:r w:rsidRPr="00B41474">
        <w:rPr>
          <w:bCs/>
          <w:sz w:val="28"/>
          <w:szCs w:val="28"/>
        </w:rPr>
        <w:t>оказания электронных государственных и муниципальных услуг через Единую государственную автоматизированную информационную систему. В настоящее время данная с</w:t>
      </w:r>
      <w:r w:rsidRPr="00B41474">
        <w:rPr>
          <w:sz w:val="28"/>
          <w:szCs w:val="28"/>
        </w:rPr>
        <w:t>истема</w:t>
      </w:r>
      <w:r w:rsidRPr="00B41474">
        <w:rPr>
          <w:bCs/>
          <w:sz w:val="28"/>
          <w:szCs w:val="28"/>
        </w:rPr>
        <w:t xml:space="preserve"> </w:t>
      </w:r>
      <w:r w:rsidRPr="00B41474">
        <w:rPr>
          <w:sz w:val="28"/>
          <w:szCs w:val="28"/>
        </w:rPr>
        <w:t>полностью функционирует.</w:t>
      </w:r>
    </w:p>
    <w:p w:rsidR="001F6F5E" w:rsidRPr="00B41474" w:rsidRDefault="001F6F5E" w:rsidP="001F6F5E">
      <w:pPr>
        <w:ind w:firstLine="708"/>
        <w:jc w:val="both"/>
        <w:rPr>
          <w:sz w:val="28"/>
          <w:szCs w:val="28"/>
        </w:rPr>
      </w:pPr>
      <w:r w:rsidRPr="00B41474">
        <w:rPr>
          <w:sz w:val="28"/>
          <w:szCs w:val="28"/>
        </w:rPr>
        <w:t>Для повышения информационной открытости деятельности органов местного самоуправления Смидовичского района осуществлен переход на новую платформу управления официальным сайтом государственных услуг.</w:t>
      </w:r>
    </w:p>
    <w:p w:rsidR="001F6F5E" w:rsidRPr="00B41474" w:rsidRDefault="001F6F5E" w:rsidP="001F6F5E">
      <w:pPr>
        <w:pStyle w:val="2fb"/>
        <w:shd w:val="clear" w:color="auto" w:fill="auto"/>
        <w:spacing w:line="240" w:lineRule="auto"/>
        <w:ind w:firstLine="760"/>
        <w:jc w:val="both"/>
        <w:rPr>
          <w:rFonts w:ascii="Times New Roman" w:hAnsi="Times New Roman" w:cs="Times New Roman"/>
        </w:rPr>
      </w:pPr>
      <w:r w:rsidRPr="00B41474">
        <w:rPr>
          <w:rFonts w:ascii="Times New Roman" w:hAnsi="Times New Roman" w:cs="Times New Roman"/>
          <w:lang w:bidi="ru-RU"/>
        </w:rPr>
        <w:t>Эффективное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служащие, способные в современных условиях использовать в работе эффективные методы муниципального управления. 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муниципальной службы в целом.</w:t>
      </w:r>
    </w:p>
    <w:p w:rsidR="001F6F5E" w:rsidRPr="00B41474" w:rsidRDefault="001F6F5E" w:rsidP="001F6F5E">
      <w:pPr>
        <w:pStyle w:val="2fb"/>
        <w:shd w:val="clear" w:color="auto" w:fill="auto"/>
        <w:spacing w:line="240" w:lineRule="auto"/>
        <w:ind w:firstLine="760"/>
        <w:jc w:val="both"/>
        <w:rPr>
          <w:rFonts w:ascii="Times New Roman" w:hAnsi="Times New Roman" w:cs="Times New Roman"/>
        </w:rPr>
      </w:pPr>
      <w:r w:rsidRPr="00B41474">
        <w:rPr>
          <w:rFonts w:ascii="Times New Roman" w:hAnsi="Times New Roman" w:cs="Times New Roman"/>
          <w:lang w:bidi="ru-RU"/>
        </w:rPr>
        <w:t>Кадровый состав администрации Смидовичского муниципального района характеризуется следующими показателями.</w:t>
      </w:r>
    </w:p>
    <w:p w:rsidR="001F6F5E" w:rsidRPr="00B41474" w:rsidRDefault="001F6F5E" w:rsidP="001F6F5E">
      <w:pPr>
        <w:pStyle w:val="2fb"/>
        <w:shd w:val="clear" w:color="auto" w:fill="auto"/>
        <w:spacing w:line="240" w:lineRule="auto"/>
        <w:ind w:firstLine="760"/>
        <w:jc w:val="both"/>
        <w:rPr>
          <w:rFonts w:ascii="Times New Roman" w:hAnsi="Times New Roman" w:cs="Times New Roman"/>
        </w:rPr>
      </w:pPr>
      <w:proofErr w:type="gramStart"/>
      <w:r w:rsidRPr="00B41474">
        <w:rPr>
          <w:rFonts w:ascii="Times New Roman" w:hAnsi="Times New Roman" w:cs="Times New Roman"/>
          <w:lang w:bidi="ru-RU"/>
        </w:rPr>
        <w:t>Общая численность муниципальных служащих составляет (по штатному расписанию) - 71 человек, фактически замещают должности муниципальной службы - 66, в том числе: 6 человек - в возрасте до 30 лет, 45 человек - в возрасте от 30 до 50 лет, 12 человек - в возрасте от 50 до 60 лет, 3 человека - в возрасте старше 60 лет.</w:t>
      </w:r>
      <w:proofErr w:type="gramEnd"/>
    </w:p>
    <w:p w:rsidR="001F6F5E" w:rsidRPr="00B41474" w:rsidRDefault="001F6F5E" w:rsidP="001F6F5E">
      <w:pPr>
        <w:pStyle w:val="2fb"/>
        <w:shd w:val="clear" w:color="auto" w:fill="auto"/>
        <w:spacing w:line="240" w:lineRule="auto"/>
        <w:ind w:firstLine="760"/>
        <w:jc w:val="both"/>
        <w:rPr>
          <w:rFonts w:ascii="Times New Roman" w:hAnsi="Times New Roman" w:cs="Times New Roman"/>
        </w:rPr>
      </w:pPr>
      <w:r w:rsidRPr="00B41474">
        <w:rPr>
          <w:rFonts w:ascii="Times New Roman" w:hAnsi="Times New Roman" w:cs="Times New Roman"/>
          <w:lang w:bidi="ru-RU"/>
        </w:rPr>
        <w:t>Из общего количества муниципальных служащих в соответствии с квалификационными требованиями, предъявляемыми к должностям муниципальной службы, высшее образование имеют 57 человек, среднее профессиональное имеют 9 человек.</w:t>
      </w:r>
    </w:p>
    <w:p w:rsidR="001F6F5E" w:rsidRPr="00B41474" w:rsidRDefault="001F6F5E" w:rsidP="001F6F5E">
      <w:pPr>
        <w:pStyle w:val="2fb"/>
        <w:shd w:val="clear" w:color="auto" w:fill="auto"/>
        <w:spacing w:line="240" w:lineRule="auto"/>
        <w:ind w:firstLine="760"/>
        <w:jc w:val="both"/>
        <w:rPr>
          <w:rFonts w:ascii="Times New Roman" w:hAnsi="Times New Roman" w:cs="Times New Roman"/>
        </w:rPr>
      </w:pPr>
      <w:r w:rsidRPr="00B41474">
        <w:rPr>
          <w:rFonts w:ascii="Times New Roman" w:hAnsi="Times New Roman" w:cs="Times New Roman"/>
          <w:lang w:bidi="ru-RU"/>
        </w:rPr>
        <w:t>Основной процент муниципальных служащих 75,8% имеют опыт работы в органах государственной власти и местного самоуправления более 5 лет. Наличие стажа от 1 года до 5 лет имеется у 24,2 % муниципальных служащих.</w:t>
      </w:r>
    </w:p>
    <w:p w:rsidR="001F6F5E" w:rsidRPr="00B41474" w:rsidRDefault="001F6F5E" w:rsidP="001F6F5E">
      <w:pPr>
        <w:pStyle w:val="2fb"/>
        <w:shd w:val="clear" w:color="auto" w:fill="auto"/>
        <w:spacing w:line="240" w:lineRule="auto"/>
        <w:ind w:firstLine="760"/>
        <w:jc w:val="both"/>
        <w:rPr>
          <w:rFonts w:ascii="Times New Roman" w:hAnsi="Times New Roman" w:cs="Times New Roman"/>
        </w:rPr>
      </w:pPr>
      <w:r w:rsidRPr="00B41474">
        <w:rPr>
          <w:rFonts w:ascii="Times New Roman" w:hAnsi="Times New Roman" w:cs="Times New Roman"/>
          <w:lang w:bidi="ru-RU"/>
        </w:rPr>
        <w:t>Анализ количественного и качественного состава муниципальных служащих администрации Смидовичского муниципального района, итоги аттестации муниципальных служащих свидетельствуют о соответствии степени компетентности и уровня профессионализма муниципальных служащих характеру и сложности решаемых задач.</w:t>
      </w:r>
    </w:p>
    <w:p w:rsidR="001F6F5E" w:rsidRPr="00B41474" w:rsidRDefault="001F6F5E" w:rsidP="001F6F5E">
      <w:pPr>
        <w:pStyle w:val="2fb"/>
        <w:shd w:val="clear" w:color="auto" w:fill="auto"/>
        <w:spacing w:line="240" w:lineRule="auto"/>
        <w:ind w:firstLine="709"/>
        <w:jc w:val="both"/>
        <w:rPr>
          <w:rFonts w:ascii="Times New Roman" w:hAnsi="Times New Roman" w:cs="Times New Roman"/>
          <w:lang w:bidi="ru-RU"/>
        </w:rPr>
      </w:pPr>
      <w:r w:rsidRPr="00B41474">
        <w:rPr>
          <w:rFonts w:ascii="Times New Roman" w:hAnsi="Times New Roman" w:cs="Times New Roman"/>
          <w:lang w:bidi="ru-RU"/>
        </w:rPr>
        <w:t xml:space="preserve">Вместе с тем,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органов местного самоуправления, остро встает вопрос о развитии муниципальной службы. Решение проблемы развития муниципальной службы без использования программных методов может </w:t>
      </w:r>
      <w:r w:rsidRPr="00B41474">
        <w:rPr>
          <w:rFonts w:ascii="Times New Roman" w:hAnsi="Times New Roman" w:cs="Times New Roman"/>
          <w:lang w:bidi="ru-RU"/>
        </w:rPr>
        <w:lastRenderedPageBreak/>
        <w:t>привести к снижению результативности мероприятий, проводимых разрозненно, бессистемно и непоследовательно.</w:t>
      </w:r>
    </w:p>
    <w:p w:rsidR="001F6F5E" w:rsidRPr="00B41474" w:rsidRDefault="001F6F5E" w:rsidP="001F6F5E">
      <w:pPr>
        <w:widowControl w:val="0"/>
        <w:spacing w:after="432"/>
        <w:ind w:firstLine="760"/>
        <w:jc w:val="both"/>
        <w:rPr>
          <w:sz w:val="28"/>
          <w:szCs w:val="28"/>
          <w:lang w:bidi="ru-RU"/>
        </w:rPr>
      </w:pPr>
      <w:r w:rsidRPr="00B41474">
        <w:rPr>
          <w:sz w:val="28"/>
          <w:szCs w:val="28"/>
          <w:lang w:bidi="ru-RU"/>
        </w:rPr>
        <w:t>Последовательная реализация мероприятий Программы позволит комплексно подойти к решению вопросов развития муниципальной службы, повышению ее роли и престижа, эффективности и результативности проводимой кадровой политики.</w:t>
      </w:r>
    </w:p>
    <w:p w:rsidR="001F6F5E" w:rsidRPr="00B41474" w:rsidRDefault="001F6F5E" w:rsidP="001F6F5E">
      <w:pPr>
        <w:jc w:val="center"/>
        <w:rPr>
          <w:sz w:val="28"/>
          <w:szCs w:val="28"/>
        </w:rPr>
      </w:pPr>
      <w:r w:rsidRPr="00B41474">
        <w:rPr>
          <w:sz w:val="28"/>
          <w:szCs w:val="28"/>
        </w:rPr>
        <w:t>1.6</w:t>
      </w:r>
      <w:r w:rsidR="00492689">
        <w:rPr>
          <w:sz w:val="28"/>
          <w:szCs w:val="28"/>
        </w:rPr>
        <w:t>.</w:t>
      </w:r>
      <w:r w:rsidRPr="00B41474">
        <w:rPr>
          <w:sz w:val="28"/>
          <w:szCs w:val="28"/>
        </w:rPr>
        <w:t xml:space="preserve"> Бюджетное обеспечение программных мероприятий</w:t>
      </w:r>
    </w:p>
    <w:p w:rsidR="001F6F5E" w:rsidRPr="00B41474" w:rsidRDefault="001F6F5E" w:rsidP="00492689">
      <w:pPr>
        <w:ind w:firstLine="708"/>
        <w:jc w:val="both"/>
        <w:rPr>
          <w:sz w:val="28"/>
          <w:szCs w:val="28"/>
        </w:rPr>
      </w:pPr>
      <w:r w:rsidRPr="00B41474">
        <w:rPr>
          <w:sz w:val="28"/>
          <w:szCs w:val="28"/>
        </w:rPr>
        <w:t>Бюджетная система Смидовичского муниципального района включает в себя семь бюджетов: бюджет муниципального района, бюджеты четырех городских и двух сельских поселений.</w:t>
      </w:r>
    </w:p>
    <w:p w:rsidR="001F6F5E" w:rsidRPr="00B41474" w:rsidRDefault="001F6F5E" w:rsidP="001F6F5E">
      <w:pPr>
        <w:ind w:firstLine="720"/>
        <w:jc w:val="both"/>
        <w:rPr>
          <w:sz w:val="28"/>
          <w:szCs w:val="28"/>
        </w:rPr>
      </w:pPr>
      <w:r w:rsidRPr="00B41474">
        <w:rPr>
          <w:sz w:val="28"/>
          <w:szCs w:val="28"/>
        </w:rPr>
        <w:t xml:space="preserve">На протяжении длительного периода полномочия по формированию, исполнению и </w:t>
      </w:r>
      <w:proofErr w:type="gramStart"/>
      <w:r w:rsidRPr="00B41474">
        <w:rPr>
          <w:sz w:val="28"/>
          <w:szCs w:val="28"/>
        </w:rPr>
        <w:t>контролю за</w:t>
      </w:r>
      <w:proofErr w:type="gramEnd"/>
      <w:r w:rsidRPr="00B41474">
        <w:rPr>
          <w:sz w:val="28"/>
          <w:szCs w:val="28"/>
        </w:rPr>
        <w:t xml:space="preserve"> исполнением бюджетов четырех поселений на основании заключенных соглашений администрация Смидовичского муниципального района реализует самостоятельно.</w:t>
      </w:r>
    </w:p>
    <w:p w:rsidR="001F6F5E" w:rsidRPr="00B41474" w:rsidRDefault="001F6F5E" w:rsidP="001F6F5E">
      <w:pPr>
        <w:ind w:firstLine="709"/>
        <w:jc w:val="both"/>
        <w:rPr>
          <w:sz w:val="28"/>
          <w:szCs w:val="28"/>
        </w:rPr>
      </w:pPr>
      <w:r w:rsidRPr="00B41474">
        <w:rPr>
          <w:sz w:val="28"/>
          <w:szCs w:val="28"/>
        </w:rPr>
        <w:t>Общий объем поступлений доходов в консолидированный бюджет муниципального района за отчетный период увеличился на 26,6% и составил в 2020 году 992,5 млн. руб. (</w:t>
      </w:r>
      <w:smartTag w:uri="urn:schemas-microsoft-com:office:smarttags" w:element="metricconverter">
        <w:smartTagPr>
          <w:attr w:name="ProductID" w:val="2016 г"/>
        </w:smartTagPr>
        <w:r w:rsidRPr="00B41474">
          <w:rPr>
            <w:sz w:val="28"/>
            <w:szCs w:val="28"/>
          </w:rPr>
          <w:t>2016 г</w:t>
        </w:r>
      </w:smartTag>
      <w:r w:rsidRPr="00B41474">
        <w:rPr>
          <w:sz w:val="28"/>
          <w:szCs w:val="28"/>
        </w:rPr>
        <w:t>.- 783,7 тыс. руб.).</w:t>
      </w:r>
    </w:p>
    <w:p w:rsidR="001F6F5E" w:rsidRPr="00B41474" w:rsidRDefault="001F6F5E" w:rsidP="001F6F5E">
      <w:pPr>
        <w:ind w:firstLine="709"/>
        <w:jc w:val="both"/>
        <w:rPr>
          <w:bCs/>
          <w:sz w:val="28"/>
          <w:szCs w:val="28"/>
        </w:rPr>
      </w:pPr>
      <w:r w:rsidRPr="00B41474">
        <w:rPr>
          <w:bCs/>
          <w:sz w:val="28"/>
          <w:szCs w:val="28"/>
        </w:rPr>
        <w:t xml:space="preserve">Бюджеты муниципального района, городских и сельских поселений являются дотационными, за исключением бюджета Смидовичского городского поселения. Доля межбюджетных трансфертов выделяемых из областного бюджета в общем объеме доходов бюджетов муниципальных образований варьируется от 16 % до 91%. </w:t>
      </w:r>
    </w:p>
    <w:p w:rsidR="001F6F5E" w:rsidRPr="00B41474" w:rsidRDefault="001F6F5E" w:rsidP="001F6F5E">
      <w:pPr>
        <w:ind w:firstLine="709"/>
        <w:jc w:val="both"/>
        <w:rPr>
          <w:bCs/>
          <w:sz w:val="28"/>
          <w:szCs w:val="28"/>
        </w:rPr>
      </w:pPr>
      <w:r w:rsidRPr="00B41474">
        <w:rPr>
          <w:bCs/>
          <w:sz w:val="28"/>
          <w:szCs w:val="28"/>
        </w:rPr>
        <w:t xml:space="preserve"> В структуре налоговых и неналоговых доходов консолидированного бюджета муниципального района значительная доля приходится на налог на доходы физических лиц (</w:t>
      </w:r>
      <w:smartTag w:uri="urn:schemas-microsoft-com:office:smarttags" w:element="metricconverter">
        <w:smartTagPr>
          <w:attr w:name="ProductID" w:val="2016 г"/>
        </w:smartTagPr>
        <w:r w:rsidRPr="00B41474">
          <w:rPr>
            <w:bCs/>
            <w:sz w:val="28"/>
            <w:szCs w:val="28"/>
          </w:rPr>
          <w:t>2016 г</w:t>
        </w:r>
      </w:smartTag>
      <w:r w:rsidRPr="00B41474">
        <w:rPr>
          <w:bCs/>
          <w:sz w:val="28"/>
          <w:szCs w:val="28"/>
        </w:rPr>
        <w:t xml:space="preserve">. – 46,1%, </w:t>
      </w:r>
      <w:smartTag w:uri="urn:schemas-microsoft-com:office:smarttags" w:element="metricconverter">
        <w:smartTagPr>
          <w:attr w:name="ProductID" w:val="2020 г"/>
        </w:smartTagPr>
        <w:r w:rsidRPr="00B41474">
          <w:rPr>
            <w:bCs/>
            <w:sz w:val="28"/>
            <w:szCs w:val="28"/>
          </w:rPr>
          <w:t>2020 г</w:t>
        </w:r>
      </w:smartTag>
      <w:r w:rsidRPr="00B41474">
        <w:rPr>
          <w:bCs/>
          <w:sz w:val="28"/>
          <w:szCs w:val="28"/>
        </w:rPr>
        <w:t>. – 53,9%), доходы от использования и продажи муниципального имущества (</w:t>
      </w:r>
      <w:smartTag w:uri="urn:schemas-microsoft-com:office:smarttags" w:element="metricconverter">
        <w:smartTagPr>
          <w:attr w:name="ProductID" w:val="2016 г"/>
        </w:smartTagPr>
        <w:r w:rsidRPr="00B41474">
          <w:rPr>
            <w:bCs/>
            <w:sz w:val="28"/>
            <w:szCs w:val="28"/>
          </w:rPr>
          <w:t>2016 г</w:t>
        </w:r>
      </w:smartTag>
      <w:r w:rsidRPr="00B41474">
        <w:rPr>
          <w:bCs/>
          <w:sz w:val="28"/>
          <w:szCs w:val="28"/>
        </w:rPr>
        <w:t xml:space="preserve">.– 25,5%, </w:t>
      </w:r>
      <w:smartTag w:uri="urn:schemas-microsoft-com:office:smarttags" w:element="metricconverter">
        <w:smartTagPr>
          <w:attr w:name="ProductID" w:val="2020 г"/>
        </w:smartTagPr>
        <w:r w:rsidRPr="00B41474">
          <w:rPr>
            <w:bCs/>
            <w:sz w:val="28"/>
            <w:szCs w:val="28"/>
          </w:rPr>
          <w:t>2020 г</w:t>
        </w:r>
      </w:smartTag>
      <w:r w:rsidRPr="00B41474">
        <w:rPr>
          <w:bCs/>
          <w:sz w:val="28"/>
          <w:szCs w:val="28"/>
        </w:rPr>
        <w:t>. – 18,8%), имущественные налоги (</w:t>
      </w:r>
      <w:smartTag w:uri="urn:schemas-microsoft-com:office:smarttags" w:element="metricconverter">
        <w:smartTagPr>
          <w:attr w:name="ProductID" w:val="2016 г"/>
        </w:smartTagPr>
        <w:r w:rsidRPr="00B41474">
          <w:rPr>
            <w:bCs/>
            <w:sz w:val="28"/>
            <w:szCs w:val="28"/>
          </w:rPr>
          <w:t>2016 г</w:t>
        </w:r>
      </w:smartTag>
      <w:r w:rsidRPr="00B41474">
        <w:rPr>
          <w:bCs/>
          <w:sz w:val="28"/>
          <w:szCs w:val="28"/>
        </w:rPr>
        <w:t xml:space="preserve">. – 8,9%, </w:t>
      </w:r>
      <w:smartTag w:uri="urn:schemas-microsoft-com:office:smarttags" w:element="metricconverter">
        <w:smartTagPr>
          <w:attr w:name="ProductID" w:val="2020 г"/>
        </w:smartTagPr>
        <w:r w:rsidRPr="00B41474">
          <w:rPr>
            <w:bCs/>
            <w:sz w:val="28"/>
            <w:szCs w:val="28"/>
          </w:rPr>
          <w:t>2020 г</w:t>
        </w:r>
      </w:smartTag>
      <w:r w:rsidRPr="00B41474">
        <w:rPr>
          <w:bCs/>
          <w:sz w:val="28"/>
          <w:szCs w:val="28"/>
        </w:rPr>
        <w:t>. – 9,6%).</w:t>
      </w:r>
    </w:p>
    <w:p w:rsidR="001F6F5E" w:rsidRPr="00B41474" w:rsidRDefault="001F6F5E" w:rsidP="001F6F5E">
      <w:pPr>
        <w:ind w:firstLine="709"/>
        <w:jc w:val="both"/>
        <w:rPr>
          <w:sz w:val="28"/>
          <w:szCs w:val="28"/>
        </w:rPr>
      </w:pPr>
      <w:r w:rsidRPr="00B41474">
        <w:rPr>
          <w:sz w:val="28"/>
          <w:szCs w:val="28"/>
        </w:rPr>
        <w:t xml:space="preserve">Основная доля налоговых и неналоговых доходов местных бюджетов формируется за счет федеральных налогов (63,5%). Низкая доля местных налогов в доходной базе бюджетов, нехватка собственных финансовых ресурсов, высокая </w:t>
      </w:r>
      <w:proofErr w:type="spellStart"/>
      <w:r w:rsidRPr="00B41474">
        <w:rPr>
          <w:sz w:val="28"/>
          <w:szCs w:val="28"/>
        </w:rPr>
        <w:t>дотационность</w:t>
      </w:r>
      <w:proofErr w:type="spellEnd"/>
      <w:r w:rsidRPr="00B41474">
        <w:rPr>
          <w:sz w:val="28"/>
          <w:szCs w:val="28"/>
        </w:rPr>
        <w:t>, являются отрицательными факторами, которые увеличивают зависимость муниципального бюджета и снижение его самостоятельности при решении вопросов местного значения.</w:t>
      </w:r>
    </w:p>
    <w:p w:rsidR="001F6F5E" w:rsidRPr="00B41474" w:rsidRDefault="001F6F5E" w:rsidP="001F6F5E">
      <w:pPr>
        <w:ind w:firstLine="709"/>
        <w:jc w:val="both"/>
        <w:rPr>
          <w:sz w:val="28"/>
          <w:szCs w:val="28"/>
        </w:rPr>
      </w:pPr>
      <w:r w:rsidRPr="00B41474">
        <w:rPr>
          <w:sz w:val="28"/>
          <w:szCs w:val="28"/>
        </w:rPr>
        <w:t xml:space="preserve"> Основной задачей, стоящей перед муниципальным районом, является наполняемость доходной части местных бюджетов, за счет осуществления следующих мер </w:t>
      </w:r>
      <w:proofErr w:type="gramStart"/>
      <w:r w:rsidRPr="00B41474">
        <w:rPr>
          <w:sz w:val="28"/>
          <w:szCs w:val="28"/>
        </w:rPr>
        <w:t>по</w:t>
      </w:r>
      <w:proofErr w:type="gramEnd"/>
      <w:r w:rsidRPr="00B41474">
        <w:rPr>
          <w:sz w:val="28"/>
          <w:szCs w:val="28"/>
        </w:rPr>
        <w:t>:</w:t>
      </w:r>
    </w:p>
    <w:p w:rsidR="001F6F5E" w:rsidRPr="00B41474" w:rsidRDefault="001F6F5E" w:rsidP="001F6F5E">
      <w:pPr>
        <w:ind w:firstLine="709"/>
        <w:jc w:val="both"/>
        <w:rPr>
          <w:sz w:val="28"/>
          <w:szCs w:val="28"/>
        </w:rPr>
      </w:pPr>
      <w:r w:rsidRPr="00B41474">
        <w:rPr>
          <w:sz w:val="28"/>
          <w:szCs w:val="28"/>
        </w:rPr>
        <w:t>- увеличению объема поступления налогов, сборов и других обязательных платежей, а также сокращению задолженности по их уплате в бюджеты муниципального района;</w:t>
      </w:r>
    </w:p>
    <w:p w:rsidR="001F6F5E" w:rsidRPr="00B41474" w:rsidRDefault="001F6F5E" w:rsidP="001F6F5E">
      <w:pPr>
        <w:ind w:firstLine="709"/>
        <w:jc w:val="both"/>
        <w:rPr>
          <w:sz w:val="28"/>
          <w:szCs w:val="28"/>
        </w:rPr>
      </w:pPr>
      <w:r w:rsidRPr="00B41474">
        <w:rPr>
          <w:sz w:val="28"/>
          <w:szCs w:val="28"/>
        </w:rPr>
        <w:t xml:space="preserve">- легализации заработной платы и осуществления </w:t>
      </w:r>
      <w:proofErr w:type="gramStart"/>
      <w:r w:rsidRPr="00B41474">
        <w:rPr>
          <w:sz w:val="28"/>
          <w:szCs w:val="28"/>
        </w:rPr>
        <w:t>контроля за</w:t>
      </w:r>
      <w:proofErr w:type="gramEnd"/>
      <w:r w:rsidRPr="00B41474">
        <w:rPr>
          <w:sz w:val="28"/>
          <w:szCs w:val="28"/>
        </w:rPr>
        <w:t xml:space="preserve"> работодателями в целях обеспечения темпов роста средней заработной платы;</w:t>
      </w:r>
    </w:p>
    <w:p w:rsidR="001F6F5E" w:rsidRPr="00B41474" w:rsidRDefault="001F6F5E" w:rsidP="001F6F5E">
      <w:pPr>
        <w:ind w:firstLine="709"/>
        <w:jc w:val="both"/>
        <w:rPr>
          <w:sz w:val="28"/>
          <w:szCs w:val="28"/>
        </w:rPr>
      </w:pPr>
      <w:r w:rsidRPr="00B41474">
        <w:rPr>
          <w:sz w:val="28"/>
          <w:szCs w:val="28"/>
        </w:rPr>
        <w:t>-  взысканию задолженности по арендной плате за земельные участки и объекты нежилого фонда;</w:t>
      </w:r>
    </w:p>
    <w:p w:rsidR="001F6F5E" w:rsidRPr="00B41474" w:rsidRDefault="001F6F5E" w:rsidP="001F6F5E">
      <w:pPr>
        <w:ind w:firstLine="709"/>
        <w:jc w:val="both"/>
        <w:rPr>
          <w:sz w:val="28"/>
          <w:szCs w:val="28"/>
        </w:rPr>
      </w:pPr>
      <w:r w:rsidRPr="00B41474">
        <w:rPr>
          <w:sz w:val="28"/>
          <w:szCs w:val="28"/>
        </w:rPr>
        <w:t xml:space="preserve">- корректированию ставки арендной платы за сдаваемое в аренду муниципальное имущество в направлении максимального ее приближения к рыночной оценке. </w:t>
      </w:r>
    </w:p>
    <w:p w:rsidR="001F6F5E" w:rsidRPr="00B41474" w:rsidRDefault="001F6F5E" w:rsidP="001F6F5E">
      <w:pPr>
        <w:ind w:firstLine="708"/>
        <w:jc w:val="both"/>
        <w:rPr>
          <w:bCs/>
          <w:sz w:val="28"/>
          <w:szCs w:val="28"/>
        </w:rPr>
      </w:pPr>
      <w:r w:rsidRPr="00B41474">
        <w:rPr>
          <w:bCs/>
          <w:sz w:val="28"/>
          <w:szCs w:val="28"/>
        </w:rPr>
        <w:lastRenderedPageBreak/>
        <w:t xml:space="preserve">Расходы консолидированного бюджета за последние пять лет увеличились с 827,2 млн. рублей до 1010,2 млн. рублей. </w:t>
      </w:r>
    </w:p>
    <w:p w:rsidR="001F6F5E" w:rsidRPr="00B41474" w:rsidRDefault="001F6F5E" w:rsidP="001F6F5E">
      <w:pPr>
        <w:ind w:firstLine="708"/>
        <w:jc w:val="both"/>
        <w:rPr>
          <w:sz w:val="28"/>
          <w:szCs w:val="28"/>
        </w:rPr>
      </w:pPr>
      <w:r w:rsidRPr="00B41474">
        <w:rPr>
          <w:sz w:val="28"/>
          <w:szCs w:val="28"/>
        </w:rPr>
        <w:t xml:space="preserve">В общем объеме расходов основную долю занимают расходы социальной направленности, которые составляют 58,9% к общему объему расходов. Это расходы </w:t>
      </w:r>
      <w:r w:rsidRPr="00B41474">
        <w:rPr>
          <w:bCs/>
          <w:sz w:val="28"/>
          <w:szCs w:val="28"/>
        </w:rPr>
        <w:t xml:space="preserve">на образование, культуру, физическую культуру и спорт, социальное обеспечение. </w:t>
      </w:r>
    </w:p>
    <w:p w:rsidR="001F6F5E" w:rsidRPr="00B41474" w:rsidRDefault="001F6F5E" w:rsidP="001F6F5E">
      <w:pPr>
        <w:ind w:firstLine="709"/>
        <w:jc w:val="both"/>
        <w:rPr>
          <w:sz w:val="28"/>
          <w:szCs w:val="28"/>
        </w:rPr>
      </w:pPr>
      <w:r w:rsidRPr="00B41474">
        <w:rPr>
          <w:bCs/>
          <w:sz w:val="28"/>
          <w:szCs w:val="28"/>
        </w:rPr>
        <w:t>Исполнение бюджетов муниципальных образований осуществляется в рамках утвержденных муниципальных программ.</w:t>
      </w:r>
    </w:p>
    <w:p w:rsidR="001F6F5E" w:rsidRPr="00B41474" w:rsidRDefault="001F6F5E" w:rsidP="001F6F5E">
      <w:pPr>
        <w:ind w:firstLine="709"/>
        <w:jc w:val="both"/>
        <w:rPr>
          <w:sz w:val="28"/>
          <w:szCs w:val="28"/>
        </w:rPr>
      </w:pPr>
      <w:r w:rsidRPr="00B41474">
        <w:rPr>
          <w:sz w:val="28"/>
          <w:szCs w:val="28"/>
        </w:rPr>
        <w:t>Все перечисленные направления позволят в определенной степени нарастить доходную часть муниципальных бюджетов за счет налоговых и неналоговых доходов и обеспечить реализацию программных мероприятий по повышению качества жизни населения района. Кроме того, муниципалитету необходимо лоббировать вопросы укрепления доходной базы местного бюджета за счет внесения изменений в федеральное и региональное законодательство в части перераспределения нормативов зачислений от федеральных (налог на прибыль организаций), региональных налогов (транспортный налог, налог на имущество организаций).</w:t>
      </w:r>
    </w:p>
    <w:p w:rsidR="001F6F5E" w:rsidRPr="00B41474" w:rsidRDefault="001F6F5E" w:rsidP="001F6F5E">
      <w:pPr>
        <w:shd w:val="clear" w:color="auto" w:fill="FFFFFF"/>
        <w:ind w:left="708"/>
        <w:jc w:val="both"/>
        <w:rPr>
          <w:b/>
          <w:sz w:val="28"/>
          <w:szCs w:val="28"/>
        </w:rPr>
      </w:pPr>
    </w:p>
    <w:p w:rsidR="001F6F5E" w:rsidRPr="00B41474" w:rsidRDefault="001F6F5E" w:rsidP="001F6F5E">
      <w:pPr>
        <w:shd w:val="clear" w:color="auto" w:fill="FFFFFF"/>
        <w:jc w:val="center"/>
        <w:rPr>
          <w:sz w:val="28"/>
          <w:szCs w:val="28"/>
        </w:rPr>
      </w:pPr>
      <w:r w:rsidRPr="00B41474">
        <w:rPr>
          <w:sz w:val="28"/>
          <w:szCs w:val="28"/>
        </w:rPr>
        <w:t xml:space="preserve">1.7 Вызовы и конкурентные преимущества </w:t>
      </w:r>
    </w:p>
    <w:p w:rsidR="001F6F5E" w:rsidRPr="00B41474" w:rsidRDefault="001F6F5E" w:rsidP="001F6F5E">
      <w:pPr>
        <w:shd w:val="clear" w:color="auto" w:fill="FFFFFF"/>
        <w:jc w:val="center"/>
        <w:rPr>
          <w:sz w:val="28"/>
          <w:szCs w:val="28"/>
        </w:rPr>
      </w:pPr>
      <w:r w:rsidRPr="00B41474">
        <w:rPr>
          <w:sz w:val="28"/>
          <w:szCs w:val="28"/>
        </w:rPr>
        <w:t>для социально-экономического развития</w:t>
      </w:r>
    </w:p>
    <w:p w:rsidR="001F6F5E" w:rsidRPr="00B41474" w:rsidRDefault="001F6F5E" w:rsidP="001F6F5E">
      <w:pPr>
        <w:shd w:val="clear" w:color="auto" w:fill="FFFFFF"/>
        <w:ind w:firstLine="708"/>
        <w:jc w:val="both"/>
        <w:rPr>
          <w:sz w:val="28"/>
          <w:szCs w:val="28"/>
        </w:rPr>
      </w:pPr>
      <w:r w:rsidRPr="00B41474">
        <w:rPr>
          <w:sz w:val="28"/>
          <w:szCs w:val="28"/>
        </w:rPr>
        <w:t>На основе проведенного анализа социально-экономического развития Смидовичского муниципального района были выявлены существующие вызовы и риски в развитии муниципального района. Они обусловлены влиянием общероссийских, региональных и муниципальных условий и факторов, осложняющих и ограничивающих производственно-хозяйственную деятельность на территории муниципального образования и сдерживающих его социально-экономическое развитие. К ним относятся:</w:t>
      </w:r>
    </w:p>
    <w:p w:rsidR="001F6F5E" w:rsidRPr="00B41474"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 миграционный отток и сокращение численности населения; </w:t>
      </w:r>
    </w:p>
    <w:p w:rsidR="001F6F5E" w:rsidRPr="00B41474"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 снижение численности работников предприятий и организаций, недостаточная развитость малого и среднего предпринимательства по отдельным направлениям, в том числе: отсутствие рынков сбыта и переработки продукции </w:t>
      </w:r>
      <w:proofErr w:type="spellStart"/>
      <w:r w:rsidRPr="00B41474">
        <w:rPr>
          <w:rFonts w:ascii="Times New Roman" w:hAnsi="Times New Roman"/>
          <w:sz w:val="28"/>
          <w:szCs w:val="28"/>
        </w:rPr>
        <w:t>сельхозтоваропроизводителей</w:t>
      </w:r>
      <w:proofErr w:type="spellEnd"/>
      <w:r w:rsidRPr="00B41474">
        <w:rPr>
          <w:rFonts w:ascii="Times New Roman" w:hAnsi="Times New Roman"/>
          <w:sz w:val="28"/>
          <w:szCs w:val="28"/>
        </w:rPr>
        <w:t xml:space="preserve"> района, слабая система кооперации, туристического сервиса и сферы бытового обслуживания;</w:t>
      </w:r>
    </w:p>
    <w:p w:rsidR="001F6F5E" w:rsidRPr="00B41474" w:rsidRDefault="001F6F5E" w:rsidP="001F6F5E">
      <w:pPr>
        <w:pStyle w:val="2f8"/>
        <w:shd w:val="clear" w:color="auto" w:fill="FFFFFF"/>
        <w:spacing w:after="0" w:line="240" w:lineRule="auto"/>
        <w:ind w:left="0" w:firstLine="708"/>
        <w:jc w:val="both"/>
        <w:rPr>
          <w:rFonts w:ascii="Times New Roman" w:hAnsi="Times New Roman"/>
          <w:sz w:val="28"/>
          <w:szCs w:val="28"/>
        </w:rPr>
      </w:pPr>
      <w:r w:rsidRPr="00B41474">
        <w:rPr>
          <w:rFonts w:ascii="Times New Roman" w:hAnsi="Times New Roman"/>
          <w:sz w:val="28"/>
          <w:szCs w:val="28"/>
        </w:rPr>
        <w:t xml:space="preserve">- низкая эффективность и </w:t>
      </w:r>
      <w:proofErr w:type="spellStart"/>
      <w:r w:rsidRPr="00B41474">
        <w:rPr>
          <w:rFonts w:ascii="Times New Roman" w:hAnsi="Times New Roman"/>
          <w:sz w:val="28"/>
          <w:szCs w:val="28"/>
        </w:rPr>
        <w:t>мотивированность</w:t>
      </w:r>
      <w:proofErr w:type="spellEnd"/>
      <w:r w:rsidRPr="00B41474">
        <w:rPr>
          <w:rFonts w:ascii="Times New Roman" w:hAnsi="Times New Roman"/>
          <w:sz w:val="28"/>
          <w:szCs w:val="28"/>
        </w:rPr>
        <w:t xml:space="preserve"> предпринимательского сообщества на развитие муниципального сектора экономики района;</w:t>
      </w:r>
    </w:p>
    <w:p w:rsidR="001F6F5E" w:rsidRPr="00B41474"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 слабая информационная проработанность привлечения отечественных и зарубежных инвестиций под крупные проекты на территории района; </w:t>
      </w:r>
    </w:p>
    <w:p w:rsidR="001F6F5E" w:rsidRPr="00B41474" w:rsidRDefault="001F6F5E" w:rsidP="001F6F5E">
      <w:pPr>
        <w:pStyle w:val="2f8"/>
        <w:shd w:val="clear" w:color="auto" w:fill="FFFFFF"/>
        <w:spacing w:after="0" w:line="240" w:lineRule="auto"/>
        <w:ind w:left="0" w:firstLine="709"/>
        <w:jc w:val="both"/>
        <w:rPr>
          <w:rFonts w:ascii="Times New Roman" w:hAnsi="Times New Roman"/>
          <w:sz w:val="28"/>
          <w:szCs w:val="28"/>
        </w:rPr>
      </w:pPr>
      <w:r w:rsidRPr="00B41474">
        <w:rPr>
          <w:rFonts w:ascii="Times New Roman" w:hAnsi="Times New Roman"/>
          <w:sz w:val="28"/>
          <w:szCs w:val="28"/>
        </w:rPr>
        <w:t xml:space="preserve">- недостаточный уровень социальной и гражданской активности жителей, их вовлеченность в реализацию социально-экономической политики района; </w:t>
      </w:r>
    </w:p>
    <w:p w:rsidR="001F6F5E" w:rsidRPr="00B41474" w:rsidRDefault="001F6F5E" w:rsidP="001F6F5E">
      <w:pPr>
        <w:pStyle w:val="2f8"/>
        <w:shd w:val="clear" w:color="auto" w:fill="FFFFFF"/>
        <w:spacing w:after="0" w:line="240" w:lineRule="auto"/>
        <w:ind w:left="0"/>
        <w:jc w:val="both"/>
        <w:rPr>
          <w:rFonts w:ascii="Times New Roman" w:hAnsi="Times New Roman"/>
          <w:sz w:val="28"/>
          <w:szCs w:val="28"/>
        </w:rPr>
      </w:pPr>
      <w:r w:rsidRPr="00B41474">
        <w:rPr>
          <w:rFonts w:ascii="Times New Roman" w:hAnsi="Times New Roman"/>
          <w:sz w:val="28"/>
          <w:szCs w:val="28"/>
        </w:rPr>
        <w:tab/>
        <w:t xml:space="preserve">- недостаточно развитая инфраструктура социальной сферы, обеспечения занятости, оплаты труда, жилищных условий в сельских поселениях современным потребностями молодежи, ее желаниям в них жить и работать; </w:t>
      </w:r>
    </w:p>
    <w:p w:rsidR="001F6F5E" w:rsidRPr="00B41474" w:rsidRDefault="001F6F5E" w:rsidP="001F6F5E">
      <w:pPr>
        <w:pStyle w:val="2f8"/>
        <w:shd w:val="clear" w:color="auto" w:fill="FFFFFF"/>
        <w:spacing w:after="0" w:line="240" w:lineRule="auto"/>
        <w:ind w:left="0" w:firstLine="708"/>
        <w:jc w:val="both"/>
        <w:rPr>
          <w:rFonts w:ascii="Times New Roman" w:hAnsi="Times New Roman"/>
          <w:sz w:val="28"/>
          <w:szCs w:val="28"/>
        </w:rPr>
      </w:pPr>
      <w:r w:rsidRPr="00B41474">
        <w:rPr>
          <w:rFonts w:ascii="Times New Roman" w:hAnsi="Times New Roman"/>
          <w:sz w:val="28"/>
          <w:szCs w:val="28"/>
        </w:rPr>
        <w:t xml:space="preserve">- несовершенство действующего законодательства в части взаимодействия органов муниципального управления, порождающего противоречия в исполнении полномочий. </w:t>
      </w:r>
    </w:p>
    <w:p w:rsidR="001F6F5E" w:rsidRPr="00B41474" w:rsidRDefault="001F6F5E" w:rsidP="001F6F5E">
      <w:pPr>
        <w:pStyle w:val="2f8"/>
        <w:autoSpaceDE w:val="0"/>
        <w:autoSpaceDN w:val="0"/>
        <w:adjustRightInd w:val="0"/>
        <w:spacing w:after="0" w:line="240" w:lineRule="auto"/>
        <w:ind w:left="0" w:firstLine="709"/>
        <w:jc w:val="both"/>
        <w:rPr>
          <w:rFonts w:ascii="Times New Roman" w:hAnsi="Times New Roman"/>
          <w:sz w:val="28"/>
          <w:szCs w:val="28"/>
        </w:rPr>
      </w:pPr>
      <w:r w:rsidRPr="00B41474">
        <w:rPr>
          <w:rFonts w:ascii="Times New Roman" w:hAnsi="Times New Roman"/>
          <w:sz w:val="28"/>
          <w:szCs w:val="28"/>
        </w:rPr>
        <w:lastRenderedPageBreak/>
        <w:t>Основу для стабильного социально-экономического развития в долгосрочной перспективе определяют следующие конкурентные преимущества муниципального образования «Смидовичский муниципальный район» ЕАО:</w:t>
      </w:r>
    </w:p>
    <w:p w:rsidR="001F6F5E" w:rsidRPr="00B41474" w:rsidRDefault="001F6F5E" w:rsidP="001F6F5E">
      <w:pPr>
        <w:shd w:val="clear" w:color="auto" w:fill="FFFFFF"/>
        <w:ind w:firstLine="708"/>
        <w:jc w:val="both"/>
        <w:rPr>
          <w:sz w:val="28"/>
          <w:szCs w:val="28"/>
        </w:rPr>
      </w:pPr>
      <w:r w:rsidRPr="00B41474">
        <w:rPr>
          <w:sz w:val="28"/>
          <w:szCs w:val="28"/>
        </w:rPr>
        <w:t>- непосредственная близость муниципального района к трем центрам социально-экономического притяжения: г. Биробиджан, г. Хабаровск и приграничные территории КНР;</w:t>
      </w:r>
    </w:p>
    <w:p w:rsidR="001F6F5E" w:rsidRPr="00B41474" w:rsidRDefault="001F6F5E" w:rsidP="001F6F5E">
      <w:pPr>
        <w:shd w:val="clear" w:color="auto" w:fill="FFFFFF"/>
        <w:ind w:firstLine="708"/>
        <w:jc w:val="both"/>
        <w:rPr>
          <w:sz w:val="28"/>
          <w:szCs w:val="28"/>
        </w:rPr>
      </w:pPr>
      <w:r w:rsidRPr="00B41474">
        <w:rPr>
          <w:sz w:val="28"/>
          <w:szCs w:val="28"/>
        </w:rPr>
        <w:t>- транссибирская железная магистраль и развитая сеть автодорог федерального и регионального значения, как условие для быстрого доступа к потенциальным объектам экономического развития;</w:t>
      </w:r>
    </w:p>
    <w:p w:rsidR="001F6F5E" w:rsidRPr="00B41474" w:rsidRDefault="001F6F5E" w:rsidP="001F6F5E">
      <w:pPr>
        <w:shd w:val="clear" w:color="auto" w:fill="FFFFFF"/>
        <w:ind w:firstLine="708"/>
        <w:jc w:val="both"/>
        <w:rPr>
          <w:sz w:val="28"/>
          <w:szCs w:val="28"/>
        </w:rPr>
      </w:pPr>
      <w:r w:rsidRPr="00B41474">
        <w:rPr>
          <w:sz w:val="28"/>
          <w:szCs w:val="28"/>
        </w:rPr>
        <w:t xml:space="preserve">- достаточное количество естественных кормовых угодий для развития животноводства и птицеводства; </w:t>
      </w:r>
    </w:p>
    <w:p w:rsidR="001F6F5E" w:rsidRPr="00B41474" w:rsidRDefault="001F6F5E" w:rsidP="001F6F5E">
      <w:pPr>
        <w:shd w:val="clear" w:color="auto" w:fill="FFFFFF"/>
        <w:ind w:firstLine="708"/>
        <w:jc w:val="both"/>
        <w:rPr>
          <w:sz w:val="28"/>
          <w:szCs w:val="28"/>
        </w:rPr>
      </w:pPr>
      <w:r w:rsidRPr="00B41474">
        <w:rPr>
          <w:sz w:val="28"/>
          <w:szCs w:val="28"/>
        </w:rPr>
        <w:t>- свободные и привлекательные для развития бизнеса приоритетные сферы: производство и переработка сельхозпродукции, туризм для организации досуга и отдыха и др.;</w:t>
      </w:r>
    </w:p>
    <w:p w:rsidR="001F6F5E" w:rsidRPr="00B41474" w:rsidRDefault="001F6F5E" w:rsidP="001F6F5E">
      <w:pPr>
        <w:shd w:val="clear" w:color="auto" w:fill="FFFFFF"/>
        <w:ind w:firstLine="708"/>
        <w:jc w:val="both"/>
        <w:rPr>
          <w:sz w:val="28"/>
          <w:szCs w:val="28"/>
        </w:rPr>
      </w:pPr>
      <w:r w:rsidRPr="00B41474">
        <w:rPr>
          <w:sz w:val="28"/>
          <w:szCs w:val="28"/>
        </w:rPr>
        <w:t xml:space="preserve">- </w:t>
      </w:r>
      <w:proofErr w:type="spellStart"/>
      <w:r w:rsidRPr="00B41474">
        <w:rPr>
          <w:sz w:val="28"/>
          <w:szCs w:val="28"/>
        </w:rPr>
        <w:t>недревесные</w:t>
      </w:r>
      <w:proofErr w:type="spellEnd"/>
      <w:r w:rsidRPr="00B41474">
        <w:rPr>
          <w:sz w:val="28"/>
          <w:szCs w:val="28"/>
        </w:rPr>
        <w:t xml:space="preserve"> ресурсы леса (дикоросы, лечебные травы, ягоды, грибы), наличие рыбных промыслов и т.д. для развития форм кооперации и предпринимательства.</w:t>
      </w:r>
    </w:p>
    <w:p w:rsidR="00411CC2" w:rsidRDefault="00411CC2" w:rsidP="001F6F5E">
      <w:pPr>
        <w:shd w:val="clear" w:color="auto" w:fill="FFFFFF"/>
        <w:jc w:val="center"/>
        <w:rPr>
          <w:bCs/>
          <w:sz w:val="28"/>
          <w:szCs w:val="28"/>
        </w:rPr>
      </w:pPr>
    </w:p>
    <w:p w:rsidR="001F6F5E" w:rsidRPr="00B41474" w:rsidRDefault="001F6F5E" w:rsidP="001F6F5E">
      <w:pPr>
        <w:shd w:val="clear" w:color="auto" w:fill="FFFFFF"/>
        <w:jc w:val="center"/>
        <w:rPr>
          <w:bCs/>
          <w:sz w:val="28"/>
          <w:szCs w:val="28"/>
        </w:rPr>
      </w:pPr>
      <w:r w:rsidRPr="00B41474">
        <w:rPr>
          <w:bCs/>
          <w:sz w:val="28"/>
          <w:szCs w:val="28"/>
        </w:rPr>
        <w:t>2. Приоритетные направления развития муниципального района,</w:t>
      </w:r>
    </w:p>
    <w:p w:rsidR="001F6F5E" w:rsidRPr="00B41474" w:rsidRDefault="001F6F5E" w:rsidP="001F6F5E">
      <w:pPr>
        <w:shd w:val="clear" w:color="auto" w:fill="FFFFFF"/>
        <w:jc w:val="center"/>
        <w:rPr>
          <w:sz w:val="28"/>
          <w:szCs w:val="28"/>
        </w:rPr>
      </w:pPr>
      <w:r w:rsidRPr="00B41474">
        <w:rPr>
          <w:bCs/>
          <w:sz w:val="28"/>
          <w:szCs w:val="28"/>
        </w:rPr>
        <w:t xml:space="preserve"> основные цели и задачи программы</w:t>
      </w:r>
    </w:p>
    <w:p w:rsidR="001F6F5E" w:rsidRPr="00B41474" w:rsidRDefault="001F6F5E" w:rsidP="001F6F5E">
      <w:pPr>
        <w:tabs>
          <w:tab w:val="left" w:pos="0"/>
        </w:tabs>
        <w:jc w:val="center"/>
        <w:rPr>
          <w:sz w:val="28"/>
          <w:szCs w:val="28"/>
        </w:rPr>
      </w:pPr>
      <w:r w:rsidRPr="00B41474">
        <w:rPr>
          <w:bCs/>
          <w:sz w:val="28"/>
          <w:szCs w:val="28"/>
        </w:rPr>
        <w:t xml:space="preserve">2.1. </w:t>
      </w:r>
      <w:r w:rsidRPr="00B41474">
        <w:rPr>
          <w:sz w:val="28"/>
          <w:szCs w:val="28"/>
        </w:rPr>
        <w:t>Наращивание экономического потенциала района, снижение рисков</w:t>
      </w:r>
    </w:p>
    <w:p w:rsidR="001F6F5E" w:rsidRPr="00B41474" w:rsidRDefault="001F6F5E" w:rsidP="001F6F5E">
      <w:pPr>
        <w:tabs>
          <w:tab w:val="left" w:pos="0"/>
        </w:tabs>
        <w:jc w:val="center"/>
        <w:rPr>
          <w:sz w:val="28"/>
          <w:szCs w:val="28"/>
        </w:rPr>
      </w:pPr>
      <w:r w:rsidRPr="00B41474">
        <w:rPr>
          <w:sz w:val="28"/>
          <w:szCs w:val="28"/>
        </w:rPr>
        <w:t xml:space="preserve"> и повышение его инвестиционной привлекательности.</w:t>
      </w:r>
    </w:p>
    <w:p w:rsidR="001F6F5E" w:rsidRPr="00B41474" w:rsidRDefault="001F6F5E" w:rsidP="001F6F5E">
      <w:pPr>
        <w:ind w:firstLine="709"/>
        <w:jc w:val="both"/>
        <w:rPr>
          <w:sz w:val="28"/>
          <w:szCs w:val="28"/>
        </w:rPr>
      </w:pPr>
      <w:r w:rsidRPr="00B41474">
        <w:rPr>
          <w:sz w:val="28"/>
          <w:szCs w:val="28"/>
        </w:rPr>
        <w:t xml:space="preserve"> 2.1.1 Привлечение инвестиций, поддержка развития малого и среднего предпринимательства предполагают достижение следующих целей и задач:</w:t>
      </w:r>
    </w:p>
    <w:p w:rsidR="001F6F5E" w:rsidRPr="00B41474" w:rsidRDefault="001F6F5E" w:rsidP="001F6F5E">
      <w:pPr>
        <w:ind w:firstLine="709"/>
        <w:jc w:val="both"/>
        <w:rPr>
          <w:sz w:val="28"/>
          <w:szCs w:val="28"/>
        </w:rPr>
      </w:pPr>
      <w:r w:rsidRPr="00B41474">
        <w:rPr>
          <w:sz w:val="28"/>
          <w:szCs w:val="28"/>
        </w:rPr>
        <w:t xml:space="preserve"> - создание благоприятного инвестиционного климата на территории района; </w:t>
      </w:r>
    </w:p>
    <w:p w:rsidR="001F6F5E" w:rsidRPr="00B41474" w:rsidRDefault="001F6F5E" w:rsidP="001F6F5E">
      <w:pPr>
        <w:pStyle w:val="justppt"/>
        <w:spacing w:before="0" w:beforeAutospacing="0" w:after="0" w:afterAutospacing="0"/>
        <w:ind w:firstLine="720"/>
        <w:jc w:val="both"/>
        <w:rPr>
          <w:sz w:val="28"/>
          <w:szCs w:val="28"/>
        </w:rPr>
      </w:pPr>
      <w:r w:rsidRPr="00B41474">
        <w:rPr>
          <w:sz w:val="28"/>
          <w:szCs w:val="28"/>
        </w:rPr>
        <w:t>-  содействие развитию малого и среднего бизнеса, в том числе:</w:t>
      </w:r>
    </w:p>
    <w:p w:rsidR="001F6F5E" w:rsidRPr="00B41474" w:rsidRDefault="001F6F5E" w:rsidP="001F6F5E">
      <w:pPr>
        <w:pStyle w:val="a7"/>
        <w:rPr>
          <w:rFonts w:ascii="Times New Roman" w:hAnsi="Times New Roman" w:cs="Times New Roman"/>
        </w:rPr>
      </w:pPr>
      <w:r w:rsidRPr="00B41474">
        <w:rPr>
          <w:rFonts w:ascii="Times New Roman" w:hAnsi="Times New Roman" w:cs="Times New Roman"/>
          <w:lang w:val="ru-RU"/>
        </w:rPr>
        <w:t xml:space="preserve">- </w:t>
      </w:r>
      <w:r w:rsidRPr="00B41474">
        <w:rPr>
          <w:rFonts w:ascii="Times New Roman" w:hAnsi="Times New Roman" w:cs="Times New Roman"/>
        </w:rPr>
        <w:t xml:space="preserve">субсидирование предпринимательской деятельности за счет средств бюджетов всех уровней; </w:t>
      </w:r>
    </w:p>
    <w:p w:rsidR="001F6F5E" w:rsidRPr="00B41474" w:rsidRDefault="001F6F5E" w:rsidP="001F6F5E">
      <w:pPr>
        <w:pStyle w:val="a7"/>
        <w:rPr>
          <w:rFonts w:ascii="Times New Roman" w:hAnsi="Times New Roman" w:cs="Times New Roman"/>
        </w:rPr>
      </w:pPr>
      <w:r w:rsidRPr="00B41474">
        <w:rPr>
          <w:rFonts w:ascii="Times New Roman" w:hAnsi="Times New Roman" w:cs="Times New Roman"/>
          <w:lang w:val="ru-RU"/>
        </w:rPr>
        <w:t xml:space="preserve">- </w:t>
      </w:r>
      <w:r w:rsidRPr="00B41474">
        <w:rPr>
          <w:rFonts w:ascii="Times New Roman" w:hAnsi="Times New Roman" w:cs="Times New Roman"/>
        </w:rPr>
        <w:t xml:space="preserve">предоставление преимуществ субъектам малого и среднего предпринимательства района при размещении </w:t>
      </w:r>
      <w:r w:rsidRPr="00B41474">
        <w:rPr>
          <w:rFonts w:ascii="Times New Roman" w:hAnsi="Times New Roman" w:cs="Times New Roman"/>
          <w:lang w:val="ru-RU"/>
        </w:rPr>
        <w:t>заказов на поставки товаров, выполнение работ, оказание услуг для нужд муниципального района</w:t>
      </w:r>
      <w:r w:rsidRPr="00B41474">
        <w:rPr>
          <w:rFonts w:ascii="Times New Roman" w:hAnsi="Times New Roman" w:cs="Times New Roman"/>
        </w:rPr>
        <w:t xml:space="preserve">; </w:t>
      </w:r>
    </w:p>
    <w:p w:rsidR="001F6F5E" w:rsidRPr="00B41474" w:rsidRDefault="001F6F5E" w:rsidP="001F6F5E">
      <w:pPr>
        <w:pStyle w:val="justppt"/>
        <w:spacing w:before="0" w:beforeAutospacing="0" w:after="0" w:afterAutospacing="0"/>
        <w:ind w:firstLine="720"/>
        <w:jc w:val="both"/>
        <w:rPr>
          <w:sz w:val="28"/>
          <w:szCs w:val="28"/>
        </w:rPr>
      </w:pPr>
      <w:r w:rsidRPr="00B41474">
        <w:rPr>
          <w:sz w:val="28"/>
          <w:szCs w:val="28"/>
        </w:rPr>
        <w:t xml:space="preserve">- продвижение продукции товаропроизводителей </w:t>
      </w:r>
      <w:proofErr w:type="gramStart"/>
      <w:r w:rsidRPr="00B41474">
        <w:rPr>
          <w:sz w:val="28"/>
          <w:szCs w:val="28"/>
        </w:rPr>
        <w:t>района</w:t>
      </w:r>
      <w:proofErr w:type="gramEnd"/>
      <w:r w:rsidRPr="00B41474">
        <w:rPr>
          <w:sz w:val="28"/>
          <w:szCs w:val="28"/>
        </w:rPr>
        <w:t xml:space="preserve"> как на межрегиональном, так и на межмуниципальном рынках, в том числе посредством участия в </w:t>
      </w:r>
      <w:proofErr w:type="spellStart"/>
      <w:r w:rsidRPr="00B41474">
        <w:rPr>
          <w:sz w:val="28"/>
          <w:szCs w:val="28"/>
        </w:rPr>
        <w:t>выставочно</w:t>
      </w:r>
      <w:proofErr w:type="spellEnd"/>
      <w:r w:rsidRPr="00B41474">
        <w:rPr>
          <w:sz w:val="28"/>
          <w:szCs w:val="28"/>
        </w:rPr>
        <w:t>-ярмарочной деятельности;</w:t>
      </w:r>
    </w:p>
    <w:p w:rsidR="001F6F5E" w:rsidRPr="00B41474" w:rsidRDefault="001F6F5E" w:rsidP="001F6F5E">
      <w:pPr>
        <w:pStyle w:val="a7"/>
        <w:rPr>
          <w:rFonts w:ascii="Times New Roman" w:hAnsi="Times New Roman" w:cs="Times New Roman"/>
          <w:lang w:val="ru-RU"/>
        </w:rPr>
      </w:pPr>
      <w:r w:rsidRPr="00B41474">
        <w:rPr>
          <w:rFonts w:ascii="Times New Roman" w:hAnsi="Times New Roman" w:cs="Times New Roman"/>
        </w:rPr>
        <w:t>- привлечение субъектов предпринимательской деятельности в сферу развития приоритетных направлений экономики: производство и переработка сельхозпродукции, туризм для организации досуга и отдыха, расширение видов бытового обслуживания и др.;</w:t>
      </w:r>
    </w:p>
    <w:p w:rsidR="001F6F5E" w:rsidRPr="00B41474" w:rsidRDefault="001F6F5E" w:rsidP="001F6F5E">
      <w:pPr>
        <w:pStyle w:val="a7"/>
        <w:rPr>
          <w:rFonts w:ascii="Times New Roman" w:hAnsi="Times New Roman" w:cs="Times New Roman"/>
          <w:shd w:val="clear" w:color="auto" w:fill="FFFFFF"/>
          <w:lang w:val="ru-RU"/>
        </w:rPr>
      </w:pPr>
      <w:r w:rsidRPr="00B41474">
        <w:rPr>
          <w:rFonts w:ascii="Times New Roman" w:hAnsi="Times New Roman" w:cs="Times New Roman"/>
          <w:lang w:val="ru-RU"/>
        </w:rPr>
        <w:t xml:space="preserve"> </w:t>
      </w:r>
      <w:r w:rsidRPr="00B41474">
        <w:rPr>
          <w:rFonts w:ascii="Times New Roman" w:hAnsi="Times New Roman" w:cs="Times New Roman"/>
        </w:rPr>
        <w:t>- повышение правовой грамотности</w:t>
      </w:r>
      <w:r w:rsidRPr="00B41474">
        <w:rPr>
          <w:rFonts w:ascii="Times New Roman" w:hAnsi="Times New Roman" w:cs="Times New Roman"/>
          <w:lang w:val="ru-RU"/>
        </w:rPr>
        <w:t>,</w:t>
      </w:r>
      <w:r w:rsidRPr="00B41474">
        <w:rPr>
          <w:rFonts w:ascii="Times New Roman" w:hAnsi="Times New Roman" w:cs="Times New Roman"/>
        </w:rPr>
        <w:t xml:space="preserve"> информированности субъектов малого и среднего предпринимательства;</w:t>
      </w:r>
      <w:r w:rsidRPr="00B41474">
        <w:rPr>
          <w:rFonts w:ascii="Times New Roman" w:hAnsi="Times New Roman" w:cs="Times New Roman"/>
          <w:shd w:val="clear" w:color="auto" w:fill="FFFFFF"/>
        </w:rPr>
        <w:t xml:space="preserve"> </w:t>
      </w:r>
    </w:p>
    <w:p w:rsidR="001F6F5E" w:rsidRPr="00B41474" w:rsidRDefault="001F6F5E" w:rsidP="001F6F5E">
      <w:pPr>
        <w:pStyle w:val="justppt"/>
        <w:spacing w:before="0" w:beforeAutospacing="0" w:after="0" w:afterAutospacing="0"/>
        <w:ind w:firstLine="720"/>
        <w:jc w:val="both"/>
        <w:rPr>
          <w:sz w:val="28"/>
          <w:szCs w:val="28"/>
        </w:rPr>
      </w:pPr>
      <w:r w:rsidRPr="00B41474">
        <w:rPr>
          <w:sz w:val="28"/>
          <w:szCs w:val="28"/>
        </w:rPr>
        <w:t>- формирование и реализация основных направлений внешнеэкономической деятельности на территории района.</w:t>
      </w:r>
    </w:p>
    <w:p w:rsidR="001F6F5E" w:rsidRPr="00B41474" w:rsidRDefault="001F6F5E" w:rsidP="001F6F5E">
      <w:pPr>
        <w:shd w:val="clear" w:color="auto" w:fill="FFFFFF"/>
        <w:ind w:firstLine="709"/>
        <w:jc w:val="both"/>
        <w:rPr>
          <w:bCs/>
          <w:sz w:val="28"/>
          <w:szCs w:val="28"/>
        </w:rPr>
      </w:pPr>
      <w:r w:rsidRPr="00B41474">
        <w:rPr>
          <w:sz w:val="28"/>
          <w:szCs w:val="28"/>
        </w:rPr>
        <w:t>- развитие</w:t>
      </w:r>
      <w:r w:rsidRPr="00B41474">
        <w:rPr>
          <w:bCs/>
          <w:sz w:val="28"/>
          <w:szCs w:val="28"/>
        </w:rPr>
        <w:t xml:space="preserve"> сферы туризма, в том числе: эк</w:t>
      </w:r>
      <w:proofErr w:type="gramStart"/>
      <w:r w:rsidRPr="00B41474">
        <w:rPr>
          <w:bCs/>
          <w:sz w:val="28"/>
          <w:szCs w:val="28"/>
        </w:rPr>
        <w:t>о-</w:t>
      </w:r>
      <w:proofErr w:type="gramEnd"/>
      <w:r w:rsidRPr="00B41474">
        <w:rPr>
          <w:bCs/>
          <w:sz w:val="28"/>
          <w:szCs w:val="28"/>
        </w:rPr>
        <w:t>, промышленного, сельского.</w:t>
      </w:r>
    </w:p>
    <w:p w:rsidR="001F6F5E" w:rsidRPr="00B41474" w:rsidRDefault="001F6F5E" w:rsidP="001F6F5E">
      <w:pPr>
        <w:shd w:val="clear" w:color="auto" w:fill="FFFFFF"/>
        <w:ind w:firstLine="709"/>
        <w:jc w:val="both"/>
        <w:rPr>
          <w:bCs/>
          <w:sz w:val="28"/>
          <w:szCs w:val="28"/>
        </w:rPr>
      </w:pPr>
      <w:r w:rsidRPr="00B41474">
        <w:rPr>
          <w:bCs/>
          <w:sz w:val="28"/>
          <w:szCs w:val="28"/>
        </w:rPr>
        <w:t>- оказание содействия администрациям городских и сельских поселений по реализации  мероприятий по обустройству парковых и пляжных зон.</w:t>
      </w:r>
    </w:p>
    <w:p w:rsidR="001F6F5E" w:rsidRPr="00B41474" w:rsidRDefault="001F6F5E" w:rsidP="001F6F5E">
      <w:pPr>
        <w:tabs>
          <w:tab w:val="left" w:pos="0"/>
        </w:tabs>
        <w:ind w:firstLine="720"/>
        <w:jc w:val="both"/>
        <w:rPr>
          <w:sz w:val="28"/>
          <w:szCs w:val="28"/>
        </w:rPr>
      </w:pPr>
      <w:r w:rsidRPr="00B41474">
        <w:rPr>
          <w:sz w:val="28"/>
          <w:szCs w:val="28"/>
        </w:rPr>
        <w:lastRenderedPageBreak/>
        <w:t>Ожидаемые результаты:</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1. Рост макроэкономических показателей, характеризующих текущее состояние района, в том числе:</w:t>
      </w:r>
    </w:p>
    <w:p w:rsidR="001F6F5E" w:rsidRPr="00B41474" w:rsidRDefault="001F6F5E" w:rsidP="001F6F5E">
      <w:pPr>
        <w:tabs>
          <w:tab w:val="left" w:pos="0"/>
        </w:tabs>
        <w:autoSpaceDE w:val="0"/>
        <w:autoSpaceDN w:val="0"/>
        <w:adjustRightInd w:val="0"/>
        <w:ind w:firstLine="720"/>
        <w:jc w:val="both"/>
        <w:rPr>
          <w:sz w:val="28"/>
          <w:szCs w:val="28"/>
        </w:rPr>
      </w:pPr>
      <w:r w:rsidRPr="00B41474">
        <w:rPr>
          <w:sz w:val="28"/>
          <w:szCs w:val="28"/>
        </w:rPr>
        <w:t>- объема инвестиций в экономику района  на 20%</w:t>
      </w:r>
      <w:proofErr w:type="gramStart"/>
      <w:r w:rsidRPr="00B41474">
        <w:rPr>
          <w:sz w:val="28"/>
          <w:szCs w:val="28"/>
        </w:rPr>
        <w:t xml:space="preserve"> ;</w:t>
      </w:r>
      <w:proofErr w:type="gramEnd"/>
    </w:p>
    <w:p w:rsidR="001F6F5E" w:rsidRPr="00B41474" w:rsidRDefault="001F6F5E" w:rsidP="001F6F5E">
      <w:pPr>
        <w:tabs>
          <w:tab w:val="left" w:pos="0"/>
        </w:tabs>
        <w:autoSpaceDE w:val="0"/>
        <w:autoSpaceDN w:val="0"/>
        <w:adjustRightInd w:val="0"/>
        <w:ind w:firstLine="720"/>
        <w:jc w:val="both"/>
        <w:rPr>
          <w:sz w:val="28"/>
          <w:szCs w:val="28"/>
        </w:rPr>
      </w:pPr>
      <w:r w:rsidRPr="00B41474">
        <w:rPr>
          <w:sz w:val="28"/>
          <w:szCs w:val="28"/>
        </w:rPr>
        <w:t>- объема промышленного производства на 30,0 %;</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объема инвестиций в экономику района – в 3 раза;</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объема промышленного производства на 22,0 % и валовой продукции сельского хозяйства на 4%;</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налоговых и неналоговых доходов консолидированного бюджета на 15% (с 63,1 млн. руб. до 67,4 млн. руб.) к 2025 году;</w:t>
      </w:r>
    </w:p>
    <w:p w:rsidR="001F6F5E" w:rsidRPr="00B41474" w:rsidRDefault="001F6F5E" w:rsidP="001F6F5E">
      <w:pPr>
        <w:tabs>
          <w:tab w:val="left" w:pos="0"/>
        </w:tabs>
        <w:autoSpaceDE w:val="0"/>
        <w:autoSpaceDN w:val="0"/>
        <w:adjustRightInd w:val="0"/>
        <w:ind w:firstLine="709"/>
        <w:jc w:val="both"/>
        <w:rPr>
          <w:color w:val="D99594"/>
          <w:sz w:val="28"/>
          <w:szCs w:val="28"/>
        </w:rPr>
      </w:pPr>
      <w:r w:rsidRPr="00B41474">
        <w:rPr>
          <w:sz w:val="28"/>
          <w:szCs w:val="28"/>
        </w:rPr>
        <w:t>- уровня среднемесячной заработной платы на 30% (до 63221,1 руб.)</w:t>
      </w:r>
      <w:r w:rsidRPr="00B41474">
        <w:rPr>
          <w:color w:val="D99594"/>
          <w:sz w:val="28"/>
          <w:szCs w:val="28"/>
        </w:rPr>
        <w:t>;</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количества предприятий, индивидуальных предпринимателей -  на 3%.</w:t>
      </w:r>
    </w:p>
    <w:p w:rsidR="001F6F5E" w:rsidRPr="00B41474" w:rsidRDefault="001F6F5E" w:rsidP="001F6F5E">
      <w:pPr>
        <w:shd w:val="clear" w:color="auto" w:fill="FFFFFF"/>
        <w:ind w:firstLine="709"/>
        <w:jc w:val="both"/>
        <w:rPr>
          <w:sz w:val="28"/>
          <w:szCs w:val="28"/>
        </w:rPr>
      </w:pPr>
      <w:r w:rsidRPr="00B41474">
        <w:rPr>
          <w:sz w:val="28"/>
          <w:szCs w:val="28"/>
        </w:rPr>
        <w:t>2.1.2 Развитие индустрии отдыха и туризма</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Развитие индустрии отдыха и туризма предполагают достижение следующих целей и задач:</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обеспечение эффективного использования и вовлечение в экономику района имеющихся природно-рекреационных ресурсов;</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создание рекреационной зоны отдыха на реках района;</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создание инвестиционно-привлекательного имиджа муниципального района, позиционирование района на российском и зарубежном уровне;</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сохранение исторического наследия сел и поселков;</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обустройство рекреационного кластера в районе;</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развитие туристских маршрутов по району;</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информационно-рекламное обеспечение туризма;</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ведение  реестра объектов инфраструктуры для использования в туристической сфере  Смидовичского муниципального района (базы отдыха, гостиничные комплексы, кемпинги, объекты культурного наследия, школьные музеи  и др.);</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xml:space="preserve">- налаживание делового сотрудничества с органами местного самоуправления  </w:t>
      </w:r>
      <w:r w:rsidR="0019603C">
        <w:rPr>
          <w:sz w:val="28"/>
          <w:szCs w:val="28"/>
        </w:rPr>
        <w:t>ЕАО</w:t>
      </w:r>
      <w:r w:rsidRPr="00B41474">
        <w:rPr>
          <w:sz w:val="28"/>
          <w:szCs w:val="28"/>
        </w:rPr>
        <w:t>, Хабаровского края и других регионов в сфере развития туризма</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проведение мероприятий в рамках событийного туризма.</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Ожидаемый результат:</w:t>
      </w:r>
    </w:p>
    <w:p w:rsidR="001F6F5E" w:rsidRPr="00B41474" w:rsidRDefault="001F6F5E" w:rsidP="001F6F5E">
      <w:pPr>
        <w:tabs>
          <w:tab w:val="left" w:pos="0"/>
        </w:tabs>
        <w:autoSpaceDE w:val="0"/>
        <w:autoSpaceDN w:val="0"/>
        <w:adjustRightInd w:val="0"/>
        <w:ind w:firstLine="709"/>
        <w:jc w:val="both"/>
        <w:rPr>
          <w:sz w:val="28"/>
          <w:szCs w:val="28"/>
        </w:rPr>
      </w:pPr>
      <w:r w:rsidRPr="00B41474">
        <w:rPr>
          <w:sz w:val="28"/>
          <w:szCs w:val="28"/>
        </w:rPr>
        <w:t>- увеличение числа хозяйствующих субъектов, оказывающих услуги в сфере туристической деятельности, популяризация туристических объектов с целью привлечения заинтересованных лиц и организации туристических маршрутов – до 3 ед.;</w:t>
      </w:r>
    </w:p>
    <w:p w:rsidR="001F6F5E" w:rsidRPr="00B41474" w:rsidRDefault="001F6F5E" w:rsidP="001F6F5E">
      <w:pPr>
        <w:shd w:val="clear" w:color="auto" w:fill="FFFFFF"/>
        <w:ind w:firstLine="709"/>
        <w:jc w:val="both"/>
        <w:rPr>
          <w:bCs/>
          <w:sz w:val="28"/>
          <w:szCs w:val="28"/>
        </w:rPr>
      </w:pPr>
      <w:r w:rsidRPr="00B41474">
        <w:rPr>
          <w:bCs/>
          <w:sz w:val="28"/>
          <w:szCs w:val="28"/>
        </w:rPr>
        <w:t>- улучшение качества услуг населению в организации досуга;</w:t>
      </w:r>
    </w:p>
    <w:p w:rsidR="001F6F5E" w:rsidRPr="00B41474" w:rsidRDefault="001F6F5E" w:rsidP="001F6F5E">
      <w:pPr>
        <w:shd w:val="clear" w:color="auto" w:fill="FFFFFF"/>
        <w:ind w:firstLine="709"/>
        <w:jc w:val="both"/>
        <w:rPr>
          <w:bCs/>
          <w:sz w:val="28"/>
          <w:szCs w:val="28"/>
        </w:rPr>
      </w:pPr>
      <w:r w:rsidRPr="00B41474">
        <w:rPr>
          <w:sz w:val="28"/>
          <w:szCs w:val="28"/>
        </w:rPr>
        <w:t>- создание условий для организации деятельности предприятий туристско-рекреационного комплекса.</w:t>
      </w:r>
    </w:p>
    <w:p w:rsidR="001F6F5E" w:rsidRPr="00B41474" w:rsidRDefault="001F6F5E" w:rsidP="001F6F5E">
      <w:pPr>
        <w:ind w:firstLine="709"/>
        <w:jc w:val="both"/>
        <w:rPr>
          <w:sz w:val="28"/>
          <w:szCs w:val="28"/>
        </w:rPr>
      </w:pPr>
      <w:r w:rsidRPr="00B41474">
        <w:rPr>
          <w:bCs/>
          <w:sz w:val="28"/>
          <w:szCs w:val="28"/>
        </w:rPr>
        <w:t xml:space="preserve">2.1.3 Развитие сельскохозяйственного производства и увеличение объемов валовой продукции в животноводстве и растениеводстве обеспечивается </w:t>
      </w:r>
      <w:r w:rsidRPr="00B41474">
        <w:rPr>
          <w:sz w:val="28"/>
          <w:szCs w:val="28"/>
        </w:rPr>
        <w:t>созданием условий для его развития в поселениях, расширения рынка сельскохозяйственной продукции, сырья и продовольствия за счет достижения следующих целей и задач:</w:t>
      </w:r>
    </w:p>
    <w:p w:rsidR="001F6F5E" w:rsidRPr="00B41474" w:rsidRDefault="001F6F5E" w:rsidP="001F6F5E">
      <w:pPr>
        <w:shd w:val="clear" w:color="auto" w:fill="FFFFFF"/>
        <w:ind w:firstLine="709"/>
        <w:jc w:val="both"/>
        <w:rPr>
          <w:sz w:val="28"/>
          <w:szCs w:val="28"/>
        </w:rPr>
      </w:pPr>
      <w:r w:rsidRPr="00B41474">
        <w:rPr>
          <w:sz w:val="28"/>
          <w:szCs w:val="28"/>
        </w:rPr>
        <w:t xml:space="preserve">- увеличение площади по возделыванию сельскохозяйственных культур за счет  введения в оборот ранее не используемых земель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276"/>
        <w:gridCol w:w="1134"/>
      </w:tblGrid>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2022</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2023</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2024</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2025</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lastRenderedPageBreak/>
              <w:t>прогноз</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lastRenderedPageBreak/>
              <w:t>Посевная площадь, (</w:t>
            </w:r>
            <w:proofErr w:type="gramStart"/>
            <w:r w:rsidRPr="00411CC2">
              <w:rPr>
                <w:rFonts w:eastAsia="Calibri"/>
                <w:lang w:eastAsia="en-US"/>
              </w:rPr>
              <w:t>га</w:t>
            </w:r>
            <w:proofErr w:type="gramEnd"/>
            <w:r w:rsidRPr="00411CC2">
              <w:rPr>
                <w:rFonts w:eastAsia="Calibri"/>
                <w:lang w:eastAsia="en-US"/>
              </w:rPr>
              <w:t>)</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7900</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8100</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8200</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8300</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8400</w:t>
            </w:r>
          </w:p>
        </w:tc>
      </w:tr>
    </w:tbl>
    <w:p w:rsidR="001F6F5E" w:rsidRPr="00B41474" w:rsidRDefault="001F6F5E" w:rsidP="001F6F5E">
      <w:pPr>
        <w:shd w:val="clear" w:color="auto" w:fill="FFFFFF"/>
        <w:ind w:firstLine="709"/>
        <w:rPr>
          <w:sz w:val="28"/>
          <w:szCs w:val="28"/>
        </w:rPr>
      </w:pPr>
      <w:r w:rsidRPr="00B41474">
        <w:rPr>
          <w:rFonts w:eastAsia="Calibri"/>
          <w:sz w:val="28"/>
          <w:szCs w:val="28"/>
          <w:lang w:eastAsia="en-US"/>
        </w:rPr>
        <w:t xml:space="preserve">- увеличение урожайности сельскохозяйственных культур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276"/>
        <w:gridCol w:w="1134"/>
      </w:tblGrid>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2022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2023 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2024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2025 прогноз</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Урожайность зерновых культур, в том числе кукуруза на зерно (ц/га)</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31,4</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31,4</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31,5</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31,5</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31,6</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Урожайность сои (ц/га)</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13</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13,2</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13,3</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13,4</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13,5</w:t>
            </w:r>
          </w:p>
        </w:tc>
      </w:tr>
    </w:tbl>
    <w:p w:rsidR="001F6F5E" w:rsidRPr="00B41474" w:rsidRDefault="001F6F5E" w:rsidP="001F6F5E">
      <w:pPr>
        <w:autoSpaceDE w:val="0"/>
        <w:autoSpaceDN w:val="0"/>
        <w:adjustRightInd w:val="0"/>
        <w:ind w:firstLine="709"/>
        <w:jc w:val="both"/>
        <w:rPr>
          <w:rFonts w:eastAsia="Calibri"/>
          <w:sz w:val="28"/>
          <w:szCs w:val="28"/>
          <w:lang w:eastAsia="en-US"/>
        </w:rPr>
      </w:pPr>
      <w:r w:rsidRPr="00B41474">
        <w:rPr>
          <w:rFonts w:eastAsia="Calibri"/>
          <w:sz w:val="28"/>
          <w:szCs w:val="28"/>
          <w:lang w:eastAsia="en-US"/>
        </w:rPr>
        <w:t xml:space="preserve">- увеличение  валового сбора сельскохозяйственных культур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276"/>
        <w:gridCol w:w="1134"/>
      </w:tblGrid>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2022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2023 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2024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2025 прогноз</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Валовой сбор зерновых культур, в том числе кукуруза на зерно (тонн)</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2735</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2735</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2743</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2743</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2752</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Валовой сбор сои (тонн)</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7501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7748</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7940</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8134</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8330</w:t>
            </w:r>
          </w:p>
        </w:tc>
      </w:tr>
    </w:tbl>
    <w:p w:rsidR="001F6F5E" w:rsidRPr="00B41474" w:rsidRDefault="001F6F5E" w:rsidP="001F6F5E">
      <w:pPr>
        <w:autoSpaceDE w:val="0"/>
        <w:autoSpaceDN w:val="0"/>
        <w:adjustRightInd w:val="0"/>
        <w:ind w:firstLine="709"/>
        <w:rPr>
          <w:rFonts w:eastAsia="Calibri"/>
          <w:sz w:val="28"/>
          <w:szCs w:val="28"/>
          <w:lang w:eastAsia="en-US"/>
        </w:rPr>
      </w:pPr>
      <w:r w:rsidRPr="00B41474">
        <w:rPr>
          <w:rFonts w:eastAsia="Calibri"/>
          <w:sz w:val="28"/>
          <w:szCs w:val="28"/>
          <w:lang w:eastAsia="en-US"/>
        </w:rPr>
        <w:t xml:space="preserve">- обновление машинно-тракторного парка и навесного оборудования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134"/>
        <w:gridCol w:w="1276"/>
      </w:tblGrid>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2022</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2023</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2024</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2025</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Количество техники и навесного оборудования, нарастающим итогом (единиц)</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r>
    </w:tbl>
    <w:p w:rsidR="001F6F5E" w:rsidRPr="00B41474" w:rsidRDefault="001F6F5E" w:rsidP="001F6F5E">
      <w:pPr>
        <w:autoSpaceDE w:val="0"/>
        <w:autoSpaceDN w:val="0"/>
        <w:adjustRightInd w:val="0"/>
        <w:ind w:firstLine="709"/>
        <w:jc w:val="both"/>
        <w:rPr>
          <w:rFonts w:eastAsia="Calibri"/>
          <w:sz w:val="28"/>
          <w:szCs w:val="28"/>
          <w:lang w:eastAsia="en-US"/>
        </w:rPr>
      </w:pPr>
      <w:r w:rsidRPr="00B41474">
        <w:rPr>
          <w:rFonts w:eastAsia="Calibri"/>
          <w:sz w:val="28"/>
          <w:szCs w:val="28"/>
          <w:lang w:eastAsia="en-US"/>
        </w:rPr>
        <w:t>- приобретение  минеральных удобрений</w:t>
      </w:r>
      <w:r w:rsidRPr="00B41474">
        <w:rPr>
          <w:sz w:val="28"/>
          <w:szCs w:val="28"/>
        </w:rPr>
        <w:t xml:space="preserve"> с целью увеличения урожайности и валового производства сельскохозяйственных культур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134"/>
        <w:gridCol w:w="1276"/>
      </w:tblGrid>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2022</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2023</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2024</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2025</w:t>
            </w:r>
          </w:p>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прогноз</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Минеральные удобрения (тонн)</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790</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810</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820</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830</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840</w:t>
            </w:r>
          </w:p>
        </w:tc>
      </w:tr>
    </w:tbl>
    <w:p w:rsidR="001F6F5E" w:rsidRPr="00B41474" w:rsidRDefault="001F6F5E" w:rsidP="001F6F5E">
      <w:pPr>
        <w:shd w:val="clear" w:color="auto" w:fill="FFFFFF"/>
        <w:ind w:firstLine="709"/>
        <w:jc w:val="both"/>
        <w:rPr>
          <w:sz w:val="28"/>
          <w:szCs w:val="28"/>
        </w:rPr>
      </w:pPr>
      <w:r w:rsidRPr="00B41474">
        <w:rPr>
          <w:sz w:val="28"/>
          <w:szCs w:val="28"/>
        </w:rPr>
        <w:t>- обновление семенного фонда на сортовые семена не менее 10 % ежегодно.</w:t>
      </w:r>
    </w:p>
    <w:p w:rsidR="001F6F5E" w:rsidRPr="00B41474" w:rsidRDefault="001F6F5E" w:rsidP="001F6F5E">
      <w:pPr>
        <w:shd w:val="clear" w:color="auto" w:fill="FFFFFF"/>
        <w:ind w:firstLine="709"/>
        <w:jc w:val="both"/>
        <w:rPr>
          <w:sz w:val="28"/>
          <w:szCs w:val="28"/>
        </w:rPr>
      </w:pPr>
      <w:r w:rsidRPr="00B41474">
        <w:rPr>
          <w:sz w:val="28"/>
          <w:szCs w:val="28"/>
        </w:rPr>
        <w:t xml:space="preserve">- увеличение поголовья крупного рогатого скота и свиней в хозяйствах всех форм собственности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134"/>
        <w:gridCol w:w="1276"/>
      </w:tblGrid>
      <w:tr w:rsidR="001F6F5E" w:rsidRPr="00411CC2" w:rsidTr="0085622E">
        <w:trPr>
          <w:trHeight w:val="493"/>
        </w:trPr>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2022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2023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2024 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2025 прогноз</w:t>
            </w:r>
          </w:p>
        </w:tc>
      </w:tr>
      <w:tr w:rsidR="001F6F5E" w:rsidRPr="00411CC2" w:rsidTr="0085622E">
        <w:trPr>
          <w:trHeight w:val="405"/>
        </w:trPr>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КРС (голов)</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1670</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1699</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1751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1786</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1787</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Свиней (голов)</w:t>
            </w:r>
          </w:p>
        </w:tc>
        <w:tc>
          <w:tcPr>
            <w:tcW w:w="1134" w:type="dxa"/>
            <w:shd w:val="clear" w:color="auto" w:fill="auto"/>
          </w:tcPr>
          <w:p w:rsidR="001F6F5E" w:rsidRPr="00411CC2" w:rsidRDefault="001F6F5E" w:rsidP="0085622E">
            <w:pPr>
              <w:autoSpaceDE w:val="0"/>
              <w:autoSpaceDN w:val="0"/>
              <w:adjustRightInd w:val="0"/>
              <w:spacing w:after="200"/>
              <w:jc w:val="center"/>
              <w:rPr>
                <w:rFonts w:eastAsia="Calibri"/>
                <w:lang w:eastAsia="en-US"/>
              </w:rPr>
            </w:pPr>
            <w:r w:rsidRPr="00411CC2">
              <w:rPr>
                <w:rFonts w:eastAsia="Calibri"/>
                <w:lang w:eastAsia="en-US"/>
              </w:rPr>
              <w:t>100</w:t>
            </w:r>
          </w:p>
        </w:tc>
        <w:tc>
          <w:tcPr>
            <w:tcW w:w="1134" w:type="dxa"/>
            <w:shd w:val="clear" w:color="auto" w:fill="auto"/>
          </w:tcPr>
          <w:p w:rsidR="001F6F5E" w:rsidRPr="00411CC2" w:rsidRDefault="001F6F5E" w:rsidP="0085622E">
            <w:pPr>
              <w:autoSpaceDE w:val="0"/>
              <w:autoSpaceDN w:val="0"/>
              <w:adjustRightInd w:val="0"/>
              <w:spacing w:after="200"/>
              <w:jc w:val="center"/>
              <w:rPr>
                <w:rFonts w:eastAsia="Calibri"/>
                <w:lang w:eastAsia="en-US"/>
              </w:rPr>
            </w:pPr>
            <w:r w:rsidRPr="00411CC2">
              <w:rPr>
                <w:rFonts w:eastAsia="Calibri"/>
                <w:lang w:eastAsia="en-US"/>
              </w:rPr>
              <w:t>120</w:t>
            </w:r>
          </w:p>
        </w:tc>
        <w:tc>
          <w:tcPr>
            <w:tcW w:w="1134" w:type="dxa"/>
            <w:shd w:val="clear" w:color="auto" w:fill="auto"/>
          </w:tcPr>
          <w:p w:rsidR="001F6F5E" w:rsidRPr="00411CC2" w:rsidRDefault="001F6F5E" w:rsidP="0085622E">
            <w:pPr>
              <w:autoSpaceDE w:val="0"/>
              <w:autoSpaceDN w:val="0"/>
              <w:adjustRightInd w:val="0"/>
              <w:spacing w:after="200"/>
              <w:jc w:val="center"/>
              <w:rPr>
                <w:rFonts w:eastAsia="Calibri"/>
                <w:lang w:eastAsia="en-US"/>
              </w:rPr>
            </w:pPr>
            <w:r w:rsidRPr="00411CC2">
              <w:rPr>
                <w:rFonts w:eastAsia="Calibri"/>
                <w:lang w:eastAsia="en-US"/>
              </w:rPr>
              <w:t>150</w:t>
            </w:r>
          </w:p>
        </w:tc>
        <w:tc>
          <w:tcPr>
            <w:tcW w:w="1134" w:type="dxa"/>
            <w:shd w:val="clear" w:color="auto" w:fill="auto"/>
          </w:tcPr>
          <w:p w:rsidR="001F6F5E" w:rsidRPr="00411CC2" w:rsidRDefault="001F6F5E" w:rsidP="0085622E">
            <w:pPr>
              <w:autoSpaceDE w:val="0"/>
              <w:autoSpaceDN w:val="0"/>
              <w:adjustRightInd w:val="0"/>
              <w:spacing w:after="200"/>
              <w:jc w:val="center"/>
              <w:rPr>
                <w:rFonts w:eastAsia="Calibri"/>
                <w:lang w:eastAsia="en-US"/>
              </w:rPr>
            </w:pPr>
            <w:r w:rsidRPr="00411CC2">
              <w:rPr>
                <w:rFonts w:eastAsia="Calibri"/>
                <w:lang w:eastAsia="en-US"/>
              </w:rPr>
              <w:t>200</w:t>
            </w:r>
          </w:p>
        </w:tc>
        <w:tc>
          <w:tcPr>
            <w:tcW w:w="1276" w:type="dxa"/>
            <w:shd w:val="clear" w:color="auto" w:fill="auto"/>
          </w:tcPr>
          <w:p w:rsidR="001F6F5E" w:rsidRPr="00411CC2" w:rsidRDefault="001F6F5E" w:rsidP="0085622E">
            <w:pPr>
              <w:autoSpaceDE w:val="0"/>
              <w:autoSpaceDN w:val="0"/>
              <w:adjustRightInd w:val="0"/>
              <w:spacing w:after="200"/>
              <w:jc w:val="center"/>
              <w:rPr>
                <w:rFonts w:eastAsia="Calibri"/>
                <w:lang w:eastAsia="en-US"/>
              </w:rPr>
            </w:pPr>
            <w:r w:rsidRPr="00411CC2">
              <w:rPr>
                <w:rFonts w:eastAsia="Calibri"/>
                <w:lang w:eastAsia="en-US"/>
              </w:rPr>
              <w:t>250</w:t>
            </w:r>
          </w:p>
        </w:tc>
      </w:tr>
    </w:tbl>
    <w:p w:rsidR="001F6F5E" w:rsidRPr="00B41474" w:rsidRDefault="001F6F5E" w:rsidP="001F6F5E">
      <w:pPr>
        <w:shd w:val="clear" w:color="auto" w:fill="FFFFFF"/>
        <w:ind w:firstLine="708"/>
        <w:jc w:val="both"/>
        <w:rPr>
          <w:sz w:val="28"/>
          <w:szCs w:val="28"/>
        </w:rPr>
      </w:pPr>
      <w:r w:rsidRPr="00B41474">
        <w:rPr>
          <w:sz w:val="28"/>
          <w:szCs w:val="28"/>
        </w:rPr>
        <w:t xml:space="preserve">- увеличение производства продукции животноводства в хозяйствах всех форм собственности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134"/>
        <w:gridCol w:w="1276"/>
      </w:tblGrid>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w:t>
            </w:r>
          </w:p>
          <w:p w:rsidR="001F6F5E" w:rsidRPr="00411CC2" w:rsidRDefault="001F6F5E" w:rsidP="0085622E">
            <w:pPr>
              <w:autoSpaceDE w:val="0"/>
              <w:autoSpaceDN w:val="0"/>
              <w:adjustRightInd w:val="0"/>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2022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2023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2024 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2025 прогноз</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Производство скота и птицы на убой в живом весе (тонн)</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327,8</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331,1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334,4</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337,7</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341,1</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Валовой надой молока (тонн)</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1659,7</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1676,3</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1693,1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1710</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1727,1</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jc w:val="both"/>
              <w:rPr>
                <w:rFonts w:eastAsia="Calibri"/>
                <w:lang w:eastAsia="en-US"/>
              </w:rPr>
            </w:pPr>
            <w:r w:rsidRPr="00411CC2">
              <w:rPr>
                <w:rFonts w:eastAsia="Calibri"/>
                <w:lang w:eastAsia="en-US"/>
              </w:rPr>
              <w:t>Яйцо (тыс. шт.)</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2727</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2754,3</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2781,8</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2809,6</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2837,7</w:t>
            </w:r>
          </w:p>
        </w:tc>
      </w:tr>
    </w:tbl>
    <w:p w:rsidR="001F6F5E" w:rsidRPr="00B41474" w:rsidRDefault="001F6F5E" w:rsidP="001F6F5E">
      <w:pPr>
        <w:shd w:val="clear" w:color="auto" w:fill="FFFFFF"/>
        <w:ind w:firstLine="851"/>
        <w:jc w:val="both"/>
        <w:rPr>
          <w:sz w:val="28"/>
          <w:szCs w:val="28"/>
        </w:rPr>
      </w:pPr>
      <w:r w:rsidRPr="00B41474">
        <w:rPr>
          <w:sz w:val="28"/>
          <w:szCs w:val="28"/>
        </w:rPr>
        <w:t xml:space="preserve">- вовлечение  начинающих фермеров и сельскохозяйственных кооперативов в участие в конкурсах на получение  грантов из федерального и областного бюджетов на создание и развитие крестьянских (фермерских) хозяйств и развитие кооперации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134"/>
        <w:gridCol w:w="1276"/>
      </w:tblGrid>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rPr>
                <w:rFonts w:eastAsia="Calibri"/>
                <w:lang w:eastAsia="en-US"/>
              </w:rPr>
              <w:t>Период (год)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2021</w:t>
            </w:r>
          </w:p>
          <w:p w:rsidR="001F6F5E" w:rsidRPr="00411CC2" w:rsidRDefault="001F6F5E" w:rsidP="0085622E">
            <w:pPr>
              <w:autoSpaceDE w:val="0"/>
              <w:autoSpaceDN w:val="0"/>
              <w:adjustRightInd w:val="0"/>
              <w:rPr>
                <w:rFonts w:eastAsia="Calibri"/>
                <w:lang w:eastAsia="en-US"/>
              </w:rPr>
            </w:pPr>
            <w:r w:rsidRPr="00411CC2">
              <w:rPr>
                <w:rFonts w:eastAsia="Calibri"/>
                <w:lang w:eastAsia="en-US"/>
              </w:rPr>
              <w:t>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2022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2023 прогноз</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2024 прогноз</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2025 прогноз</w:t>
            </w:r>
          </w:p>
        </w:tc>
      </w:tr>
      <w:tr w:rsidR="001F6F5E" w:rsidRPr="00411CC2" w:rsidTr="0085622E">
        <w:tc>
          <w:tcPr>
            <w:tcW w:w="3544" w:type="dxa"/>
            <w:shd w:val="clear" w:color="auto" w:fill="auto"/>
          </w:tcPr>
          <w:p w:rsidR="001F6F5E" w:rsidRPr="00411CC2" w:rsidRDefault="001F6F5E" w:rsidP="0085622E">
            <w:pPr>
              <w:autoSpaceDE w:val="0"/>
              <w:autoSpaceDN w:val="0"/>
              <w:adjustRightInd w:val="0"/>
              <w:rPr>
                <w:rFonts w:eastAsia="Calibri"/>
                <w:lang w:eastAsia="en-US"/>
              </w:rPr>
            </w:pPr>
            <w:r w:rsidRPr="00411CC2">
              <w:t xml:space="preserve">Вовлечение  начинающих фермеров и сельскохозяйственных кооперативов </w:t>
            </w:r>
            <w:r w:rsidRPr="00411CC2">
              <w:rPr>
                <w:rFonts w:eastAsia="Calibri"/>
                <w:lang w:eastAsia="en-US"/>
              </w:rPr>
              <w:t>(ед.)</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134"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c>
          <w:tcPr>
            <w:tcW w:w="1276" w:type="dxa"/>
            <w:shd w:val="clear" w:color="auto" w:fill="auto"/>
          </w:tcPr>
          <w:p w:rsidR="001F6F5E" w:rsidRPr="00411CC2" w:rsidRDefault="001F6F5E" w:rsidP="0085622E">
            <w:pPr>
              <w:autoSpaceDE w:val="0"/>
              <w:autoSpaceDN w:val="0"/>
              <w:adjustRightInd w:val="0"/>
              <w:jc w:val="center"/>
              <w:rPr>
                <w:rFonts w:eastAsia="Calibri"/>
                <w:lang w:eastAsia="en-US"/>
              </w:rPr>
            </w:pPr>
            <w:r w:rsidRPr="00411CC2">
              <w:rPr>
                <w:rFonts w:eastAsia="Calibri"/>
                <w:lang w:eastAsia="en-US"/>
              </w:rPr>
              <w:t>1</w:t>
            </w:r>
          </w:p>
        </w:tc>
      </w:tr>
    </w:tbl>
    <w:p w:rsidR="001F6F5E" w:rsidRPr="00B41474" w:rsidRDefault="001F6F5E" w:rsidP="001F6F5E">
      <w:pPr>
        <w:ind w:firstLine="851"/>
        <w:jc w:val="both"/>
        <w:rPr>
          <w:sz w:val="28"/>
          <w:szCs w:val="28"/>
        </w:rPr>
      </w:pPr>
      <w:r w:rsidRPr="00B41474">
        <w:rPr>
          <w:sz w:val="28"/>
          <w:szCs w:val="28"/>
        </w:rPr>
        <w:lastRenderedPageBreak/>
        <w:t>Ожидаемые результаты:</w:t>
      </w:r>
    </w:p>
    <w:p w:rsidR="001F6F5E" w:rsidRPr="00B41474" w:rsidRDefault="001F6F5E" w:rsidP="001F6F5E">
      <w:pPr>
        <w:ind w:firstLine="851"/>
        <w:jc w:val="both"/>
        <w:rPr>
          <w:sz w:val="28"/>
          <w:szCs w:val="28"/>
        </w:rPr>
      </w:pPr>
      <w:r w:rsidRPr="00B41474">
        <w:rPr>
          <w:sz w:val="28"/>
          <w:szCs w:val="28"/>
        </w:rPr>
        <w:t>Введение в оборот новых земель позволит  увеличить сельскохозяйственные площади на 6 % (</w:t>
      </w:r>
      <w:smartTag w:uri="urn:schemas-microsoft-com:office:smarttags" w:element="metricconverter">
        <w:smartTagPr>
          <w:attr w:name="ProductID" w:val="500 га"/>
        </w:smartTagPr>
        <w:r w:rsidRPr="00B41474">
          <w:rPr>
            <w:sz w:val="28"/>
            <w:szCs w:val="28"/>
          </w:rPr>
          <w:t>500 га</w:t>
        </w:r>
      </w:smartTag>
      <w:r w:rsidRPr="00B41474">
        <w:rPr>
          <w:sz w:val="28"/>
          <w:szCs w:val="28"/>
        </w:rPr>
        <w:t>).</w:t>
      </w:r>
    </w:p>
    <w:p w:rsidR="001F6F5E" w:rsidRPr="00B41474" w:rsidRDefault="001F6F5E" w:rsidP="001F6F5E">
      <w:pPr>
        <w:ind w:firstLine="851"/>
        <w:jc w:val="both"/>
        <w:rPr>
          <w:sz w:val="28"/>
          <w:szCs w:val="28"/>
        </w:rPr>
      </w:pPr>
      <w:proofErr w:type="gramStart"/>
      <w:r w:rsidRPr="00B41474">
        <w:rPr>
          <w:sz w:val="28"/>
          <w:szCs w:val="28"/>
        </w:rPr>
        <w:t>Обновление машинно-тракторного парка, приобретение минеральных удобрений, обмен семян зерновых культур и сои на  сортовые  позволит увеличить урожайность и валовой сбор сельскохозяйственных культур.</w:t>
      </w:r>
      <w:proofErr w:type="gramEnd"/>
      <w:r w:rsidRPr="00B41474">
        <w:rPr>
          <w:color w:val="FF0000"/>
          <w:sz w:val="28"/>
          <w:szCs w:val="28"/>
        </w:rPr>
        <w:t xml:space="preserve"> </w:t>
      </w:r>
      <w:r w:rsidRPr="00B41474">
        <w:rPr>
          <w:sz w:val="28"/>
          <w:szCs w:val="28"/>
        </w:rPr>
        <w:t>Урожайность зерновых культур, в том числе кукурузы на зерно увеличится до 31,6 ц/га, сои до 13,5 ц/га.</w:t>
      </w:r>
      <w:r w:rsidRPr="00B41474">
        <w:rPr>
          <w:color w:val="FF0000"/>
          <w:sz w:val="28"/>
          <w:szCs w:val="28"/>
        </w:rPr>
        <w:t xml:space="preserve"> </w:t>
      </w:r>
      <w:r w:rsidRPr="00B41474">
        <w:rPr>
          <w:sz w:val="28"/>
          <w:szCs w:val="28"/>
        </w:rPr>
        <w:t>Валовой сбор зерновых культур увеличится на         1 %, сои на 1 %.</w:t>
      </w:r>
    </w:p>
    <w:p w:rsidR="001F6F5E" w:rsidRPr="00B41474" w:rsidRDefault="001F6F5E" w:rsidP="001F6F5E">
      <w:pPr>
        <w:ind w:firstLine="851"/>
        <w:jc w:val="both"/>
        <w:rPr>
          <w:sz w:val="28"/>
          <w:szCs w:val="28"/>
        </w:rPr>
      </w:pPr>
      <w:r w:rsidRPr="00B41474">
        <w:rPr>
          <w:sz w:val="28"/>
          <w:szCs w:val="28"/>
        </w:rPr>
        <w:t>За счет создания новых животноводческих хозяйств, увеличения  поголовья скота и птицы в хозяйствах населения,  произойдет увеличение поголовья КРС</w:t>
      </w:r>
      <w:r w:rsidRPr="00B41474">
        <w:rPr>
          <w:color w:val="FF0000"/>
          <w:sz w:val="28"/>
          <w:szCs w:val="28"/>
        </w:rPr>
        <w:t xml:space="preserve"> </w:t>
      </w:r>
      <w:r w:rsidRPr="00B41474">
        <w:rPr>
          <w:sz w:val="28"/>
          <w:szCs w:val="28"/>
        </w:rPr>
        <w:t>на 7 %, свиней в 2,5 раза,</w:t>
      </w:r>
      <w:r w:rsidRPr="00B41474">
        <w:rPr>
          <w:color w:val="FF0000"/>
          <w:sz w:val="28"/>
          <w:szCs w:val="28"/>
        </w:rPr>
        <w:t xml:space="preserve"> </w:t>
      </w:r>
      <w:r w:rsidRPr="00B41474">
        <w:rPr>
          <w:sz w:val="28"/>
          <w:szCs w:val="28"/>
        </w:rPr>
        <w:t xml:space="preserve">валового производства мяса на 4 %, молока на 4 %, яйца на 4 %. </w:t>
      </w:r>
    </w:p>
    <w:p w:rsidR="001F6F5E" w:rsidRPr="00B41474" w:rsidRDefault="001F6F5E" w:rsidP="001F6F5E">
      <w:pPr>
        <w:ind w:firstLine="851"/>
        <w:jc w:val="both"/>
        <w:rPr>
          <w:sz w:val="28"/>
          <w:szCs w:val="28"/>
        </w:rPr>
      </w:pPr>
      <w:r w:rsidRPr="00B41474">
        <w:rPr>
          <w:sz w:val="28"/>
          <w:szCs w:val="28"/>
        </w:rPr>
        <w:t>Увеличение валового производства сельскохозяйственной продукции позволит:</w:t>
      </w:r>
    </w:p>
    <w:p w:rsidR="001F6F5E" w:rsidRPr="00B41474" w:rsidRDefault="001F6F5E" w:rsidP="001F6F5E">
      <w:pPr>
        <w:ind w:firstLine="851"/>
        <w:jc w:val="both"/>
        <w:rPr>
          <w:sz w:val="28"/>
          <w:szCs w:val="28"/>
        </w:rPr>
      </w:pPr>
      <w:r w:rsidRPr="00B41474">
        <w:rPr>
          <w:b/>
          <w:sz w:val="28"/>
          <w:szCs w:val="28"/>
        </w:rPr>
        <w:t>-</w:t>
      </w:r>
      <w:r w:rsidRPr="00B41474">
        <w:rPr>
          <w:sz w:val="28"/>
          <w:szCs w:val="28"/>
        </w:rPr>
        <w:t xml:space="preserve"> </w:t>
      </w:r>
      <w:proofErr w:type="gramStart"/>
      <w:r w:rsidRPr="00B41474">
        <w:rPr>
          <w:sz w:val="28"/>
          <w:szCs w:val="28"/>
        </w:rPr>
        <w:t>увеличить поставки продукции собственного производства в торговые сети района, области и Хабаровского края решив</w:t>
      </w:r>
      <w:proofErr w:type="gramEnd"/>
      <w:r w:rsidRPr="00B41474">
        <w:rPr>
          <w:sz w:val="28"/>
          <w:szCs w:val="28"/>
        </w:rPr>
        <w:t xml:space="preserve"> вопрос  по </w:t>
      </w:r>
      <w:proofErr w:type="spellStart"/>
      <w:r w:rsidRPr="00B41474">
        <w:rPr>
          <w:sz w:val="28"/>
          <w:szCs w:val="28"/>
        </w:rPr>
        <w:t>импортозамещению</w:t>
      </w:r>
      <w:proofErr w:type="spellEnd"/>
      <w:r w:rsidRPr="00B41474">
        <w:rPr>
          <w:sz w:val="28"/>
          <w:szCs w:val="28"/>
        </w:rPr>
        <w:t>.</w:t>
      </w:r>
    </w:p>
    <w:p w:rsidR="001F6F5E" w:rsidRPr="00B41474" w:rsidRDefault="001F6F5E" w:rsidP="001F6F5E">
      <w:pPr>
        <w:ind w:firstLine="708"/>
        <w:jc w:val="both"/>
        <w:rPr>
          <w:sz w:val="28"/>
          <w:szCs w:val="28"/>
        </w:rPr>
      </w:pPr>
      <w:r w:rsidRPr="00B41474">
        <w:rPr>
          <w:sz w:val="28"/>
          <w:szCs w:val="28"/>
        </w:rPr>
        <w:t>Создание новых животноводческих хозяйств позволит:</w:t>
      </w:r>
    </w:p>
    <w:p w:rsidR="001F6F5E" w:rsidRPr="00B41474" w:rsidRDefault="001F6F5E" w:rsidP="001F6F5E">
      <w:pPr>
        <w:shd w:val="clear" w:color="auto" w:fill="FFFFFF"/>
        <w:ind w:firstLine="851"/>
        <w:jc w:val="both"/>
        <w:rPr>
          <w:sz w:val="28"/>
          <w:szCs w:val="28"/>
        </w:rPr>
      </w:pPr>
      <w:r w:rsidRPr="00B41474">
        <w:rPr>
          <w:b/>
          <w:sz w:val="28"/>
          <w:szCs w:val="28"/>
        </w:rPr>
        <w:t xml:space="preserve">- </w:t>
      </w:r>
      <w:r w:rsidRPr="00B41474">
        <w:rPr>
          <w:sz w:val="28"/>
          <w:szCs w:val="28"/>
        </w:rPr>
        <w:t>создать  дополнительные рабочие места в районе;</w:t>
      </w:r>
    </w:p>
    <w:p w:rsidR="001F6F5E" w:rsidRPr="00B41474" w:rsidRDefault="001F6F5E" w:rsidP="001F6F5E">
      <w:pPr>
        <w:shd w:val="clear" w:color="auto" w:fill="FFFFFF"/>
        <w:ind w:firstLine="851"/>
        <w:jc w:val="both"/>
        <w:rPr>
          <w:sz w:val="28"/>
          <w:szCs w:val="28"/>
        </w:rPr>
      </w:pPr>
      <w:r w:rsidRPr="00B41474">
        <w:rPr>
          <w:b/>
          <w:sz w:val="28"/>
          <w:szCs w:val="28"/>
        </w:rPr>
        <w:t xml:space="preserve">- </w:t>
      </w:r>
      <w:r w:rsidRPr="00B41474">
        <w:rPr>
          <w:sz w:val="28"/>
          <w:szCs w:val="28"/>
        </w:rPr>
        <w:t>позволит дополнительно наполнить рынок сбыта мясом и молоком отечественного производства;</w:t>
      </w:r>
    </w:p>
    <w:p w:rsidR="001F6F5E" w:rsidRPr="00B41474" w:rsidRDefault="001F6F5E" w:rsidP="001F6F5E">
      <w:pPr>
        <w:shd w:val="clear" w:color="auto" w:fill="FFFFFF"/>
        <w:ind w:firstLine="851"/>
        <w:jc w:val="both"/>
        <w:rPr>
          <w:sz w:val="28"/>
          <w:szCs w:val="28"/>
        </w:rPr>
      </w:pPr>
      <w:r w:rsidRPr="00B41474">
        <w:rPr>
          <w:b/>
          <w:sz w:val="28"/>
          <w:szCs w:val="28"/>
        </w:rPr>
        <w:t xml:space="preserve">- </w:t>
      </w:r>
      <w:r w:rsidRPr="00B41474">
        <w:rPr>
          <w:sz w:val="28"/>
          <w:szCs w:val="28"/>
        </w:rPr>
        <w:t xml:space="preserve">обеспечить население района молодняком поголовья; </w:t>
      </w:r>
    </w:p>
    <w:p w:rsidR="001F6F5E" w:rsidRPr="00B41474" w:rsidRDefault="001F6F5E" w:rsidP="001F6F5E">
      <w:pPr>
        <w:shd w:val="clear" w:color="auto" w:fill="FFFFFF"/>
        <w:ind w:firstLine="851"/>
        <w:jc w:val="both"/>
        <w:rPr>
          <w:sz w:val="28"/>
          <w:szCs w:val="28"/>
        </w:rPr>
      </w:pPr>
      <w:r w:rsidRPr="00B41474">
        <w:rPr>
          <w:b/>
          <w:sz w:val="28"/>
          <w:szCs w:val="28"/>
        </w:rPr>
        <w:t xml:space="preserve">- </w:t>
      </w:r>
      <w:r w:rsidRPr="00B41474">
        <w:rPr>
          <w:sz w:val="28"/>
          <w:szCs w:val="28"/>
        </w:rPr>
        <w:t>увеличить налоговые поступления в  бюджеты  всех уровней.</w:t>
      </w:r>
    </w:p>
    <w:p w:rsidR="001F6F5E" w:rsidRPr="00B41474" w:rsidRDefault="001F6F5E" w:rsidP="001F6F5E">
      <w:pPr>
        <w:shd w:val="clear" w:color="auto" w:fill="FFFFFF"/>
        <w:jc w:val="both"/>
        <w:rPr>
          <w:sz w:val="28"/>
          <w:szCs w:val="28"/>
        </w:rPr>
      </w:pPr>
    </w:p>
    <w:p w:rsidR="001F6F5E" w:rsidRPr="00B41474" w:rsidRDefault="001F6F5E" w:rsidP="001F6F5E">
      <w:pPr>
        <w:shd w:val="clear" w:color="auto" w:fill="FFFFFF"/>
        <w:ind w:firstLine="708"/>
        <w:jc w:val="both"/>
        <w:rPr>
          <w:bCs/>
          <w:sz w:val="28"/>
          <w:szCs w:val="28"/>
        </w:rPr>
      </w:pPr>
      <w:r w:rsidRPr="00B41474">
        <w:rPr>
          <w:bCs/>
          <w:sz w:val="28"/>
          <w:szCs w:val="28"/>
        </w:rPr>
        <w:t xml:space="preserve">2.1.4. Жилищно-коммунальные услуги на территории района обеспечиваются посредством достижения следующих </w:t>
      </w:r>
      <w:r w:rsidRPr="00B41474">
        <w:rPr>
          <w:sz w:val="28"/>
          <w:szCs w:val="28"/>
        </w:rPr>
        <w:t xml:space="preserve">целей и задач: </w:t>
      </w:r>
    </w:p>
    <w:p w:rsidR="001F6F5E" w:rsidRPr="00B41474" w:rsidRDefault="001F6F5E" w:rsidP="001F6F5E">
      <w:pPr>
        <w:ind w:firstLine="709"/>
        <w:jc w:val="both"/>
        <w:rPr>
          <w:sz w:val="28"/>
          <w:szCs w:val="28"/>
        </w:rPr>
      </w:pPr>
      <w:r w:rsidRPr="00B41474">
        <w:rPr>
          <w:sz w:val="28"/>
          <w:szCs w:val="28"/>
          <w:shd w:val="clear" w:color="auto" w:fill="FFFFFF"/>
        </w:rPr>
        <w:t xml:space="preserve">- повышение </w:t>
      </w:r>
      <w:r w:rsidRPr="00B41474">
        <w:rPr>
          <w:sz w:val="28"/>
          <w:szCs w:val="28"/>
        </w:rPr>
        <w:t>надежности, долговечности, эффективности систем инженерно-технического обеспечения жилищно-коммунального комплекса путем их модернизации, выполнения ремонтно-восстановительных работ на аварийных объектах, замены систем теплоснабжения, водоснабжения и водоотведения;</w:t>
      </w:r>
    </w:p>
    <w:p w:rsidR="001F6F5E" w:rsidRPr="00B41474" w:rsidRDefault="001F6F5E" w:rsidP="001F6F5E">
      <w:pPr>
        <w:ind w:firstLine="709"/>
        <w:jc w:val="both"/>
        <w:rPr>
          <w:sz w:val="28"/>
          <w:szCs w:val="28"/>
        </w:rPr>
      </w:pPr>
      <w:r w:rsidRPr="00B41474">
        <w:rPr>
          <w:sz w:val="28"/>
          <w:szCs w:val="28"/>
        </w:rPr>
        <w:t>- улучшение качества предоставления жилищно-коммунальных услуг, обеспечивающего комфортные условия проживания граждан;</w:t>
      </w:r>
    </w:p>
    <w:p w:rsidR="001F6F5E" w:rsidRPr="00B41474" w:rsidRDefault="001F6F5E" w:rsidP="001F6F5E">
      <w:pPr>
        <w:ind w:firstLine="709"/>
        <w:jc w:val="both"/>
        <w:rPr>
          <w:sz w:val="28"/>
          <w:szCs w:val="28"/>
        </w:rPr>
      </w:pPr>
      <w:r w:rsidRPr="00B41474">
        <w:rPr>
          <w:sz w:val="28"/>
          <w:szCs w:val="28"/>
        </w:rPr>
        <w:t xml:space="preserve">- обеспечение устойчивой безаварийной работы объектов жилищно-коммунального хозяйства, в том числе наличие и работоспособность резервных источников энергоснабжения; </w:t>
      </w:r>
    </w:p>
    <w:p w:rsidR="001F6F5E" w:rsidRPr="00B41474" w:rsidRDefault="001F6F5E" w:rsidP="001F6F5E">
      <w:pPr>
        <w:ind w:firstLine="709"/>
        <w:jc w:val="both"/>
        <w:rPr>
          <w:sz w:val="28"/>
          <w:szCs w:val="28"/>
        </w:rPr>
      </w:pPr>
      <w:r w:rsidRPr="00B41474">
        <w:rPr>
          <w:sz w:val="28"/>
          <w:szCs w:val="28"/>
        </w:rPr>
        <w:t xml:space="preserve">- </w:t>
      </w:r>
      <w:r w:rsidRPr="00B41474">
        <w:rPr>
          <w:sz w:val="28"/>
          <w:szCs w:val="28"/>
          <w:shd w:val="clear" w:color="auto" w:fill="FFFFFF"/>
        </w:rPr>
        <w:t>о</w:t>
      </w:r>
      <w:r w:rsidRPr="00B41474">
        <w:rPr>
          <w:sz w:val="28"/>
          <w:szCs w:val="28"/>
        </w:rPr>
        <w:t>птимизация расходов на содержание объектов инженерной инфраструктуры жилищно-коммунального комплекса;</w:t>
      </w:r>
    </w:p>
    <w:p w:rsidR="001F6F5E" w:rsidRPr="00B41474" w:rsidRDefault="001F6F5E" w:rsidP="001F6F5E">
      <w:pPr>
        <w:tabs>
          <w:tab w:val="left" w:pos="0"/>
        </w:tabs>
        <w:ind w:firstLine="709"/>
        <w:jc w:val="both"/>
        <w:rPr>
          <w:sz w:val="28"/>
          <w:szCs w:val="28"/>
        </w:rPr>
      </w:pPr>
      <w:r w:rsidRPr="00B41474">
        <w:rPr>
          <w:sz w:val="28"/>
          <w:szCs w:val="28"/>
          <w:shd w:val="clear" w:color="auto" w:fill="FFFFFF"/>
        </w:rPr>
        <w:t>-</w:t>
      </w:r>
      <w:r w:rsidRPr="00B41474">
        <w:rPr>
          <w:sz w:val="28"/>
          <w:szCs w:val="28"/>
        </w:rPr>
        <w:t xml:space="preserve"> проведение муниципальными учреждениями и предприятиями мероприятий по </w:t>
      </w:r>
      <w:proofErr w:type="spellStart"/>
      <w:r w:rsidRPr="00B41474">
        <w:rPr>
          <w:sz w:val="28"/>
          <w:szCs w:val="28"/>
        </w:rPr>
        <w:t>энерго</w:t>
      </w:r>
      <w:proofErr w:type="spellEnd"/>
      <w:r w:rsidRPr="00B41474">
        <w:rPr>
          <w:sz w:val="28"/>
          <w:szCs w:val="28"/>
        </w:rPr>
        <w:t xml:space="preserve">- и ресурсосбережению в целях обеспечения экономного и рационального использования топливно-энергетических ресурсов и воды, повышения энергетической эффективности за счет правильно организованного учета отпуска и потребления ресурсов, установки приборов учета, а также внедрения наиболее </w:t>
      </w:r>
      <w:proofErr w:type="spellStart"/>
      <w:r w:rsidRPr="00B41474">
        <w:rPr>
          <w:sz w:val="28"/>
          <w:szCs w:val="28"/>
        </w:rPr>
        <w:t>энергоэффективных</w:t>
      </w:r>
      <w:proofErr w:type="spellEnd"/>
      <w:r w:rsidRPr="00B41474">
        <w:rPr>
          <w:sz w:val="28"/>
          <w:szCs w:val="28"/>
        </w:rPr>
        <w:t xml:space="preserve"> технологий;</w:t>
      </w:r>
    </w:p>
    <w:p w:rsidR="001F6F5E" w:rsidRPr="00B41474" w:rsidRDefault="001F6F5E" w:rsidP="001F6F5E">
      <w:pPr>
        <w:ind w:firstLine="709"/>
        <w:jc w:val="both"/>
        <w:rPr>
          <w:sz w:val="28"/>
          <w:szCs w:val="28"/>
        </w:rPr>
      </w:pPr>
      <w:r w:rsidRPr="00B41474">
        <w:rPr>
          <w:sz w:val="28"/>
          <w:szCs w:val="28"/>
        </w:rPr>
        <w:t>- использование современных материалов для обеспечения подачи тепла, водоснабжения и водоотведения;</w:t>
      </w:r>
    </w:p>
    <w:p w:rsidR="001F6F5E" w:rsidRPr="00B41474" w:rsidRDefault="001F6F5E" w:rsidP="001F6F5E">
      <w:pPr>
        <w:tabs>
          <w:tab w:val="left" w:pos="0"/>
        </w:tabs>
        <w:ind w:firstLine="709"/>
        <w:jc w:val="both"/>
        <w:rPr>
          <w:sz w:val="28"/>
          <w:szCs w:val="28"/>
        </w:rPr>
      </w:pPr>
      <w:r w:rsidRPr="00B41474">
        <w:rPr>
          <w:sz w:val="28"/>
          <w:szCs w:val="28"/>
        </w:rPr>
        <w:lastRenderedPageBreak/>
        <w:t>- создание условий для приведения жилищного фонда в соответствие со стандартами качества путем проведения капитального ремонта многоквартирных домов;</w:t>
      </w:r>
    </w:p>
    <w:p w:rsidR="001F6F5E" w:rsidRPr="00B41474" w:rsidRDefault="001F6F5E" w:rsidP="001F6F5E">
      <w:pPr>
        <w:ind w:firstLine="709"/>
        <w:jc w:val="both"/>
        <w:rPr>
          <w:sz w:val="28"/>
          <w:szCs w:val="28"/>
        </w:rPr>
      </w:pPr>
      <w:r w:rsidRPr="00B41474">
        <w:rPr>
          <w:sz w:val="28"/>
          <w:szCs w:val="28"/>
        </w:rPr>
        <w:t>- продолжение работы по передаче жилищного фонда в управление проживающих в нем граждан, созданию товариществ собственников жилья и условий для их эффективной деятельности;</w:t>
      </w:r>
    </w:p>
    <w:p w:rsidR="001F6F5E" w:rsidRPr="00B41474" w:rsidRDefault="001F6F5E" w:rsidP="001F6F5E">
      <w:pPr>
        <w:ind w:firstLine="709"/>
        <w:jc w:val="both"/>
        <w:rPr>
          <w:sz w:val="28"/>
          <w:szCs w:val="28"/>
        </w:rPr>
      </w:pPr>
      <w:r w:rsidRPr="00B41474">
        <w:rPr>
          <w:sz w:val="28"/>
          <w:szCs w:val="28"/>
        </w:rPr>
        <w:t xml:space="preserve"> - создание условий по развитию конкурентных отношений в сфере управления и обслуживания жилищного фонда;</w:t>
      </w:r>
    </w:p>
    <w:p w:rsidR="001F6F5E" w:rsidRPr="00B41474" w:rsidRDefault="001F6F5E" w:rsidP="001F6F5E">
      <w:pPr>
        <w:ind w:firstLine="709"/>
        <w:jc w:val="both"/>
        <w:rPr>
          <w:sz w:val="28"/>
          <w:szCs w:val="28"/>
        </w:rPr>
      </w:pPr>
      <w:r w:rsidRPr="00B41474">
        <w:rPr>
          <w:sz w:val="28"/>
          <w:szCs w:val="28"/>
        </w:rPr>
        <w:t>- развитие конкурсной системы отбора предприятий по оказанию услуг, способствующей повышению их качества, создающей конкурентную среду, приводящую к сокращению затрат на эксплуатацию жилого фонда и увеличению сети предлагаемых населению платных услуг;</w:t>
      </w:r>
    </w:p>
    <w:p w:rsidR="001F6F5E" w:rsidRPr="00B41474" w:rsidRDefault="001F6F5E" w:rsidP="001F6F5E">
      <w:pPr>
        <w:ind w:firstLine="709"/>
        <w:jc w:val="both"/>
        <w:rPr>
          <w:sz w:val="28"/>
          <w:szCs w:val="28"/>
        </w:rPr>
      </w:pPr>
      <w:r w:rsidRPr="00B41474">
        <w:rPr>
          <w:sz w:val="28"/>
          <w:szCs w:val="28"/>
        </w:rPr>
        <w:t>- привлечение внебюджетных инвестиций в реконструкцию, модернизацию и развитие коммунальной инфраструктуры, создание инвестиционного проекта по привлечению потенциальных инвесторов с целью заключения концессионных соглашений;</w:t>
      </w:r>
    </w:p>
    <w:p w:rsidR="001F6F5E" w:rsidRPr="00B41474" w:rsidRDefault="001F6F5E" w:rsidP="001F6F5E">
      <w:pPr>
        <w:ind w:firstLine="709"/>
        <w:jc w:val="both"/>
        <w:rPr>
          <w:b/>
          <w:sz w:val="28"/>
          <w:szCs w:val="28"/>
        </w:rPr>
      </w:pPr>
      <w:r w:rsidRPr="00B41474">
        <w:rPr>
          <w:sz w:val="28"/>
          <w:szCs w:val="28"/>
        </w:rPr>
        <w:t>- продолжить работу по эффективному взаимодействию с органами местного самоуправления, оказанию консультативной помощи;</w:t>
      </w:r>
      <w:r w:rsidRPr="00B41474">
        <w:rPr>
          <w:b/>
          <w:sz w:val="28"/>
          <w:szCs w:val="28"/>
        </w:rPr>
        <w:t xml:space="preserve"> </w:t>
      </w:r>
    </w:p>
    <w:p w:rsidR="001F6F5E" w:rsidRPr="00B41474" w:rsidRDefault="001F6F5E" w:rsidP="001F6F5E">
      <w:pPr>
        <w:ind w:firstLine="709"/>
        <w:jc w:val="both"/>
        <w:rPr>
          <w:sz w:val="28"/>
          <w:szCs w:val="28"/>
        </w:rPr>
      </w:pPr>
      <w:r w:rsidRPr="00B41474">
        <w:rPr>
          <w:sz w:val="28"/>
          <w:szCs w:val="28"/>
        </w:rPr>
        <w:t xml:space="preserve">- обеспечение постоянного участия органов местного самоуправления поселений в </w:t>
      </w:r>
      <w:proofErr w:type="gramStart"/>
      <w:r w:rsidRPr="00B41474">
        <w:rPr>
          <w:sz w:val="28"/>
          <w:szCs w:val="28"/>
        </w:rPr>
        <w:t>контроле за</w:t>
      </w:r>
      <w:proofErr w:type="gramEnd"/>
      <w:r w:rsidRPr="00B41474">
        <w:rPr>
          <w:sz w:val="28"/>
          <w:szCs w:val="28"/>
        </w:rPr>
        <w:t xml:space="preserve"> качеством предоставляемых услуг как собственника жилого фонда и как защитника прав потребителей;</w:t>
      </w:r>
    </w:p>
    <w:p w:rsidR="001F6F5E" w:rsidRPr="00B41474" w:rsidRDefault="001F6F5E" w:rsidP="001F6F5E">
      <w:pPr>
        <w:ind w:firstLine="709"/>
        <w:jc w:val="both"/>
        <w:rPr>
          <w:sz w:val="28"/>
          <w:szCs w:val="28"/>
        </w:rPr>
      </w:pPr>
      <w:r w:rsidRPr="00B41474">
        <w:rPr>
          <w:sz w:val="28"/>
          <w:szCs w:val="28"/>
        </w:rPr>
        <w:t>- обеспечение условий свободного доступа населения к информации о предоставляемых коммунальных услугах путем ее размещения на официальном сайте администрации района, информационных стендах, в едином портале государственных и муниципальных услуг.</w:t>
      </w:r>
    </w:p>
    <w:p w:rsidR="001F6F5E" w:rsidRPr="00B41474" w:rsidRDefault="001F6F5E" w:rsidP="001F6F5E">
      <w:pPr>
        <w:ind w:firstLine="709"/>
        <w:jc w:val="both"/>
        <w:rPr>
          <w:sz w:val="28"/>
          <w:szCs w:val="28"/>
        </w:rPr>
      </w:pPr>
      <w:r w:rsidRPr="00B41474">
        <w:rPr>
          <w:sz w:val="28"/>
          <w:szCs w:val="28"/>
        </w:rPr>
        <w:t xml:space="preserve">Ожидаемые результаты: </w:t>
      </w:r>
    </w:p>
    <w:p w:rsidR="001F6F5E" w:rsidRPr="00B41474" w:rsidRDefault="001F6F5E" w:rsidP="001F6F5E">
      <w:pPr>
        <w:ind w:firstLine="709"/>
        <w:jc w:val="both"/>
        <w:rPr>
          <w:sz w:val="28"/>
          <w:szCs w:val="28"/>
        </w:rPr>
      </w:pPr>
      <w:r w:rsidRPr="00B41474">
        <w:rPr>
          <w:sz w:val="28"/>
          <w:szCs w:val="28"/>
        </w:rPr>
        <w:t>- повышение качества предоставляемых жилищно-коммунальных услуг, способных удовлетворять запросы населения;</w:t>
      </w:r>
    </w:p>
    <w:p w:rsidR="001F6F5E" w:rsidRPr="00B41474" w:rsidRDefault="001F6F5E" w:rsidP="001F6F5E">
      <w:pPr>
        <w:ind w:firstLine="709"/>
        <w:jc w:val="both"/>
        <w:rPr>
          <w:sz w:val="28"/>
          <w:szCs w:val="28"/>
        </w:rPr>
      </w:pPr>
      <w:r w:rsidRPr="00B41474">
        <w:rPr>
          <w:sz w:val="28"/>
          <w:szCs w:val="28"/>
        </w:rPr>
        <w:t>- увеличение доли многоквартирных домов, в которых управление многоквартирными домами осуществляется товариществами собственников жилья до 30 %;</w:t>
      </w:r>
    </w:p>
    <w:p w:rsidR="001F6F5E" w:rsidRPr="00B41474" w:rsidRDefault="001F6F5E" w:rsidP="001F6F5E">
      <w:pPr>
        <w:ind w:firstLine="709"/>
        <w:jc w:val="both"/>
        <w:rPr>
          <w:sz w:val="28"/>
          <w:szCs w:val="28"/>
        </w:rPr>
      </w:pPr>
      <w:r w:rsidRPr="00B41474">
        <w:rPr>
          <w:sz w:val="28"/>
          <w:szCs w:val="28"/>
        </w:rPr>
        <w:t>- сокращение уровня износа объектов и систем жилищно-коммунального хозяйства, в том числе за счет привлечения частных инвестиций концессионеров, а также средств Фонда содействия реформированию жилищно-коммунального комплекса до 15%;</w:t>
      </w:r>
    </w:p>
    <w:p w:rsidR="001F6F5E" w:rsidRPr="00B41474" w:rsidRDefault="001F6F5E" w:rsidP="001F6F5E">
      <w:pPr>
        <w:ind w:firstLine="709"/>
        <w:jc w:val="both"/>
        <w:rPr>
          <w:sz w:val="28"/>
          <w:szCs w:val="28"/>
        </w:rPr>
      </w:pPr>
      <w:r w:rsidRPr="00B41474">
        <w:rPr>
          <w:sz w:val="28"/>
          <w:szCs w:val="28"/>
        </w:rPr>
        <w:t>- повышение энергетической эффективности в системах коммунальной инфраструктуры, снижение финансовых затрат на оплату потреблённых ресурсов на 20%;</w:t>
      </w:r>
    </w:p>
    <w:p w:rsidR="001F6F5E" w:rsidRPr="00B41474" w:rsidRDefault="001F6F5E" w:rsidP="001F6F5E">
      <w:pPr>
        <w:ind w:firstLine="709"/>
        <w:jc w:val="both"/>
        <w:rPr>
          <w:sz w:val="28"/>
          <w:szCs w:val="28"/>
        </w:rPr>
      </w:pPr>
      <w:r w:rsidRPr="00B41474">
        <w:rPr>
          <w:sz w:val="28"/>
          <w:szCs w:val="28"/>
        </w:rPr>
        <w:t>- снижение себестоимости производства и транспортировки ресурсов, минимизация экономических потерь при эксплуатации и обслуживании инженерных коммуникаций и объектов жизнеобеспечения;</w:t>
      </w:r>
    </w:p>
    <w:p w:rsidR="001F6F5E" w:rsidRPr="00B41474" w:rsidRDefault="001F6F5E" w:rsidP="001F6F5E">
      <w:pPr>
        <w:ind w:firstLine="709"/>
        <w:jc w:val="both"/>
        <w:rPr>
          <w:sz w:val="28"/>
          <w:szCs w:val="28"/>
        </w:rPr>
      </w:pPr>
      <w:r w:rsidRPr="00B41474">
        <w:rPr>
          <w:sz w:val="28"/>
          <w:szCs w:val="28"/>
        </w:rPr>
        <w:t>- повышение максимального уровня собираемости платежей за предоставленные жилищно-коммунальные услуги не менее 95 %.</w:t>
      </w:r>
    </w:p>
    <w:p w:rsidR="001F6F5E" w:rsidRPr="00B41474" w:rsidRDefault="001F6F5E" w:rsidP="001F6F5E">
      <w:pPr>
        <w:ind w:firstLine="709"/>
        <w:jc w:val="both"/>
        <w:rPr>
          <w:sz w:val="28"/>
          <w:szCs w:val="28"/>
        </w:rPr>
      </w:pPr>
    </w:p>
    <w:p w:rsidR="001F6F5E" w:rsidRPr="00B41474" w:rsidRDefault="001F6F5E" w:rsidP="001F6F5E">
      <w:pPr>
        <w:shd w:val="clear" w:color="auto" w:fill="FFFFFF"/>
        <w:ind w:firstLine="708"/>
        <w:jc w:val="both"/>
        <w:rPr>
          <w:bCs/>
          <w:sz w:val="28"/>
          <w:szCs w:val="28"/>
        </w:rPr>
      </w:pPr>
      <w:r w:rsidRPr="00B41474">
        <w:rPr>
          <w:bCs/>
          <w:sz w:val="28"/>
          <w:szCs w:val="28"/>
        </w:rPr>
        <w:t xml:space="preserve">2.1.5. Дорожное хозяйство получает дальнейшее развитие за счет достижения следующих </w:t>
      </w:r>
      <w:r w:rsidRPr="00B41474">
        <w:rPr>
          <w:sz w:val="28"/>
          <w:szCs w:val="28"/>
        </w:rPr>
        <w:t>целей и задач:</w:t>
      </w:r>
    </w:p>
    <w:p w:rsidR="001F6F5E" w:rsidRPr="00B41474" w:rsidRDefault="001F6F5E" w:rsidP="001F6F5E">
      <w:pPr>
        <w:ind w:firstLine="708"/>
        <w:jc w:val="both"/>
        <w:rPr>
          <w:sz w:val="28"/>
          <w:szCs w:val="28"/>
        </w:rPr>
      </w:pPr>
      <w:r w:rsidRPr="00B41474">
        <w:rPr>
          <w:sz w:val="28"/>
          <w:szCs w:val="28"/>
        </w:rPr>
        <w:t>- обеспечение сохранности дорог района при существующем уровне финансирования;</w:t>
      </w:r>
    </w:p>
    <w:p w:rsidR="001F6F5E" w:rsidRPr="00B41474" w:rsidRDefault="001F6F5E" w:rsidP="001F6F5E">
      <w:pPr>
        <w:ind w:firstLine="708"/>
        <w:jc w:val="both"/>
        <w:rPr>
          <w:sz w:val="28"/>
          <w:szCs w:val="28"/>
        </w:rPr>
      </w:pPr>
      <w:r w:rsidRPr="00B41474">
        <w:rPr>
          <w:sz w:val="28"/>
          <w:szCs w:val="28"/>
        </w:rPr>
        <w:lastRenderedPageBreak/>
        <w:t>- увеличение протяжённости дорог, соответствующих нормативным требованиям, при увеличении уровня финансирования.</w:t>
      </w:r>
    </w:p>
    <w:p w:rsidR="001F6F5E" w:rsidRPr="00B41474" w:rsidRDefault="001F6F5E" w:rsidP="001F6F5E">
      <w:pPr>
        <w:ind w:firstLine="708"/>
        <w:jc w:val="both"/>
        <w:rPr>
          <w:sz w:val="28"/>
          <w:szCs w:val="28"/>
        </w:rPr>
      </w:pPr>
      <w:r w:rsidRPr="00B41474">
        <w:rPr>
          <w:sz w:val="28"/>
          <w:szCs w:val="28"/>
        </w:rPr>
        <w:t>-  обеспечение непрерывного безопасного дорожного движения на маршрутах общественного транспорта;</w:t>
      </w:r>
    </w:p>
    <w:p w:rsidR="001F6F5E" w:rsidRPr="00B41474" w:rsidRDefault="001F6F5E" w:rsidP="001F6F5E">
      <w:pPr>
        <w:ind w:firstLine="708"/>
        <w:jc w:val="both"/>
        <w:rPr>
          <w:sz w:val="28"/>
          <w:szCs w:val="28"/>
        </w:rPr>
      </w:pPr>
      <w:r w:rsidRPr="00B41474">
        <w:rPr>
          <w:sz w:val="28"/>
          <w:szCs w:val="28"/>
        </w:rPr>
        <w:t>-  обеспечение  выполнения работ по содержанию дорог;</w:t>
      </w:r>
    </w:p>
    <w:p w:rsidR="001F6F5E" w:rsidRPr="00B41474" w:rsidRDefault="001F6F5E" w:rsidP="001F6F5E">
      <w:pPr>
        <w:ind w:firstLine="708"/>
        <w:jc w:val="both"/>
        <w:rPr>
          <w:sz w:val="28"/>
          <w:szCs w:val="28"/>
        </w:rPr>
      </w:pPr>
      <w:r w:rsidRPr="00B41474">
        <w:rPr>
          <w:sz w:val="28"/>
          <w:szCs w:val="28"/>
        </w:rPr>
        <w:t>-  проведение ремонта дорог или отдельных участков дорог;</w:t>
      </w:r>
    </w:p>
    <w:p w:rsidR="001F6F5E" w:rsidRPr="00B41474" w:rsidRDefault="001F6F5E" w:rsidP="001F6F5E">
      <w:pPr>
        <w:ind w:firstLine="708"/>
        <w:jc w:val="both"/>
        <w:rPr>
          <w:sz w:val="28"/>
          <w:szCs w:val="28"/>
        </w:rPr>
      </w:pPr>
      <w:r w:rsidRPr="00B41474">
        <w:rPr>
          <w:sz w:val="28"/>
          <w:szCs w:val="28"/>
        </w:rPr>
        <w:t xml:space="preserve">- распределение финансовых средств на ремонт и содержание дорог, исходя  из приоритетности дорог по их назначению; </w:t>
      </w:r>
    </w:p>
    <w:p w:rsidR="001F6F5E" w:rsidRPr="00B41474" w:rsidRDefault="001F6F5E" w:rsidP="001F6F5E">
      <w:pPr>
        <w:numPr>
          <w:ilvl w:val="0"/>
          <w:numId w:val="15"/>
        </w:numPr>
        <w:tabs>
          <w:tab w:val="clear" w:pos="900"/>
          <w:tab w:val="num" w:pos="1068"/>
        </w:tabs>
        <w:ind w:left="1068"/>
        <w:jc w:val="both"/>
        <w:rPr>
          <w:sz w:val="28"/>
          <w:szCs w:val="28"/>
        </w:rPr>
      </w:pPr>
      <w:r w:rsidRPr="00B41474">
        <w:rPr>
          <w:sz w:val="28"/>
          <w:szCs w:val="28"/>
        </w:rPr>
        <w:t xml:space="preserve">выполнение дорожных работ специализированными организациями, </w:t>
      </w:r>
    </w:p>
    <w:p w:rsidR="001F6F5E" w:rsidRPr="00B41474" w:rsidRDefault="001F6F5E" w:rsidP="001F6F5E">
      <w:pPr>
        <w:jc w:val="both"/>
        <w:rPr>
          <w:sz w:val="28"/>
          <w:szCs w:val="28"/>
        </w:rPr>
      </w:pPr>
      <w:proofErr w:type="gramStart"/>
      <w:r w:rsidRPr="00B41474">
        <w:rPr>
          <w:sz w:val="28"/>
          <w:szCs w:val="28"/>
        </w:rPr>
        <w:t>привлекаемыми</w:t>
      </w:r>
      <w:proofErr w:type="gramEnd"/>
      <w:r w:rsidRPr="00B41474">
        <w:rPr>
          <w:sz w:val="28"/>
          <w:szCs w:val="28"/>
        </w:rPr>
        <w:t xml:space="preserve"> на договорной основе по результатам конкурсного отбора. </w:t>
      </w:r>
    </w:p>
    <w:p w:rsidR="001F6F5E" w:rsidRPr="00B41474" w:rsidRDefault="001F6F5E" w:rsidP="001F6F5E">
      <w:pPr>
        <w:autoSpaceDE w:val="0"/>
        <w:autoSpaceDN w:val="0"/>
        <w:adjustRightInd w:val="0"/>
        <w:ind w:firstLine="540"/>
        <w:jc w:val="both"/>
        <w:rPr>
          <w:sz w:val="28"/>
          <w:szCs w:val="28"/>
        </w:rPr>
      </w:pPr>
      <w:r w:rsidRPr="00B41474">
        <w:rPr>
          <w:sz w:val="28"/>
          <w:szCs w:val="28"/>
        </w:rPr>
        <w:tab/>
        <w:t>- обеспечение собственниками дорог безопасных дорожных условий на маршрутах движения автобусов (средства организации дорожного движения, автобусные остановки, освещение, тротуары и т.п.)</w:t>
      </w:r>
      <w:proofErr w:type="gramStart"/>
      <w:r w:rsidRPr="00B41474">
        <w:rPr>
          <w:sz w:val="28"/>
          <w:szCs w:val="28"/>
        </w:rPr>
        <w:t xml:space="preserve"> .</w:t>
      </w:r>
      <w:proofErr w:type="gramEnd"/>
    </w:p>
    <w:p w:rsidR="001F6F5E" w:rsidRPr="00B41474" w:rsidRDefault="001F6F5E" w:rsidP="001F6F5E">
      <w:pPr>
        <w:autoSpaceDE w:val="0"/>
        <w:autoSpaceDN w:val="0"/>
        <w:adjustRightInd w:val="0"/>
        <w:ind w:firstLine="540"/>
        <w:jc w:val="both"/>
        <w:rPr>
          <w:color w:val="FF0000"/>
          <w:sz w:val="28"/>
          <w:szCs w:val="28"/>
        </w:rPr>
      </w:pPr>
    </w:p>
    <w:p w:rsidR="001F6F5E" w:rsidRPr="00B41474" w:rsidRDefault="001F6F5E" w:rsidP="001F6F5E">
      <w:pPr>
        <w:autoSpaceDE w:val="0"/>
        <w:autoSpaceDN w:val="0"/>
        <w:adjustRightInd w:val="0"/>
        <w:ind w:firstLine="540"/>
        <w:jc w:val="both"/>
        <w:rPr>
          <w:sz w:val="28"/>
          <w:szCs w:val="28"/>
        </w:rPr>
      </w:pPr>
      <w:r w:rsidRPr="00B41474">
        <w:rPr>
          <w:sz w:val="28"/>
          <w:szCs w:val="28"/>
        </w:rPr>
        <w:t xml:space="preserve">Ожидаемый результат: </w:t>
      </w:r>
    </w:p>
    <w:p w:rsidR="001F6F5E" w:rsidRPr="00B41474" w:rsidRDefault="001F6F5E" w:rsidP="001F6F5E">
      <w:pPr>
        <w:autoSpaceDE w:val="0"/>
        <w:autoSpaceDN w:val="0"/>
        <w:adjustRightInd w:val="0"/>
        <w:ind w:firstLine="540"/>
        <w:jc w:val="both"/>
        <w:rPr>
          <w:b/>
          <w:sz w:val="28"/>
          <w:szCs w:val="28"/>
        </w:rPr>
      </w:pPr>
      <w:r w:rsidRPr="00B41474">
        <w:rPr>
          <w:sz w:val="28"/>
          <w:szCs w:val="28"/>
        </w:rPr>
        <w:t>увеличение протяжённости автомобильных дорог общего пользования местного значения Смидовичского муниципального района соответствующих нормативным требованиям:</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080"/>
        <w:gridCol w:w="1080"/>
        <w:gridCol w:w="863"/>
        <w:gridCol w:w="862"/>
        <w:gridCol w:w="863"/>
        <w:gridCol w:w="862"/>
        <w:gridCol w:w="863"/>
        <w:gridCol w:w="863"/>
      </w:tblGrid>
      <w:tr w:rsidR="001F6F5E" w:rsidRPr="00E2680B" w:rsidTr="0085622E">
        <w:tc>
          <w:tcPr>
            <w:tcW w:w="2628" w:type="dxa"/>
            <w:vMerge w:val="restart"/>
            <w:shd w:val="clear" w:color="auto" w:fill="auto"/>
          </w:tcPr>
          <w:p w:rsidR="001F6F5E" w:rsidRPr="00E2680B" w:rsidRDefault="001F6F5E" w:rsidP="0085622E">
            <w:pPr>
              <w:jc w:val="both"/>
            </w:pPr>
            <w:r w:rsidRPr="00E2680B">
              <w:t>Наименование показателя (индикатора)</w:t>
            </w:r>
          </w:p>
        </w:tc>
        <w:tc>
          <w:tcPr>
            <w:tcW w:w="1080" w:type="dxa"/>
            <w:vMerge w:val="restart"/>
            <w:shd w:val="clear" w:color="auto" w:fill="auto"/>
          </w:tcPr>
          <w:p w:rsidR="001F6F5E" w:rsidRPr="00E2680B" w:rsidRDefault="001F6F5E" w:rsidP="0085622E">
            <w:pPr>
              <w:jc w:val="center"/>
            </w:pPr>
            <w:r w:rsidRPr="00E2680B">
              <w:t xml:space="preserve">Ед. </w:t>
            </w:r>
          </w:p>
          <w:p w:rsidR="001F6F5E" w:rsidRPr="00E2680B" w:rsidRDefault="001F6F5E" w:rsidP="0085622E">
            <w:pPr>
              <w:jc w:val="center"/>
            </w:pPr>
            <w:proofErr w:type="spellStart"/>
            <w:r w:rsidRPr="00E2680B">
              <w:t>измер</w:t>
            </w:r>
            <w:proofErr w:type="spellEnd"/>
            <w:r w:rsidRPr="00E2680B">
              <w:t>.</w:t>
            </w:r>
          </w:p>
        </w:tc>
        <w:tc>
          <w:tcPr>
            <w:tcW w:w="6256" w:type="dxa"/>
            <w:gridSpan w:val="7"/>
          </w:tcPr>
          <w:p w:rsidR="001F6F5E" w:rsidRPr="00E2680B" w:rsidRDefault="001F6F5E" w:rsidP="0085622E">
            <w:pPr>
              <w:jc w:val="center"/>
            </w:pPr>
            <w:r w:rsidRPr="00E2680B">
              <w:t>Значения показателей по годам</w:t>
            </w:r>
          </w:p>
        </w:tc>
      </w:tr>
      <w:tr w:rsidR="001F6F5E" w:rsidRPr="00E2680B" w:rsidTr="0085622E">
        <w:tc>
          <w:tcPr>
            <w:tcW w:w="2628" w:type="dxa"/>
            <w:vMerge/>
            <w:shd w:val="clear" w:color="auto" w:fill="auto"/>
          </w:tcPr>
          <w:p w:rsidR="001F6F5E" w:rsidRPr="00E2680B" w:rsidRDefault="001F6F5E" w:rsidP="0085622E">
            <w:pPr>
              <w:jc w:val="both"/>
            </w:pPr>
          </w:p>
        </w:tc>
        <w:tc>
          <w:tcPr>
            <w:tcW w:w="1080" w:type="dxa"/>
            <w:vMerge/>
            <w:shd w:val="clear" w:color="auto" w:fill="auto"/>
          </w:tcPr>
          <w:p w:rsidR="001F6F5E" w:rsidRPr="00E2680B" w:rsidRDefault="001F6F5E" w:rsidP="0085622E">
            <w:pPr>
              <w:jc w:val="center"/>
            </w:pPr>
          </w:p>
        </w:tc>
        <w:tc>
          <w:tcPr>
            <w:tcW w:w="1080" w:type="dxa"/>
          </w:tcPr>
          <w:p w:rsidR="001F6F5E" w:rsidRPr="00E2680B" w:rsidRDefault="001F6F5E" w:rsidP="0085622E">
            <w:pPr>
              <w:jc w:val="center"/>
            </w:pPr>
            <w:r w:rsidRPr="00E2680B">
              <w:t>2019</w:t>
            </w:r>
          </w:p>
          <w:p w:rsidR="001F6F5E" w:rsidRPr="00E2680B" w:rsidRDefault="001F6F5E" w:rsidP="0085622E">
            <w:pPr>
              <w:jc w:val="center"/>
            </w:pPr>
            <w:r w:rsidRPr="00E2680B">
              <w:t>(</w:t>
            </w:r>
            <w:proofErr w:type="spellStart"/>
            <w:proofErr w:type="gramStart"/>
            <w:r w:rsidRPr="00E2680B">
              <w:t>оцено-чный</w:t>
            </w:r>
            <w:proofErr w:type="spellEnd"/>
            <w:proofErr w:type="gramEnd"/>
            <w:r w:rsidRPr="00E2680B">
              <w:t>)</w:t>
            </w:r>
          </w:p>
        </w:tc>
        <w:tc>
          <w:tcPr>
            <w:tcW w:w="863" w:type="dxa"/>
          </w:tcPr>
          <w:p w:rsidR="001F6F5E" w:rsidRPr="00E2680B" w:rsidRDefault="001F6F5E" w:rsidP="0085622E">
            <w:pPr>
              <w:jc w:val="center"/>
              <w:rPr>
                <w:vertAlign w:val="superscript"/>
              </w:rPr>
            </w:pPr>
            <w:r w:rsidRPr="00E2680B">
              <w:t>2020</w:t>
            </w:r>
            <w:r w:rsidRPr="00E2680B">
              <w:rPr>
                <w:vertAlign w:val="superscript"/>
              </w:rPr>
              <w:t>*</w:t>
            </w:r>
          </w:p>
          <w:p w:rsidR="001F6F5E" w:rsidRPr="00E2680B" w:rsidRDefault="001F6F5E" w:rsidP="0085622E">
            <w:pPr>
              <w:jc w:val="center"/>
            </w:pPr>
          </w:p>
        </w:tc>
        <w:tc>
          <w:tcPr>
            <w:tcW w:w="862" w:type="dxa"/>
          </w:tcPr>
          <w:p w:rsidR="001F6F5E" w:rsidRPr="00E2680B" w:rsidRDefault="001F6F5E" w:rsidP="0085622E">
            <w:pPr>
              <w:jc w:val="center"/>
            </w:pPr>
            <w:r w:rsidRPr="00E2680B">
              <w:t xml:space="preserve">2021 </w:t>
            </w:r>
          </w:p>
        </w:tc>
        <w:tc>
          <w:tcPr>
            <w:tcW w:w="863" w:type="dxa"/>
            <w:shd w:val="clear" w:color="auto" w:fill="auto"/>
          </w:tcPr>
          <w:p w:rsidR="001F6F5E" w:rsidRPr="00E2680B" w:rsidRDefault="001F6F5E" w:rsidP="0085622E">
            <w:pPr>
              <w:jc w:val="center"/>
            </w:pPr>
            <w:r w:rsidRPr="00E2680B">
              <w:t>2022</w:t>
            </w:r>
          </w:p>
          <w:p w:rsidR="001F6F5E" w:rsidRPr="00E2680B" w:rsidRDefault="001F6F5E" w:rsidP="0085622E">
            <w:pPr>
              <w:jc w:val="center"/>
            </w:pPr>
            <w:r w:rsidRPr="00E2680B">
              <w:t xml:space="preserve"> </w:t>
            </w:r>
          </w:p>
        </w:tc>
        <w:tc>
          <w:tcPr>
            <w:tcW w:w="862" w:type="dxa"/>
            <w:shd w:val="clear" w:color="auto" w:fill="auto"/>
          </w:tcPr>
          <w:p w:rsidR="001F6F5E" w:rsidRPr="00E2680B" w:rsidRDefault="001F6F5E" w:rsidP="0085622E">
            <w:pPr>
              <w:jc w:val="center"/>
            </w:pPr>
            <w:r w:rsidRPr="00E2680B">
              <w:t xml:space="preserve">2023 </w:t>
            </w:r>
          </w:p>
        </w:tc>
        <w:tc>
          <w:tcPr>
            <w:tcW w:w="863" w:type="dxa"/>
            <w:shd w:val="clear" w:color="auto" w:fill="auto"/>
          </w:tcPr>
          <w:p w:rsidR="001F6F5E" w:rsidRPr="00E2680B" w:rsidRDefault="001F6F5E" w:rsidP="0085622E">
            <w:pPr>
              <w:jc w:val="center"/>
            </w:pPr>
            <w:r w:rsidRPr="00E2680B">
              <w:t xml:space="preserve">2024 </w:t>
            </w:r>
          </w:p>
        </w:tc>
        <w:tc>
          <w:tcPr>
            <w:tcW w:w="863" w:type="dxa"/>
            <w:shd w:val="clear" w:color="auto" w:fill="auto"/>
          </w:tcPr>
          <w:p w:rsidR="001F6F5E" w:rsidRPr="00E2680B" w:rsidRDefault="001F6F5E" w:rsidP="0085622E">
            <w:pPr>
              <w:jc w:val="center"/>
            </w:pPr>
            <w:r w:rsidRPr="00E2680B">
              <w:t>2025</w:t>
            </w:r>
          </w:p>
          <w:p w:rsidR="001F6F5E" w:rsidRPr="00E2680B" w:rsidRDefault="001F6F5E" w:rsidP="0085622E">
            <w:pPr>
              <w:jc w:val="center"/>
            </w:pPr>
            <w:r w:rsidRPr="00E2680B">
              <w:t xml:space="preserve"> </w:t>
            </w:r>
          </w:p>
        </w:tc>
      </w:tr>
      <w:tr w:rsidR="001F6F5E" w:rsidRPr="00E2680B" w:rsidTr="0085622E">
        <w:tc>
          <w:tcPr>
            <w:tcW w:w="2628" w:type="dxa"/>
            <w:shd w:val="clear" w:color="auto" w:fill="auto"/>
          </w:tcPr>
          <w:p w:rsidR="001F6F5E" w:rsidRPr="00E2680B" w:rsidRDefault="001F6F5E" w:rsidP="0085622E">
            <w:pPr>
              <w:autoSpaceDE w:val="0"/>
              <w:autoSpaceDN w:val="0"/>
              <w:adjustRightInd w:val="0"/>
            </w:pPr>
            <w:r w:rsidRPr="00E2680B">
              <w:t>Протяжённость автомобильных дорог общего пользования местного значения Смидовичского муниципального района, соответствующих нормативным требованиям</w:t>
            </w:r>
          </w:p>
        </w:tc>
        <w:tc>
          <w:tcPr>
            <w:tcW w:w="1080" w:type="dxa"/>
            <w:shd w:val="clear" w:color="auto" w:fill="auto"/>
          </w:tcPr>
          <w:p w:rsidR="001F6F5E" w:rsidRPr="00E2680B" w:rsidRDefault="001F6F5E" w:rsidP="0085622E">
            <w:pPr>
              <w:jc w:val="both"/>
              <w:rPr>
                <w:color w:val="FF0000"/>
              </w:rPr>
            </w:pPr>
          </w:p>
          <w:p w:rsidR="001F6F5E" w:rsidRPr="00E2680B" w:rsidRDefault="001F6F5E" w:rsidP="0085622E">
            <w:pPr>
              <w:jc w:val="both"/>
              <w:rPr>
                <w:color w:val="FF0000"/>
              </w:rPr>
            </w:pPr>
          </w:p>
          <w:p w:rsidR="001F6F5E" w:rsidRPr="00E2680B" w:rsidRDefault="001F6F5E" w:rsidP="0085622E">
            <w:pPr>
              <w:jc w:val="both"/>
              <w:rPr>
                <w:color w:val="FF0000"/>
              </w:rPr>
            </w:pPr>
          </w:p>
          <w:p w:rsidR="001F6F5E" w:rsidRPr="00E2680B" w:rsidRDefault="001F6F5E" w:rsidP="0085622E">
            <w:pPr>
              <w:jc w:val="center"/>
            </w:pPr>
            <w:r w:rsidRPr="00E2680B">
              <w:t>км</w:t>
            </w:r>
          </w:p>
        </w:tc>
        <w:tc>
          <w:tcPr>
            <w:tcW w:w="1080" w:type="dxa"/>
          </w:tcPr>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r w:rsidRPr="00E2680B">
              <w:t>0,400</w:t>
            </w:r>
          </w:p>
        </w:tc>
        <w:tc>
          <w:tcPr>
            <w:tcW w:w="863" w:type="dxa"/>
          </w:tcPr>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r w:rsidRPr="00E2680B">
              <w:t>2,119</w:t>
            </w:r>
          </w:p>
        </w:tc>
        <w:tc>
          <w:tcPr>
            <w:tcW w:w="862" w:type="dxa"/>
          </w:tcPr>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r w:rsidRPr="00E2680B">
              <w:t>2,119</w:t>
            </w:r>
          </w:p>
        </w:tc>
        <w:tc>
          <w:tcPr>
            <w:tcW w:w="863" w:type="dxa"/>
            <w:shd w:val="clear" w:color="auto" w:fill="auto"/>
          </w:tcPr>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r w:rsidRPr="00E2680B">
              <w:t>2,119</w:t>
            </w:r>
          </w:p>
        </w:tc>
        <w:tc>
          <w:tcPr>
            <w:tcW w:w="862" w:type="dxa"/>
            <w:shd w:val="clear" w:color="auto" w:fill="auto"/>
          </w:tcPr>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r w:rsidRPr="00E2680B">
              <w:t>2,119</w:t>
            </w:r>
          </w:p>
        </w:tc>
        <w:tc>
          <w:tcPr>
            <w:tcW w:w="863" w:type="dxa"/>
            <w:shd w:val="clear" w:color="auto" w:fill="auto"/>
          </w:tcPr>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r w:rsidRPr="00E2680B">
              <w:t>2,119</w:t>
            </w:r>
          </w:p>
        </w:tc>
        <w:tc>
          <w:tcPr>
            <w:tcW w:w="863" w:type="dxa"/>
            <w:shd w:val="clear" w:color="auto" w:fill="auto"/>
          </w:tcPr>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p>
          <w:p w:rsidR="001F6F5E" w:rsidRPr="00E2680B" w:rsidRDefault="001F6F5E" w:rsidP="0085622E">
            <w:pPr>
              <w:jc w:val="center"/>
            </w:pPr>
            <w:r w:rsidRPr="00E2680B">
              <w:t>2,119</w:t>
            </w:r>
          </w:p>
        </w:tc>
      </w:tr>
    </w:tbl>
    <w:p w:rsidR="001F6F5E" w:rsidRPr="00B41474" w:rsidRDefault="001F6F5E" w:rsidP="001F6F5E">
      <w:pPr>
        <w:autoSpaceDE w:val="0"/>
        <w:autoSpaceDN w:val="0"/>
        <w:adjustRightInd w:val="0"/>
        <w:ind w:firstLine="708"/>
        <w:jc w:val="both"/>
        <w:rPr>
          <w:bCs/>
          <w:sz w:val="28"/>
          <w:szCs w:val="28"/>
        </w:rPr>
      </w:pPr>
      <w:r w:rsidRPr="00B41474">
        <w:rPr>
          <w:bCs/>
          <w:sz w:val="28"/>
          <w:szCs w:val="28"/>
        </w:rPr>
        <w:t xml:space="preserve">2.1.6. Связь и информационно-коммуникативные услуги в районе обеспечиваются посредством достижения следующих </w:t>
      </w:r>
      <w:r w:rsidRPr="00B41474">
        <w:rPr>
          <w:sz w:val="28"/>
          <w:szCs w:val="28"/>
        </w:rPr>
        <w:t>целей и задач:</w:t>
      </w:r>
    </w:p>
    <w:p w:rsidR="001F6F5E" w:rsidRPr="00B41474" w:rsidRDefault="001F6F5E" w:rsidP="001F6F5E">
      <w:pPr>
        <w:ind w:firstLine="709"/>
        <w:jc w:val="both"/>
        <w:rPr>
          <w:sz w:val="28"/>
          <w:szCs w:val="28"/>
        </w:rPr>
      </w:pPr>
      <w:r w:rsidRPr="00B41474">
        <w:rPr>
          <w:sz w:val="28"/>
          <w:szCs w:val="28"/>
        </w:rPr>
        <w:t>- повышение качества предоставляемых услуг связи, внедрение их дополнительных видов, основанных на цифровых технологиях,</w:t>
      </w:r>
      <w:r w:rsidRPr="00B41474">
        <w:rPr>
          <w:color w:val="FF0000"/>
          <w:sz w:val="28"/>
          <w:szCs w:val="28"/>
        </w:rPr>
        <w:t xml:space="preserve"> </w:t>
      </w:r>
      <w:r w:rsidRPr="00B41474">
        <w:rPr>
          <w:sz w:val="28"/>
          <w:szCs w:val="28"/>
        </w:rPr>
        <w:t xml:space="preserve">способствующих реализации Указа Президента РФ от 09.05.2017 №203 «О стратегии развития информационного общества в РФ» </w:t>
      </w:r>
    </w:p>
    <w:p w:rsidR="001F6F5E" w:rsidRPr="00B41474" w:rsidRDefault="001F6F5E" w:rsidP="001F6F5E">
      <w:pPr>
        <w:autoSpaceDE w:val="0"/>
        <w:autoSpaceDN w:val="0"/>
        <w:adjustRightInd w:val="0"/>
        <w:ind w:firstLine="709"/>
        <w:jc w:val="both"/>
        <w:rPr>
          <w:sz w:val="28"/>
          <w:szCs w:val="28"/>
        </w:rPr>
      </w:pPr>
      <w:r w:rsidRPr="00B41474">
        <w:rPr>
          <w:sz w:val="28"/>
          <w:szCs w:val="28"/>
        </w:rPr>
        <w:t>- создание условий операторам связи для бесперебойного функционирования сре</w:t>
      </w:r>
      <w:proofErr w:type="gramStart"/>
      <w:r w:rsidRPr="00B41474">
        <w:rPr>
          <w:sz w:val="28"/>
          <w:szCs w:val="28"/>
        </w:rPr>
        <w:t>дств св</w:t>
      </w:r>
      <w:proofErr w:type="gramEnd"/>
      <w:r w:rsidRPr="00B41474">
        <w:rPr>
          <w:sz w:val="28"/>
          <w:szCs w:val="28"/>
        </w:rPr>
        <w:t xml:space="preserve">язи, повышения качества и расширения видов предоставляемых услуг связи, способствующих развитию социальной сферы, управленческих систем отраслей экономики, взаимодействию граждан с органами власти и местного самоуправления; </w:t>
      </w:r>
    </w:p>
    <w:p w:rsidR="001F6F5E" w:rsidRPr="00B41474" w:rsidRDefault="001F6F5E" w:rsidP="001F6F5E">
      <w:pPr>
        <w:widowControl w:val="0"/>
        <w:autoSpaceDE w:val="0"/>
        <w:autoSpaceDN w:val="0"/>
        <w:adjustRightInd w:val="0"/>
        <w:ind w:firstLine="709"/>
        <w:jc w:val="both"/>
        <w:rPr>
          <w:sz w:val="28"/>
          <w:szCs w:val="28"/>
        </w:rPr>
      </w:pPr>
      <w:r w:rsidRPr="00B41474">
        <w:rPr>
          <w:sz w:val="28"/>
          <w:szCs w:val="28"/>
        </w:rPr>
        <w:t xml:space="preserve">- оказание содействия операторам связи </w:t>
      </w:r>
      <w:r w:rsidRPr="00B41474">
        <w:rPr>
          <w:i/>
          <w:sz w:val="28"/>
          <w:szCs w:val="28"/>
        </w:rPr>
        <w:t xml:space="preserve">(при обращении) </w:t>
      </w:r>
      <w:r w:rsidRPr="00B41474">
        <w:rPr>
          <w:sz w:val="28"/>
          <w:szCs w:val="28"/>
        </w:rPr>
        <w:t>в проведении ремонтов и модернизации  линий связи, строительстве дополнительных сетей связи;</w:t>
      </w:r>
    </w:p>
    <w:p w:rsidR="001F6F5E" w:rsidRPr="00B41474" w:rsidRDefault="001F6F5E" w:rsidP="001F6F5E">
      <w:pPr>
        <w:widowControl w:val="0"/>
        <w:autoSpaceDE w:val="0"/>
        <w:autoSpaceDN w:val="0"/>
        <w:adjustRightInd w:val="0"/>
        <w:ind w:firstLine="709"/>
        <w:jc w:val="both"/>
        <w:rPr>
          <w:sz w:val="28"/>
          <w:szCs w:val="28"/>
        </w:rPr>
      </w:pPr>
      <w:r w:rsidRPr="00B41474">
        <w:rPr>
          <w:sz w:val="28"/>
          <w:szCs w:val="28"/>
        </w:rPr>
        <w:t>- поддержка инфраструктуры традиционных услуг связи (почтовая связь, электросвязь).</w:t>
      </w:r>
    </w:p>
    <w:p w:rsidR="001F6F5E" w:rsidRPr="00B41474" w:rsidRDefault="001F6F5E" w:rsidP="001F6F5E">
      <w:pPr>
        <w:widowControl w:val="0"/>
        <w:autoSpaceDE w:val="0"/>
        <w:autoSpaceDN w:val="0"/>
        <w:adjustRightInd w:val="0"/>
        <w:ind w:firstLine="540"/>
        <w:jc w:val="both"/>
        <w:rPr>
          <w:sz w:val="28"/>
          <w:szCs w:val="28"/>
        </w:rPr>
      </w:pPr>
      <w:r w:rsidRPr="00B41474">
        <w:rPr>
          <w:sz w:val="28"/>
          <w:szCs w:val="28"/>
        </w:rPr>
        <w:t>Ожидаемые результаты:</w:t>
      </w:r>
    </w:p>
    <w:p w:rsidR="001F6F5E" w:rsidRPr="00B41474" w:rsidRDefault="001F6F5E" w:rsidP="001F6F5E">
      <w:pPr>
        <w:widowControl w:val="0"/>
        <w:autoSpaceDE w:val="0"/>
        <w:autoSpaceDN w:val="0"/>
        <w:adjustRightInd w:val="0"/>
        <w:ind w:firstLine="540"/>
        <w:jc w:val="both"/>
        <w:rPr>
          <w:sz w:val="28"/>
          <w:szCs w:val="28"/>
        </w:rPr>
      </w:pPr>
      <w:r w:rsidRPr="00B41474">
        <w:rPr>
          <w:sz w:val="28"/>
          <w:szCs w:val="28"/>
        </w:rPr>
        <w:t>- удовлетворение спроса на вновь внедряемые продукты связи и технологии передачи данных;</w:t>
      </w:r>
    </w:p>
    <w:p w:rsidR="001F6F5E" w:rsidRPr="00B41474" w:rsidRDefault="001F6F5E" w:rsidP="001F6F5E">
      <w:pPr>
        <w:widowControl w:val="0"/>
        <w:autoSpaceDE w:val="0"/>
        <w:autoSpaceDN w:val="0"/>
        <w:adjustRightInd w:val="0"/>
        <w:ind w:firstLine="540"/>
        <w:jc w:val="both"/>
        <w:rPr>
          <w:sz w:val="28"/>
          <w:szCs w:val="28"/>
        </w:rPr>
      </w:pPr>
      <w:r w:rsidRPr="00B41474">
        <w:rPr>
          <w:sz w:val="28"/>
          <w:szCs w:val="28"/>
        </w:rPr>
        <w:lastRenderedPageBreak/>
        <w:t>- 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1F6F5E" w:rsidRPr="00B41474" w:rsidRDefault="001F6F5E" w:rsidP="001F6F5E">
      <w:pPr>
        <w:autoSpaceDE w:val="0"/>
        <w:autoSpaceDN w:val="0"/>
        <w:adjustRightInd w:val="0"/>
        <w:ind w:firstLine="540"/>
        <w:jc w:val="both"/>
        <w:rPr>
          <w:color w:val="FF0000"/>
          <w:sz w:val="28"/>
          <w:szCs w:val="28"/>
        </w:rPr>
      </w:pPr>
    </w:p>
    <w:p w:rsidR="001F6F5E" w:rsidRPr="00B41474" w:rsidRDefault="001F6F5E" w:rsidP="001F6F5E">
      <w:pPr>
        <w:autoSpaceDE w:val="0"/>
        <w:autoSpaceDN w:val="0"/>
        <w:adjustRightInd w:val="0"/>
        <w:jc w:val="both"/>
        <w:rPr>
          <w:bCs/>
          <w:sz w:val="28"/>
          <w:szCs w:val="28"/>
        </w:rPr>
      </w:pPr>
      <w:r w:rsidRPr="00B41474">
        <w:rPr>
          <w:sz w:val="28"/>
          <w:szCs w:val="28"/>
        </w:rPr>
        <w:tab/>
      </w:r>
      <w:r w:rsidRPr="00B41474">
        <w:rPr>
          <w:bCs/>
          <w:sz w:val="28"/>
          <w:szCs w:val="28"/>
        </w:rPr>
        <w:t xml:space="preserve">2.1.7 Энергетика и энергосбережение обеспечиваются </w:t>
      </w:r>
      <w:r w:rsidRPr="00B41474">
        <w:rPr>
          <w:sz w:val="28"/>
          <w:szCs w:val="28"/>
        </w:rPr>
        <w:t xml:space="preserve">организацией в границах муниципального района </w:t>
      </w:r>
      <w:proofErr w:type="spellStart"/>
      <w:r w:rsidRPr="00B41474">
        <w:rPr>
          <w:sz w:val="28"/>
          <w:szCs w:val="28"/>
        </w:rPr>
        <w:t>электро</w:t>
      </w:r>
      <w:proofErr w:type="spellEnd"/>
      <w:r w:rsidRPr="00B41474">
        <w:rPr>
          <w:sz w:val="28"/>
          <w:szCs w:val="28"/>
        </w:rPr>
        <w:t xml:space="preserve"> - и газоснабжения поселений</w:t>
      </w:r>
      <w:r w:rsidRPr="00B41474">
        <w:rPr>
          <w:bCs/>
          <w:sz w:val="28"/>
          <w:szCs w:val="28"/>
        </w:rPr>
        <w:t xml:space="preserve"> посредством реализации следующих целей и задач</w:t>
      </w:r>
      <w:r w:rsidRPr="00B41474">
        <w:rPr>
          <w:sz w:val="28"/>
          <w:szCs w:val="28"/>
        </w:rPr>
        <w:t>:</w:t>
      </w:r>
    </w:p>
    <w:p w:rsidR="001F6F5E" w:rsidRPr="00B41474" w:rsidRDefault="001F6F5E" w:rsidP="001F6F5E">
      <w:pPr>
        <w:autoSpaceDE w:val="0"/>
        <w:autoSpaceDN w:val="0"/>
        <w:adjustRightInd w:val="0"/>
        <w:ind w:firstLine="709"/>
        <w:jc w:val="both"/>
        <w:rPr>
          <w:sz w:val="28"/>
          <w:szCs w:val="28"/>
        </w:rPr>
      </w:pPr>
      <w:r w:rsidRPr="00B41474">
        <w:rPr>
          <w:sz w:val="28"/>
          <w:szCs w:val="28"/>
        </w:rPr>
        <w:t>- организация</w:t>
      </w:r>
      <w:r w:rsidRPr="00B41474">
        <w:rPr>
          <w:b/>
          <w:sz w:val="28"/>
          <w:szCs w:val="28"/>
        </w:rPr>
        <w:t xml:space="preserve"> </w:t>
      </w:r>
      <w:r w:rsidRPr="00B41474">
        <w:rPr>
          <w:sz w:val="28"/>
          <w:szCs w:val="28"/>
        </w:rPr>
        <w:t>надёжного и качественного электро-, газоснабжения потребителей</w:t>
      </w:r>
    </w:p>
    <w:p w:rsidR="001F6F5E" w:rsidRPr="00B41474" w:rsidRDefault="001F6F5E" w:rsidP="001F6F5E">
      <w:pPr>
        <w:autoSpaceDE w:val="0"/>
        <w:autoSpaceDN w:val="0"/>
        <w:adjustRightInd w:val="0"/>
        <w:jc w:val="both"/>
        <w:rPr>
          <w:sz w:val="28"/>
          <w:szCs w:val="28"/>
        </w:rPr>
      </w:pPr>
      <w:r w:rsidRPr="00B41474">
        <w:rPr>
          <w:sz w:val="28"/>
          <w:szCs w:val="28"/>
        </w:rPr>
        <w:tab/>
        <w:t>- сосредоточить муниципальные объекты электроэнергетики в специализированной электросетевой организации посредством отчуждения (продажи).</w:t>
      </w:r>
    </w:p>
    <w:p w:rsidR="001F6F5E" w:rsidRPr="00B41474" w:rsidRDefault="001F6F5E" w:rsidP="001F6F5E">
      <w:pPr>
        <w:autoSpaceDE w:val="0"/>
        <w:autoSpaceDN w:val="0"/>
        <w:adjustRightInd w:val="0"/>
        <w:ind w:firstLine="708"/>
        <w:jc w:val="both"/>
        <w:rPr>
          <w:bCs/>
          <w:sz w:val="28"/>
          <w:szCs w:val="28"/>
        </w:rPr>
      </w:pPr>
    </w:p>
    <w:p w:rsidR="001F6F5E" w:rsidRPr="00B41474" w:rsidRDefault="001F6F5E" w:rsidP="001F6F5E">
      <w:pPr>
        <w:ind w:firstLine="709"/>
        <w:rPr>
          <w:rFonts w:eastAsia="Calibri"/>
          <w:sz w:val="28"/>
          <w:szCs w:val="28"/>
          <w:lang w:eastAsia="en-US"/>
        </w:rPr>
      </w:pPr>
      <w:r w:rsidRPr="00B41474">
        <w:rPr>
          <w:rFonts w:eastAsia="Calibri"/>
          <w:sz w:val="28"/>
          <w:szCs w:val="28"/>
          <w:lang w:eastAsia="en-US"/>
        </w:rPr>
        <w:t>2.1.8. Жилищная политика в муниципальном районе направлена на достижение следующих целей и задач:</w:t>
      </w:r>
    </w:p>
    <w:p w:rsidR="001F6F5E" w:rsidRPr="00B41474" w:rsidRDefault="001F6F5E" w:rsidP="001F6F5E">
      <w:pPr>
        <w:ind w:firstLine="709"/>
        <w:jc w:val="both"/>
        <w:rPr>
          <w:rFonts w:eastAsia="Calibri"/>
          <w:sz w:val="28"/>
          <w:szCs w:val="28"/>
          <w:lang w:eastAsia="en-US"/>
        </w:rPr>
      </w:pPr>
      <w:r w:rsidRPr="00B41474">
        <w:rPr>
          <w:rFonts w:eastAsia="Calibri"/>
          <w:sz w:val="28"/>
          <w:szCs w:val="28"/>
          <w:lang w:eastAsia="en-US"/>
        </w:rPr>
        <w:t>- сохранение темпов жилищного строительства на территории муниципального района;</w:t>
      </w:r>
    </w:p>
    <w:p w:rsidR="001F6F5E" w:rsidRPr="00B41474" w:rsidRDefault="001F6F5E" w:rsidP="001F6F5E">
      <w:pPr>
        <w:ind w:firstLine="709"/>
        <w:jc w:val="both"/>
        <w:rPr>
          <w:rFonts w:eastAsia="Calibri"/>
          <w:sz w:val="28"/>
          <w:szCs w:val="28"/>
          <w:lang w:eastAsia="en-US"/>
        </w:rPr>
      </w:pPr>
      <w:r w:rsidRPr="00B41474">
        <w:rPr>
          <w:rFonts w:eastAsia="Calibri"/>
          <w:sz w:val="28"/>
          <w:szCs w:val="28"/>
          <w:lang w:eastAsia="en-US"/>
        </w:rPr>
        <w:t>- сокращение аварийного и ветхого жилищного фонда;</w:t>
      </w:r>
    </w:p>
    <w:p w:rsidR="001F6F5E" w:rsidRPr="00B41474" w:rsidRDefault="001F6F5E" w:rsidP="001F6F5E">
      <w:pPr>
        <w:ind w:firstLine="709"/>
        <w:jc w:val="both"/>
        <w:rPr>
          <w:rFonts w:eastAsia="Calibri"/>
          <w:sz w:val="28"/>
          <w:szCs w:val="28"/>
          <w:lang w:eastAsia="en-US"/>
        </w:rPr>
      </w:pPr>
      <w:r w:rsidRPr="00B41474">
        <w:rPr>
          <w:rFonts w:eastAsia="Calibri"/>
          <w:sz w:val="28"/>
          <w:szCs w:val="28"/>
          <w:lang w:eastAsia="en-US"/>
        </w:rPr>
        <w:t>- создание условий для развития индивидуального жилищного строительства;</w:t>
      </w:r>
    </w:p>
    <w:p w:rsidR="001F6F5E" w:rsidRPr="00B41474" w:rsidRDefault="001F6F5E" w:rsidP="001F6F5E">
      <w:pPr>
        <w:ind w:firstLine="709"/>
        <w:jc w:val="both"/>
        <w:rPr>
          <w:rFonts w:eastAsia="Calibri"/>
          <w:sz w:val="28"/>
          <w:szCs w:val="28"/>
          <w:lang w:eastAsia="en-US"/>
        </w:rPr>
      </w:pPr>
      <w:r w:rsidRPr="00B41474">
        <w:rPr>
          <w:rFonts w:eastAsia="Calibri"/>
          <w:sz w:val="28"/>
          <w:szCs w:val="28"/>
          <w:lang w:eastAsia="en-US"/>
        </w:rPr>
        <w:t>- обеспечение устойчивого развития территорий на основе территориального планирования и градостроительного зонирования.</w:t>
      </w:r>
    </w:p>
    <w:p w:rsidR="001F6F5E" w:rsidRPr="00B41474" w:rsidRDefault="001F6F5E" w:rsidP="001F6F5E">
      <w:pPr>
        <w:ind w:firstLine="709"/>
        <w:jc w:val="both"/>
        <w:rPr>
          <w:rFonts w:eastAsia="Calibri"/>
          <w:sz w:val="28"/>
          <w:szCs w:val="28"/>
          <w:lang w:eastAsia="en-US"/>
        </w:rPr>
      </w:pPr>
      <w:r w:rsidRPr="00B41474">
        <w:rPr>
          <w:rFonts w:eastAsia="Calibri"/>
          <w:sz w:val="28"/>
          <w:szCs w:val="28"/>
          <w:lang w:eastAsia="en-US"/>
        </w:rPr>
        <w:t>Ожидаемые результаты:</w:t>
      </w:r>
    </w:p>
    <w:p w:rsidR="001F6F5E" w:rsidRPr="00B41474" w:rsidRDefault="001F6F5E" w:rsidP="001F6F5E">
      <w:pPr>
        <w:ind w:firstLine="709"/>
        <w:jc w:val="both"/>
        <w:rPr>
          <w:rFonts w:eastAsia="Calibri"/>
          <w:sz w:val="28"/>
          <w:szCs w:val="28"/>
          <w:lang w:eastAsia="en-US"/>
        </w:rPr>
      </w:pPr>
      <w:r w:rsidRPr="00B41474">
        <w:rPr>
          <w:rFonts w:eastAsia="Calibri"/>
          <w:sz w:val="28"/>
          <w:szCs w:val="28"/>
          <w:lang w:eastAsia="en-US"/>
        </w:rPr>
        <w:t>- увеличение обеспеченности населения жильем не менее</w:t>
      </w:r>
      <w:proofErr w:type="gramStart"/>
      <w:r w:rsidRPr="00B41474">
        <w:rPr>
          <w:rFonts w:eastAsia="Calibri"/>
          <w:sz w:val="28"/>
          <w:szCs w:val="28"/>
          <w:lang w:eastAsia="en-US"/>
        </w:rPr>
        <w:t>,</w:t>
      </w:r>
      <w:proofErr w:type="gramEnd"/>
      <w:r w:rsidRPr="00B41474">
        <w:rPr>
          <w:rFonts w:eastAsia="Calibri"/>
          <w:sz w:val="28"/>
          <w:szCs w:val="28"/>
          <w:lang w:eastAsia="en-US"/>
        </w:rPr>
        <w:t xml:space="preserve"> чем на 0,9 </w:t>
      </w:r>
      <w:proofErr w:type="spellStart"/>
      <w:r w:rsidRPr="00B41474">
        <w:rPr>
          <w:rFonts w:eastAsia="Calibri"/>
          <w:sz w:val="28"/>
          <w:szCs w:val="28"/>
          <w:lang w:eastAsia="en-US"/>
        </w:rPr>
        <w:t>кв.м</w:t>
      </w:r>
      <w:proofErr w:type="spellEnd"/>
      <w:r w:rsidRPr="00B41474">
        <w:rPr>
          <w:rFonts w:eastAsia="Calibri"/>
          <w:sz w:val="28"/>
          <w:szCs w:val="28"/>
          <w:lang w:eastAsia="en-US"/>
        </w:rPr>
        <w:t>. на 1 человека;</w:t>
      </w:r>
    </w:p>
    <w:p w:rsidR="001F6F5E" w:rsidRPr="00B41474" w:rsidRDefault="001F6F5E" w:rsidP="001F6F5E">
      <w:pPr>
        <w:ind w:firstLine="709"/>
        <w:jc w:val="both"/>
        <w:rPr>
          <w:rFonts w:eastAsia="Calibri"/>
          <w:sz w:val="28"/>
          <w:szCs w:val="28"/>
          <w:lang w:eastAsia="en-US"/>
        </w:rPr>
      </w:pPr>
      <w:r w:rsidRPr="00B41474">
        <w:rPr>
          <w:rFonts w:eastAsia="Calibri"/>
          <w:sz w:val="28"/>
          <w:szCs w:val="28"/>
          <w:lang w:eastAsia="en-US"/>
        </w:rPr>
        <w:t>- эффективное использование зонирования территории путем согласования существующих и планируемых к строительству новых объектов недвижимости.</w:t>
      </w:r>
    </w:p>
    <w:p w:rsidR="001F6F5E" w:rsidRPr="00B41474" w:rsidRDefault="001F6F5E" w:rsidP="001F6F5E">
      <w:pPr>
        <w:pStyle w:val="a7"/>
        <w:rPr>
          <w:rFonts w:ascii="Times New Roman" w:hAnsi="Times New Roman" w:cs="Times New Roman"/>
          <w:lang w:val="ru-RU"/>
        </w:rPr>
      </w:pPr>
    </w:p>
    <w:p w:rsidR="001F6F5E" w:rsidRPr="00B41474" w:rsidRDefault="001F6F5E" w:rsidP="001F6F5E">
      <w:pPr>
        <w:pStyle w:val="a7"/>
        <w:ind w:firstLine="0"/>
        <w:jc w:val="center"/>
        <w:rPr>
          <w:rFonts w:ascii="Times New Roman" w:hAnsi="Times New Roman" w:cs="Times New Roman"/>
          <w:lang w:val="ru-RU"/>
        </w:rPr>
      </w:pPr>
      <w:r w:rsidRPr="00B41474">
        <w:rPr>
          <w:rFonts w:ascii="Times New Roman" w:hAnsi="Times New Roman" w:cs="Times New Roman"/>
          <w:lang w:val="ru-RU"/>
        </w:rPr>
        <w:t>2</w:t>
      </w:r>
      <w:r w:rsidRPr="00B41474">
        <w:rPr>
          <w:rFonts w:ascii="Times New Roman" w:hAnsi="Times New Roman" w:cs="Times New Roman"/>
        </w:rPr>
        <w:t>.2 Развитие социальной сферы, улучшение условий жизнедеятельности населения</w:t>
      </w:r>
    </w:p>
    <w:p w:rsidR="001F6F5E" w:rsidRPr="00B41474" w:rsidRDefault="001F6F5E" w:rsidP="001F6F5E">
      <w:pPr>
        <w:widowControl w:val="0"/>
        <w:autoSpaceDE w:val="0"/>
        <w:autoSpaceDN w:val="0"/>
        <w:adjustRightInd w:val="0"/>
        <w:ind w:firstLine="708"/>
        <w:jc w:val="both"/>
        <w:outlineLvl w:val="1"/>
        <w:rPr>
          <w:bCs/>
          <w:sz w:val="28"/>
          <w:szCs w:val="28"/>
        </w:rPr>
      </w:pPr>
      <w:r w:rsidRPr="00B41474">
        <w:rPr>
          <w:bCs/>
          <w:sz w:val="28"/>
          <w:szCs w:val="28"/>
        </w:rPr>
        <w:t>2.2.1. Дошкольное, общее и дополнительное образование организуется на территории района посредством реализации следующих целей и задач:</w:t>
      </w:r>
    </w:p>
    <w:p w:rsidR="001F6F5E" w:rsidRPr="00B41474" w:rsidRDefault="001F6F5E" w:rsidP="00E2680B">
      <w:pPr>
        <w:widowControl w:val="0"/>
        <w:autoSpaceDE w:val="0"/>
        <w:autoSpaceDN w:val="0"/>
        <w:adjustRightInd w:val="0"/>
        <w:jc w:val="both"/>
        <w:outlineLvl w:val="1"/>
        <w:rPr>
          <w:sz w:val="28"/>
          <w:szCs w:val="28"/>
        </w:rPr>
      </w:pPr>
      <w:r w:rsidRPr="00B41474">
        <w:rPr>
          <w:bCs/>
          <w:sz w:val="28"/>
          <w:szCs w:val="28"/>
        </w:rPr>
        <w:t xml:space="preserve"> </w:t>
      </w:r>
      <w:r w:rsidRPr="00B41474">
        <w:rPr>
          <w:sz w:val="28"/>
          <w:szCs w:val="28"/>
        </w:rPr>
        <w:t>- создание условий для удовлетворения потребностей населения в дошкольном образовании путем строительства детских садов на 60 мест в п. Николаевка и п. Приамурский для детей от 1,5 до 3-х лет;</w:t>
      </w:r>
    </w:p>
    <w:p w:rsidR="001F6F5E" w:rsidRPr="00B41474" w:rsidRDefault="001F6F5E" w:rsidP="001F6F5E">
      <w:pPr>
        <w:shd w:val="clear" w:color="auto" w:fill="FFFFFF"/>
        <w:ind w:firstLine="709"/>
        <w:jc w:val="both"/>
        <w:rPr>
          <w:sz w:val="28"/>
          <w:szCs w:val="28"/>
        </w:rPr>
      </w:pPr>
      <w:r w:rsidRPr="00B41474">
        <w:rPr>
          <w:sz w:val="28"/>
          <w:szCs w:val="28"/>
        </w:rPr>
        <w:t>- обеспечение прав граждан на получение общедоступного и бесплатного образования в общеобразовательных учреждениях;</w:t>
      </w:r>
    </w:p>
    <w:p w:rsidR="001F6F5E" w:rsidRPr="00B41474" w:rsidRDefault="001F6F5E" w:rsidP="001F6F5E">
      <w:pPr>
        <w:shd w:val="clear" w:color="auto" w:fill="FFFFFF"/>
        <w:ind w:firstLine="709"/>
        <w:jc w:val="both"/>
        <w:rPr>
          <w:sz w:val="28"/>
          <w:szCs w:val="28"/>
        </w:rPr>
      </w:pPr>
      <w:r w:rsidRPr="00B41474">
        <w:rPr>
          <w:sz w:val="28"/>
          <w:szCs w:val="28"/>
        </w:rPr>
        <w:t xml:space="preserve"> - проведение модернизации учреждений образования и обновление материальной технической базы образовательных организаций;</w:t>
      </w:r>
    </w:p>
    <w:p w:rsidR="001F6F5E" w:rsidRPr="00B41474" w:rsidRDefault="001F6F5E" w:rsidP="001F6F5E">
      <w:pPr>
        <w:autoSpaceDE w:val="0"/>
        <w:autoSpaceDN w:val="0"/>
        <w:adjustRightInd w:val="0"/>
        <w:ind w:firstLine="709"/>
        <w:jc w:val="both"/>
        <w:rPr>
          <w:sz w:val="28"/>
          <w:szCs w:val="28"/>
        </w:rPr>
      </w:pPr>
      <w:r w:rsidRPr="00B41474">
        <w:rPr>
          <w:sz w:val="28"/>
          <w:szCs w:val="28"/>
        </w:rPr>
        <w:t xml:space="preserve">- продолжение перехода к образованию по федеральным государственным образовательным стандартам нового поколения, отвечающим требованиям современной инновационной экономики; </w:t>
      </w:r>
    </w:p>
    <w:p w:rsidR="001F6F5E" w:rsidRPr="00B41474" w:rsidRDefault="001F6F5E" w:rsidP="001F6F5E">
      <w:pPr>
        <w:tabs>
          <w:tab w:val="left" w:pos="540"/>
          <w:tab w:val="left" w:pos="851"/>
        </w:tabs>
        <w:autoSpaceDE w:val="0"/>
        <w:autoSpaceDN w:val="0"/>
        <w:adjustRightInd w:val="0"/>
        <w:ind w:firstLine="709"/>
        <w:jc w:val="both"/>
        <w:rPr>
          <w:sz w:val="28"/>
          <w:szCs w:val="28"/>
        </w:rPr>
      </w:pPr>
      <w:r w:rsidRPr="00B41474">
        <w:rPr>
          <w:sz w:val="28"/>
          <w:szCs w:val="28"/>
        </w:rPr>
        <w:t xml:space="preserve">- повышение эффективности управления системой общего образования на основе использования информационно-коммуникационных технологий (посредством электронного </w:t>
      </w:r>
      <w:proofErr w:type="spellStart"/>
      <w:r w:rsidRPr="00B41474">
        <w:rPr>
          <w:sz w:val="28"/>
          <w:szCs w:val="28"/>
        </w:rPr>
        <w:t>докуметооборота</w:t>
      </w:r>
      <w:proofErr w:type="spellEnd"/>
      <w:r w:rsidRPr="00B41474">
        <w:rPr>
          <w:sz w:val="28"/>
          <w:szCs w:val="28"/>
        </w:rPr>
        <w:t>, официальных сайтов образовательных учреждений в сети Интернет, электронных журналов и дневников, услуг электронной записи в образовательные учреждения);</w:t>
      </w:r>
    </w:p>
    <w:p w:rsidR="001F6F5E" w:rsidRPr="00B41474" w:rsidRDefault="001F6F5E" w:rsidP="001F6F5E">
      <w:pPr>
        <w:tabs>
          <w:tab w:val="left" w:pos="851"/>
        </w:tabs>
        <w:ind w:firstLine="709"/>
        <w:jc w:val="both"/>
        <w:rPr>
          <w:sz w:val="28"/>
          <w:szCs w:val="28"/>
        </w:rPr>
      </w:pPr>
      <w:r w:rsidRPr="00B41474">
        <w:rPr>
          <w:sz w:val="28"/>
          <w:szCs w:val="28"/>
        </w:rPr>
        <w:lastRenderedPageBreak/>
        <w:t xml:space="preserve">- приведение в соответствие требованиям новых </w:t>
      </w:r>
      <w:proofErr w:type="spellStart"/>
      <w:r w:rsidRPr="00B41474">
        <w:rPr>
          <w:sz w:val="28"/>
          <w:szCs w:val="28"/>
        </w:rPr>
        <w:t>СаНПиН</w:t>
      </w:r>
      <w:proofErr w:type="spellEnd"/>
      <w:r w:rsidRPr="00B41474">
        <w:rPr>
          <w:sz w:val="28"/>
          <w:szCs w:val="28"/>
        </w:rPr>
        <w:t xml:space="preserve"> условий обучения и воспитания школьников и воспитанников детских садов;</w:t>
      </w:r>
    </w:p>
    <w:p w:rsidR="001F6F5E" w:rsidRPr="00B41474" w:rsidRDefault="001F6F5E" w:rsidP="001F6F5E">
      <w:pPr>
        <w:pStyle w:val="ConsPlusNormal"/>
        <w:ind w:firstLine="709"/>
        <w:jc w:val="both"/>
      </w:pPr>
      <w:r w:rsidRPr="00B41474">
        <w:t>- создание условий для обеспечения полноценного качественного питания обучающихся и воспитанников детских садов, соответствующего современным требованиям санитарных норм и правил с целью укрепления и сохранения здоровья детей;</w:t>
      </w:r>
    </w:p>
    <w:p w:rsidR="001F6F5E" w:rsidRPr="00B41474" w:rsidRDefault="001F6F5E" w:rsidP="001F6F5E">
      <w:pPr>
        <w:tabs>
          <w:tab w:val="left" w:pos="540"/>
          <w:tab w:val="left" w:pos="851"/>
        </w:tabs>
        <w:autoSpaceDE w:val="0"/>
        <w:autoSpaceDN w:val="0"/>
        <w:adjustRightInd w:val="0"/>
        <w:ind w:firstLine="709"/>
        <w:jc w:val="both"/>
        <w:rPr>
          <w:sz w:val="28"/>
          <w:szCs w:val="28"/>
        </w:rPr>
      </w:pPr>
      <w:r w:rsidRPr="00B41474">
        <w:rPr>
          <w:b/>
          <w:bCs/>
          <w:sz w:val="28"/>
          <w:szCs w:val="28"/>
        </w:rPr>
        <w:t xml:space="preserve">- </w:t>
      </w:r>
      <w:r w:rsidRPr="00B41474">
        <w:rPr>
          <w:bCs/>
          <w:sz w:val="28"/>
          <w:szCs w:val="28"/>
        </w:rPr>
        <w:t xml:space="preserve">расширение форм подготовки </w:t>
      </w:r>
      <w:r w:rsidRPr="00B41474">
        <w:rPr>
          <w:sz w:val="28"/>
          <w:szCs w:val="28"/>
        </w:rPr>
        <w:t>качественного состава педагогических и руководящих работников (</w:t>
      </w:r>
      <w:proofErr w:type="spellStart"/>
      <w:r w:rsidRPr="00B41474">
        <w:rPr>
          <w:sz w:val="28"/>
          <w:szCs w:val="28"/>
        </w:rPr>
        <w:t>вебинары</w:t>
      </w:r>
      <w:proofErr w:type="spellEnd"/>
      <w:r w:rsidRPr="00B41474">
        <w:rPr>
          <w:sz w:val="28"/>
          <w:szCs w:val="28"/>
        </w:rPr>
        <w:t>, дистанционное обучение, очно-заочные формы обучения);</w:t>
      </w:r>
    </w:p>
    <w:p w:rsidR="001F6F5E" w:rsidRPr="00B41474" w:rsidRDefault="001F6F5E" w:rsidP="001F6F5E">
      <w:pPr>
        <w:tabs>
          <w:tab w:val="left" w:pos="540"/>
          <w:tab w:val="left" w:pos="851"/>
        </w:tabs>
        <w:autoSpaceDE w:val="0"/>
        <w:autoSpaceDN w:val="0"/>
        <w:adjustRightInd w:val="0"/>
        <w:ind w:firstLine="709"/>
        <w:jc w:val="both"/>
        <w:rPr>
          <w:sz w:val="28"/>
          <w:szCs w:val="28"/>
        </w:rPr>
      </w:pPr>
      <w:r w:rsidRPr="00B41474">
        <w:rPr>
          <w:sz w:val="28"/>
          <w:szCs w:val="28"/>
        </w:rPr>
        <w:t xml:space="preserve">- создание условий для инклюзивного образования детей (создание </w:t>
      </w:r>
      <w:proofErr w:type="spellStart"/>
      <w:r w:rsidRPr="00B41474">
        <w:rPr>
          <w:sz w:val="28"/>
          <w:szCs w:val="28"/>
        </w:rPr>
        <w:t>безбарьерной</w:t>
      </w:r>
      <w:proofErr w:type="spellEnd"/>
      <w:r w:rsidRPr="00B41474">
        <w:rPr>
          <w:sz w:val="28"/>
          <w:szCs w:val="28"/>
        </w:rPr>
        <w:t xml:space="preserve"> среды для обучения детей с ограниченными возможностями здоровья);</w:t>
      </w:r>
    </w:p>
    <w:p w:rsidR="001F6F5E" w:rsidRPr="00B41474" w:rsidRDefault="001F6F5E" w:rsidP="001F6F5E">
      <w:pPr>
        <w:tabs>
          <w:tab w:val="left" w:pos="540"/>
          <w:tab w:val="left" w:pos="851"/>
        </w:tabs>
        <w:autoSpaceDE w:val="0"/>
        <w:autoSpaceDN w:val="0"/>
        <w:adjustRightInd w:val="0"/>
        <w:ind w:firstLine="709"/>
        <w:jc w:val="both"/>
        <w:rPr>
          <w:sz w:val="28"/>
          <w:szCs w:val="28"/>
        </w:rPr>
      </w:pPr>
      <w:r w:rsidRPr="00B41474">
        <w:rPr>
          <w:sz w:val="28"/>
          <w:szCs w:val="28"/>
        </w:rPr>
        <w:t>- продолжение систематизации деятельности по выявлению и поддержке одаренных детей, подготовка участников различных конкурсов и соревнований всех уровней;</w:t>
      </w:r>
    </w:p>
    <w:p w:rsidR="001F6F5E" w:rsidRPr="00B41474" w:rsidRDefault="001F6F5E" w:rsidP="001F6F5E">
      <w:pPr>
        <w:tabs>
          <w:tab w:val="left" w:pos="851"/>
        </w:tabs>
        <w:ind w:firstLine="709"/>
        <w:jc w:val="both"/>
        <w:rPr>
          <w:sz w:val="28"/>
          <w:szCs w:val="28"/>
        </w:rPr>
      </w:pPr>
      <w:r w:rsidRPr="00B41474">
        <w:rPr>
          <w:sz w:val="28"/>
          <w:szCs w:val="28"/>
        </w:rPr>
        <w:t>- развитие физкультурно-оздоровительной работы в рамках нового федерального стандарта общего дошкольного образования;</w:t>
      </w:r>
    </w:p>
    <w:p w:rsidR="001F6F5E" w:rsidRPr="00B41474" w:rsidRDefault="001F6F5E" w:rsidP="001F6F5E">
      <w:pPr>
        <w:tabs>
          <w:tab w:val="left" w:pos="851"/>
        </w:tabs>
        <w:ind w:firstLine="709"/>
        <w:jc w:val="both"/>
        <w:rPr>
          <w:sz w:val="28"/>
          <w:szCs w:val="28"/>
        </w:rPr>
      </w:pPr>
      <w:r w:rsidRPr="00B41474">
        <w:rPr>
          <w:sz w:val="28"/>
          <w:szCs w:val="28"/>
        </w:rPr>
        <w:t>- создание условий для обеспечения двигательной активности обучающихся;</w:t>
      </w:r>
    </w:p>
    <w:p w:rsidR="001F6F5E" w:rsidRPr="00B41474" w:rsidRDefault="001F6F5E" w:rsidP="001F6F5E">
      <w:pPr>
        <w:tabs>
          <w:tab w:val="left" w:pos="540"/>
          <w:tab w:val="left" w:pos="851"/>
        </w:tabs>
        <w:ind w:firstLine="709"/>
        <w:jc w:val="both"/>
        <w:rPr>
          <w:sz w:val="28"/>
          <w:szCs w:val="28"/>
        </w:rPr>
      </w:pPr>
      <w:r w:rsidRPr="00B41474">
        <w:rPr>
          <w:sz w:val="28"/>
          <w:szCs w:val="28"/>
        </w:rPr>
        <w:t>- улучшение финансовой самостоятельности и эффективности образовательных учреждений путем введения норматива на содержание зданий и сооружений образовательных организаций района;</w:t>
      </w:r>
    </w:p>
    <w:p w:rsidR="001F6F5E" w:rsidRPr="00B41474" w:rsidRDefault="001F6F5E" w:rsidP="001F6F5E">
      <w:pPr>
        <w:tabs>
          <w:tab w:val="left" w:pos="0"/>
        </w:tabs>
        <w:ind w:firstLine="709"/>
        <w:jc w:val="both"/>
        <w:rPr>
          <w:sz w:val="28"/>
          <w:szCs w:val="28"/>
        </w:rPr>
      </w:pPr>
      <w:r w:rsidRPr="00B41474">
        <w:rPr>
          <w:sz w:val="28"/>
          <w:szCs w:val="28"/>
        </w:rPr>
        <w:t>- содействие учащимся в принятии решения о продолжении образования и профессиональном выборе с учетом потребностей личности и рынка труда;</w:t>
      </w:r>
    </w:p>
    <w:p w:rsidR="001F6F5E" w:rsidRPr="00B41474" w:rsidRDefault="001F6F5E" w:rsidP="001F6F5E">
      <w:pPr>
        <w:ind w:firstLine="709"/>
        <w:jc w:val="both"/>
        <w:rPr>
          <w:sz w:val="28"/>
          <w:szCs w:val="28"/>
        </w:rPr>
      </w:pPr>
      <w:r w:rsidRPr="00B41474">
        <w:rPr>
          <w:sz w:val="28"/>
          <w:szCs w:val="28"/>
        </w:rPr>
        <w:t>- развитие системы дополнительного образования и повышение его роли в решении задач воспитания и развития детей, определения профессиональных способностей отдельно взятого ребенка;</w:t>
      </w:r>
    </w:p>
    <w:p w:rsidR="001F6F5E" w:rsidRPr="00B41474" w:rsidRDefault="001F6F5E" w:rsidP="001F6F5E">
      <w:pPr>
        <w:ind w:firstLine="709"/>
        <w:jc w:val="both"/>
        <w:rPr>
          <w:sz w:val="28"/>
          <w:szCs w:val="28"/>
        </w:rPr>
      </w:pPr>
      <w:r w:rsidRPr="00B41474">
        <w:rPr>
          <w:sz w:val="28"/>
          <w:szCs w:val="28"/>
        </w:rPr>
        <w:t>- улучшение учебно-воспитательной базы учреждений дополнительного образования не менее чем на 10% ежегодно;</w:t>
      </w:r>
    </w:p>
    <w:p w:rsidR="001F6F5E" w:rsidRPr="00B41474" w:rsidRDefault="001F6F5E" w:rsidP="001F6F5E">
      <w:pPr>
        <w:ind w:firstLine="709"/>
        <w:jc w:val="both"/>
        <w:rPr>
          <w:sz w:val="28"/>
          <w:szCs w:val="28"/>
        </w:rPr>
      </w:pPr>
      <w:r w:rsidRPr="00B41474">
        <w:rPr>
          <w:sz w:val="28"/>
          <w:szCs w:val="28"/>
        </w:rPr>
        <w:t>- участие в Федеральной программе «Развитие образования» по проекту «Земский учитель».</w:t>
      </w:r>
    </w:p>
    <w:p w:rsidR="001F6F5E" w:rsidRPr="00B41474" w:rsidRDefault="001F6F5E" w:rsidP="001F6F5E">
      <w:pPr>
        <w:shd w:val="clear" w:color="auto" w:fill="FFFFFF"/>
        <w:ind w:firstLine="708"/>
        <w:jc w:val="both"/>
        <w:rPr>
          <w:sz w:val="28"/>
          <w:szCs w:val="28"/>
        </w:rPr>
      </w:pPr>
      <w:r w:rsidRPr="00B41474">
        <w:rPr>
          <w:sz w:val="28"/>
          <w:szCs w:val="28"/>
        </w:rPr>
        <w:t xml:space="preserve">Ожидаемые результаты: </w:t>
      </w:r>
    </w:p>
    <w:p w:rsidR="001F6F5E" w:rsidRPr="00B41474" w:rsidRDefault="001F6F5E" w:rsidP="001F6F5E">
      <w:pPr>
        <w:ind w:firstLine="709"/>
        <w:jc w:val="both"/>
        <w:rPr>
          <w:sz w:val="28"/>
          <w:szCs w:val="28"/>
        </w:rPr>
      </w:pPr>
      <w:r w:rsidRPr="00B41474">
        <w:rPr>
          <w:sz w:val="28"/>
          <w:szCs w:val="28"/>
        </w:rPr>
        <w:t>- обеспечение возможности освоения программы дошкольного образования каждому нуждающемуся ребенку до поступления в первый класс;</w:t>
      </w:r>
    </w:p>
    <w:p w:rsidR="001F6F5E" w:rsidRPr="00B41474" w:rsidRDefault="001F6F5E" w:rsidP="001F6F5E">
      <w:pPr>
        <w:ind w:firstLine="709"/>
        <w:jc w:val="both"/>
        <w:rPr>
          <w:sz w:val="28"/>
          <w:szCs w:val="28"/>
        </w:rPr>
      </w:pPr>
      <w:r w:rsidRPr="00B41474">
        <w:rPr>
          <w:sz w:val="28"/>
          <w:szCs w:val="28"/>
        </w:rPr>
        <w:t>- обеспечение возможностей обучения в неспециализированных образовательных учреждениях 100 % детей с ограниченными возможно</w:t>
      </w:r>
      <w:r w:rsidRPr="00B41474">
        <w:rPr>
          <w:sz w:val="28"/>
          <w:szCs w:val="28"/>
        </w:rPr>
        <w:softHyphen/>
        <w:t xml:space="preserve">стями здоровья; </w:t>
      </w:r>
    </w:p>
    <w:p w:rsidR="001F6F5E" w:rsidRPr="00B41474" w:rsidRDefault="001F6F5E" w:rsidP="001F6F5E">
      <w:pPr>
        <w:shd w:val="clear" w:color="auto" w:fill="FFFFFF"/>
        <w:ind w:firstLine="709"/>
        <w:jc w:val="both"/>
        <w:rPr>
          <w:sz w:val="28"/>
          <w:szCs w:val="28"/>
        </w:rPr>
      </w:pPr>
      <w:r w:rsidRPr="00B41474">
        <w:rPr>
          <w:b/>
          <w:sz w:val="28"/>
          <w:szCs w:val="28"/>
        </w:rPr>
        <w:t xml:space="preserve">- </w:t>
      </w:r>
      <w:r w:rsidRPr="00B41474">
        <w:rPr>
          <w:sz w:val="28"/>
          <w:szCs w:val="28"/>
        </w:rPr>
        <w:t>обеспечение образования по федеральным государственным образовательным стандартам нового поколения, отвечающим требованиям современной инновационной экономики, не менее 100% в дошкольных образовательных организациях, начальном и основном звеньях общеобразовательных школ;</w:t>
      </w:r>
    </w:p>
    <w:p w:rsidR="001F6F5E" w:rsidRPr="00B41474" w:rsidRDefault="001F6F5E" w:rsidP="001F6F5E">
      <w:pPr>
        <w:ind w:firstLine="709"/>
        <w:jc w:val="both"/>
        <w:rPr>
          <w:sz w:val="28"/>
          <w:szCs w:val="28"/>
        </w:rPr>
      </w:pPr>
      <w:r w:rsidRPr="00B41474">
        <w:rPr>
          <w:sz w:val="28"/>
          <w:szCs w:val="28"/>
        </w:rPr>
        <w:t>- предоставление возможностей осваи</w:t>
      </w:r>
      <w:r w:rsidRPr="00B41474">
        <w:rPr>
          <w:sz w:val="28"/>
          <w:szCs w:val="28"/>
        </w:rPr>
        <w:softHyphen/>
        <w:t>вать индивидуальные образовательные программы, в том числе профиль</w:t>
      </w:r>
      <w:r w:rsidRPr="00B41474">
        <w:rPr>
          <w:sz w:val="28"/>
          <w:szCs w:val="28"/>
        </w:rPr>
        <w:softHyphen/>
        <w:t>ное обучение и предпрофессиональную подготовку 100% обучающихся;</w:t>
      </w:r>
    </w:p>
    <w:p w:rsidR="001F6F5E" w:rsidRPr="00B41474" w:rsidRDefault="001F6F5E" w:rsidP="001F6F5E">
      <w:pPr>
        <w:ind w:firstLine="709"/>
        <w:jc w:val="both"/>
        <w:rPr>
          <w:sz w:val="28"/>
          <w:szCs w:val="28"/>
        </w:rPr>
      </w:pPr>
      <w:r w:rsidRPr="00B41474">
        <w:rPr>
          <w:sz w:val="28"/>
          <w:szCs w:val="28"/>
        </w:rPr>
        <w:lastRenderedPageBreak/>
        <w:t>- увеличение доли образовательных учреждений, обеспечивающих доступную среду для детей-инвалидов и других маломобильных групп населения до 100 %;</w:t>
      </w:r>
    </w:p>
    <w:p w:rsidR="001F6F5E" w:rsidRPr="00B41474" w:rsidRDefault="001F6F5E" w:rsidP="001F6F5E">
      <w:pPr>
        <w:shd w:val="clear" w:color="auto" w:fill="FFFFFF"/>
        <w:ind w:firstLine="709"/>
        <w:jc w:val="both"/>
        <w:rPr>
          <w:b/>
          <w:sz w:val="28"/>
          <w:szCs w:val="28"/>
        </w:rPr>
      </w:pPr>
      <w:r w:rsidRPr="00B41474">
        <w:rPr>
          <w:sz w:val="28"/>
          <w:szCs w:val="28"/>
        </w:rPr>
        <w:t>- увеличение доли</w:t>
      </w:r>
      <w:r w:rsidRPr="00B41474">
        <w:rPr>
          <w:b/>
          <w:sz w:val="28"/>
          <w:szCs w:val="28"/>
        </w:rPr>
        <w:t xml:space="preserve"> </w:t>
      </w:r>
      <w:r w:rsidRPr="00B41474">
        <w:rPr>
          <w:sz w:val="28"/>
          <w:szCs w:val="28"/>
        </w:rPr>
        <w:t>педагогических работников, получивших в установленном порядке высшую, первую категорию и подтверждение соответствия занимаемой должности, до 100%;</w:t>
      </w:r>
    </w:p>
    <w:p w:rsidR="001F6F5E" w:rsidRPr="00B41474" w:rsidRDefault="001F6F5E" w:rsidP="001F6F5E">
      <w:pPr>
        <w:ind w:firstLine="709"/>
        <w:jc w:val="both"/>
        <w:rPr>
          <w:sz w:val="28"/>
          <w:szCs w:val="28"/>
        </w:rPr>
      </w:pPr>
      <w:r w:rsidRPr="00B41474">
        <w:rPr>
          <w:sz w:val="28"/>
          <w:szCs w:val="28"/>
        </w:rPr>
        <w:t>- увеличение доли</w:t>
      </w:r>
      <w:r w:rsidRPr="00B41474">
        <w:rPr>
          <w:b/>
          <w:sz w:val="28"/>
          <w:szCs w:val="28"/>
        </w:rPr>
        <w:t xml:space="preserve"> </w:t>
      </w:r>
      <w:r w:rsidRPr="00B41474">
        <w:rPr>
          <w:sz w:val="28"/>
          <w:szCs w:val="28"/>
        </w:rPr>
        <w:t xml:space="preserve">педагогических и руководящих работников, прошедших профессиональную курсовую подготовку и переподготовку до100%; </w:t>
      </w:r>
    </w:p>
    <w:p w:rsidR="001F6F5E" w:rsidRPr="00B41474" w:rsidRDefault="001F6F5E" w:rsidP="001F6F5E">
      <w:pPr>
        <w:ind w:firstLine="709"/>
        <w:jc w:val="both"/>
        <w:rPr>
          <w:sz w:val="28"/>
          <w:szCs w:val="28"/>
        </w:rPr>
      </w:pPr>
      <w:r w:rsidRPr="00B41474">
        <w:rPr>
          <w:sz w:val="28"/>
          <w:szCs w:val="28"/>
        </w:rPr>
        <w:t>- привлечение не менее 20% молодых специалистов в образовательные учреждения за счет внедрения механизмов поддержки, предоставления социальных льгот и гарантий;</w:t>
      </w:r>
    </w:p>
    <w:p w:rsidR="001F6F5E" w:rsidRPr="00B41474" w:rsidRDefault="001F6F5E" w:rsidP="001F6F5E">
      <w:pPr>
        <w:ind w:firstLine="709"/>
        <w:jc w:val="both"/>
        <w:rPr>
          <w:sz w:val="28"/>
          <w:szCs w:val="28"/>
        </w:rPr>
      </w:pPr>
      <w:r w:rsidRPr="00B41474">
        <w:rPr>
          <w:sz w:val="28"/>
          <w:szCs w:val="28"/>
        </w:rPr>
        <w:t xml:space="preserve">- функционирование муниципальной </w:t>
      </w:r>
      <w:proofErr w:type="gramStart"/>
      <w:r w:rsidRPr="00B41474">
        <w:rPr>
          <w:sz w:val="28"/>
          <w:szCs w:val="28"/>
        </w:rPr>
        <w:t>системы оценки качества предоставления образовательных услуг</w:t>
      </w:r>
      <w:proofErr w:type="gramEnd"/>
      <w:r w:rsidRPr="00B41474">
        <w:rPr>
          <w:sz w:val="28"/>
          <w:szCs w:val="28"/>
        </w:rPr>
        <w:t xml:space="preserve"> в 100 % образовательных учреждений;</w:t>
      </w:r>
    </w:p>
    <w:p w:rsidR="001F6F5E" w:rsidRPr="00B41474" w:rsidRDefault="001F6F5E" w:rsidP="001F6F5E">
      <w:pPr>
        <w:ind w:firstLine="709"/>
        <w:jc w:val="both"/>
        <w:rPr>
          <w:bCs/>
          <w:sz w:val="28"/>
          <w:szCs w:val="28"/>
        </w:rPr>
      </w:pPr>
      <w:r w:rsidRPr="00B41474">
        <w:rPr>
          <w:sz w:val="28"/>
          <w:szCs w:val="28"/>
        </w:rPr>
        <w:t>- получение бесплатных услуг дополнительного образования;</w:t>
      </w:r>
    </w:p>
    <w:p w:rsidR="001F6F5E" w:rsidRPr="00B41474" w:rsidRDefault="001F6F5E" w:rsidP="001F6F5E">
      <w:pPr>
        <w:pStyle w:val="ConsPlusNormal"/>
        <w:ind w:firstLine="709"/>
        <w:jc w:val="both"/>
      </w:pPr>
      <w:r w:rsidRPr="00B41474">
        <w:t>- повышение престижности и привлекательности профессий работников, участвующих в оказании муниципальных услуг в 100% образовательных организаций;</w:t>
      </w:r>
    </w:p>
    <w:p w:rsidR="001F6F5E" w:rsidRPr="00B41474" w:rsidRDefault="001F6F5E" w:rsidP="001F6F5E">
      <w:pPr>
        <w:pStyle w:val="ConsPlusNormal"/>
        <w:ind w:firstLine="709"/>
        <w:jc w:val="both"/>
      </w:pPr>
      <w:r w:rsidRPr="00B41474">
        <w:t xml:space="preserve">- внедрение в 100% образовательных организаций системы оплаты труда работников, ориентированной на достижение конкретных показателей качества образовательных услуг; </w:t>
      </w:r>
    </w:p>
    <w:p w:rsidR="001F6F5E" w:rsidRPr="00B41474" w:rsidRDefault="001F6F5E" w:rsidP="001F6F5E">
      <w:pPr>
        <w:pStyle w:val="ConsPlusNormal"/>
        <w:ind w:firstLine="709"/>
        <w:jc w:val="both"/>
      </w:pPr>
      <w:r w:rsidRPr="00B41474">
        <w:t xml:space="preserve">- создание прозрачного </w:t>
      </w:r>
      <w:proofErr w:type="gramStart"/>
      <w:r w:rsidRPr="00B41474">
        <w:t>механизма оплаты труда руководителей учреждений</w:t>
      </w:r>
      <w:proofErr w:type="gramEnd"/>
      <w:r w:rsidRPr="00B41474">
        <w:t xml:space="preserve"> в 100% образовательных организаций.</w:t>
      </w:r>
    </w:p>
    <w:p w:rsidR="001F6F5E" w:rsidRPr="00B41474" w:rsidRDefault="001F6F5E" w:rsidP="001F6F5E">
      <w:pPr>
        <w:ind w:firstLine="709"/>
        <w:jc w:val="both"/>
        <w:rPr>
          <w:sz w:val="28"/>
          <w:szCs w:val="28"/>
        </w:rPr>
      </w:pPr>
      <w:r w:rsidRPr="00B41474">
        <w:rPr>
          <w:sz w:val="28"/>
          <w:szCs w:val="28"/>
        </w:rPr>
        <w:t>- обновление компьютерной вычислительной техники в образовательных организациях района на 5% ежегодно;</w:t>
      </w:r>
    </w:p>
    <w:p w:rsidR="001F6F5E" w:rsidRPr="00B41474" w:rsidRDefault="001F6F5E" w:rsidP="001F6F5E">
      <w:pPr>
        <w:ind w:firstLine="709"/>
        <w:jc w:val="both"/>
        <w:rPr>
          <w:sz w:val="28"/>
          <w:szCs w:val="28"/>
        </w:rPr>
      </w:pPr>
      <w:r w:rsidRPr="00B41474">
        <w:rPr>
          <w:sz w:val="28"/>
          <w:szCs w:val="28"/>
        </w:rPr>
        <w:t>- снижение среднего количества обучающихся на один современный персональный компьютер до 5 человек;</w:t>
      </w:r>
    </w:p>
    <w:p w:rsidR="001F6F5E" w:rsidRPr="00B41474" w:rsidRDefault="001F6F5E" w:rsidP="001F6F5E">
      <w:pPr>
        <w:shd w:val="clear" w:color="auto" w:fill="FFFFFF"/>
        <w:ind w:firstLine="709"/>
        <w:jc w:val="both"/>
        <w:rPr>
          <w:sz w:val="28"/>
          <w:szCs w:val="28"/>
        </w:rPr>
      </w:pPr>
      <w:r w:rsidRPr="00B41474">
        <w:rPr>
          <w:sz w:val="28"/>
          <w:szCs w:val="28"/>
        </w:rPr>
        <w:t>- снижение среднего количества обучающихся на один современный персональный компьютер, имеющий доступ в сеть Интернет, до 7 человек;</w:t>
      </w:r>
    </w:p>
    <w:p w:rsidR="001F6F5E" w:rsidRPr="00B41474" w:rsidRDefault="001F6F5E" w:rsidP="001F6F5E">
      <w:pPr>
        <w:ind w:firstLine="709"/>
        <w:jc w:val="both"/>
        <w:rPr>
          <w:sz w:val="28"/>
          <w:szCs w:val="28"/>
        </w:rPr>
      </w:pPr>
      <w:r w:rsidRPr="00B41474">
        <w:rPr>
          <w:sz w:val="28"/>
          <w:szCs w:val="28"/>
        </w:rPr>
        <w:t>- увеличение доли зданий образовательных учреждений, соответствующих требованиям пожарной безопасности, до 70%;</w:t>
      </w:r>
    </w:p>
    <w:p w:rsidR="001F6F5E" w:rsidRPr="00B41474" w:rsidRDefault="001F6F5E" w:rsidP="001F6F5E">
      <w:pPr>
        <w:ind w:firstLine="709"/>
        <w:jc w:val="both"/>
        <w:rPr>
          <w:sz w:val="28"/>
          <w:szCs w:val="28"/>
        </w:rPr>
      </w:pPr>
      <w:r w:rsidRPr="00B41474">
        <w:rPr>
          <w:sz w:val="28"/>
          <w:szCs w:val="28"/>
        </w:rPr>
        <w:t>- увеличение доли зданий образовательных учреждений, соответствующих требованиям электрической безопасности до 100%;</w:t>
      </w:r>
    </w:p>
    <w:p w:rsidR="001F6F5E" w:rsidRPr="00B41474" w:rsidRDefault="001F6F5E" w:rsidP="001F6F5E">
      <w:pPr>
        <w:ind w:firstLine="709"/>
        <w:jc w:val="both"/>
        <w:rPr>
          <w:sz w:val="28"/>
          <w:szCs w:val="28"/>
        </w:rPr>
      </w:pPr>
      <w:r w:rsidRPr="00B41474">
        <w:rPr>
          <w:sz w:val="28"/>
          <w:szCs w:val="28"/>
        </w:rPr>
        <w:t>- увеличение доли зданий образовательных учреждений, обеспеченных системами видеонаблюдения, до 100%;</w:t>
      </w:r>
    </w:p>
    <w:p w:rsidR="001F6F5E" w:rsidRPr="00B41474" w:rsidRDefault="001F6F5E" w:rsidP="001F6F5E">
      <w:pPr>
        <w:ind w:firstLine="709"/>
        <w:jc w:val="both"/>
        <w:rPr>
          <w:sz w:val="28"/>
          <w:szCs w:val="28"/>
        </w:rPr>
      </w:pPr>
      <w:r w:rsidRPr="00B41474">
        <w:rPr>
          <w:sz w:val="28"/>
          <w:szCs w:val="28"/>
        </w:rPr>
        <w:t>- увеличение доли зданий образовательных учреждений, обеспеченных современным технологическим оборудованием на пищеблоках и столовых, до100%.</w:t>
      </w:r>
    </w:p>
    <w:p w:rsidR="001F6F5E" w:rsidRPr="00B41474" w:rsidRDefault="001F6F5E" w:rsidP="001F6F5E">
      <w:pPr>
        <w:ind w:firstLine="709"/>
        <w:jc w:val="both"/>
        <w:rPr>
          <w:sz w:val="28"/>
          <w:szCs w:val="28"/>
        </w:rPr>
      </w:pPr>
      <w:r w:rsidRPr="00B41474">
        <w:rPr>
          <w:sz w:val="28"/>
          <w:szCs w:val="28"/>
        </w:rPr>
        <w:t>- решение кадрового вопроса, привлечение специалистов в образовательные учреждения.</w:t>
      </w:r>
    </w:p>
    <w:p w:rsidR="001F6F5E" w:rsidRPr="00B41474" w:rsidRDefault="001F6F5E" w:rsidP="001F6F5E">
      <w:pPr>
        <w:rPr>
          <w:sz w:val="28"/>
          <w:szCs w:val="28"/>
        </w:rPr>
      </w:pPr>
    </w:p>
    <w:p w:rsidR="001F6F5E" w:rsidRPr="00B41474" w:rsidRDefault="001F6F5E" w:rsidP="001F6F5E">
      <w:pPr>
        <w:tabs>
          <w:tab w:val="left" w:pos="540"/>
          <w:tab w:val="left" w:pos="851"/>
        </w:tabs>
        <w:autoSpaceDE w:val="0"/>
        <w:autoSpaceDN w:val="0"/>
        <w:adjustRightInd w:val="0"/>
        <w:ind w:firstLine="709"/>
        <w:jc w:val="both"/>
        <w:rPr>
          <w:sz w:val="28"/>
          <w:szCs w:val="28"/>
        </w:rPr>
      </w:pPr>
      <w:r w:rsidRPr="00B41474">
        <w:rPr>
          <w:bCs/>
          <w:sz w:val="28"/>
          <w:szCs w:val="28"/>
        </w:rPr>
        <w:t>2.2.2. Физическая культура и спорт</w:t>
      </w:r>
      <w:r w:rsidRPr="00B41474">
        <w:rPr>
          <w:sz w:val="28"/>
          <w:szCs w:val="28"/>
        </w:rPr>
        <w:t xml:space="preserve"> обеспечиваются посредством реализации следующих целей и задач:</w:t>
      </w:r>
    </w:p>
    <w:p w:rsidR="001F6F5E" w:rsidRPr="00B41474" w:rsidRDefault="001F6F5E" w:rsidP="001F6F5E">
      <w:pPr>
        <w:widowControl w:val="0"/>
        <w:suppressAutoHyphens/>
        <w:ind w:firstLine="709"/>
        <w:jc w:val="both"/>
        <w:rPr>
          <w:kern w:val="1"/>
          <w:sz w:val="28"/>
          <w:szCs w:val="28"/>
          <w:lang w:eastAsia="hi-IN" w:bidi="hi-IN"/>
        </w:rPr>
      </w:pPr>
      <w:r w:rsidRPr="00B41474">
        <w:rPr>
          <w:sz w:val="28"/>
          <w:szCs w:val="28"/>
        </w:rPr>
        <w:t>-</w:t>
      </w:r>
      <w:r w:rsidRPr="00B41474">
        <w:rPr>
          <w:kern w:val="1"/>
          <w:sz w:val="28"/>
          <w:szCs w:val="28"/>
          <w:lang w:eastAsia="hi-IN" w:bidi="hi-IN"/>
        </w:rPr>
        <w:t xml:space="preserve"> создание</w:t>
      </w:r>
      <w:r w:rsidRPr="00B41474">
        <w:rPr>
          <w:sz w:val="28"/>
          <w:szCs w:val="28"/>
        </w:rPr>
        <w:t xml:space="preserve">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w:t>
      </w:r>
    </w:p>
    <w:p w:rsidR="001F6F5E" w:rsidRPr="00B41474" w:rsidRDefault="001F6F5E" w:rsidP="001F6F5E">
      <w:pPr>
        <w:shd w:val="clear" w:color="auto" w:fill="FFFFFF"/>
        <w:ind w:firstLine="708"/>
        <w:jc w:val="both"/>
        <w:rPr>
          <w:sz w:val="28"/>
          <w:szCs w:val="28"/>
        </w:rPr>
      </w:pPr>
      <w:r w:rsidRPr="00B41474">
        <w:rPr>
          <w:sz w:val="28"/>
          <w:szCs w:val="28"/>
        </w:rPr>
        <w:t>- сохранение доли населения, систематически занимающегося физической культурой и спортом;</w:t>
      </w:r>
    </w:p>
    <w:p w:rsidR="001F6F5E" w:rsidRPr="00B41474" w:rsidRDefault="001F6F5E" w:rsidP="001F6F5E">
      <w:pPr>
        <w:shd w:val="clear" w:color="auto" w:fill="FFFFFF"/>
        <w:ind w:firstLine="708"/>
        <w:jc w:val="both"/>
        <w:rPr>
          <w:sz w:val="28"/>
          <w:szCs w:val="28"/>
        </w:rPr>
      </w:pPr>
      <w:r w:rsidRPr="00B41474">
        <w:rPr>
          <w:sz w:val="28"/>
          <w:szCs w:val="28"/>
        </w:rPr>
        <w:lastRenderedPageBreak/>
        <w:t>- вовлечение населения в мероприятия по формированию здорового образа жизни;</w:t>
      </w:r>
    </w:p>
    <w:p w:rsidR="001F6F5E" w:rsidRPr="00B41474" w:rsidRDefault="001F6F5E" w:rsidP="001F6F5E">
      <w:pPr>
        <w:shd w:val="clear" w:color="auto" w:fill="FFFFFF"/>
        <w:ind w:firstLine="708"/>
        <w:jc w:val="both"/>
        <w:rPr>
          <w:sz w:val="28"/>
          <w:szCs w:val="28"/>
        </w:rPr>
      </w:pPr>
      <w:r w:rsidRPr="00B41474">
        <w:rPr>
          <w:sz w:val="28"/>
          <w:szCs w:val="28"/>
        </w:rPr>
        <w:t>- сохранение и укрепление объектов спортивной инфраструктуры в микрорайонах;</w:t>
      </w:r>
    </w:p>
    <w:p w:rsidR="001F6F5E" w:rsidRPr="00B41474" w:rsidRDefault="001F6F5E" w:rsidP="001F6F5E">
      <w:pPr>
        <w:shd w:val="clear" w:color="auto" w:fill="FFFFFF"/>
        <w:ind w:firstLine="708"/>
        <w:jc w:val="both"/>
        <w:rPr>
          <w:sz w:val="28"/>
          <w:szCs w:val="28"/>
        </w:rPr>
      </w:pPr>
      <w:r w:rsidRPr="00B41474">
        <w:rPr>
          <w:sz w:val="28"/>
          <w:szCs w:val="28"/>
        </w:rPr>
        <w:t>- продолжение работы по созданию объектов для занятий физкультурой и спортом в микрорайонах всех населённых пунктов;</w:t>
      </w:r>
    </w:p>
    <w:p w:rsidR="001F6F5E" w:rsidRPr="00B41474" w:rsidRDefault="001F6F5E" w:rsidP="001F6F5E">
      <w:pPr>
        <w:widowControl w:val="0"/>
        <w:autoSpaceDE w:val="0"/>
        <w:autoSpaceDN w:val="0"/>
        <w:adjustRightInd w:val="0"/>
        <w:ind w:firstLine="708"/>
        <w:jc w:val="both"/>
        <w:rPr>
          <w:kern w:val="2"/>
          <w:sz w:val="28"/>
          <w:szCs w:val="28"/>
          <w:lang w:eastAsia="hi-IN" w:bidi="hi-IN"/>
        </w:rPr>
      </w:pPr>
      <w:r w:rsidRPr="00B41474">
        <w:rPr>
          <w:kern w:val="2"/>
          <w:sz w:val="28"/>
          <w:szCs w:val="28"/>
          <w:lang w:eastAsia="hi-IN" w:bidi="hi-IN"/>
        </w:rPr>
        <w:t>- обеспечение поэтапного внедрения Всероссийского физкультурно-спортивного комплекса «Готов к труду и обороне» (ГТО) среди различных возрастных групп населения района;</w:t>
      </w:r>
    </w:p>
    <w:p w:rsidR="001F6F5E" w:rsidRPr="00B41474" w:rsidRDefault="001F6F5E" w:rsidP="001F6F5E">
      <w:pPr>
        <w:widowControl w:val="0"/>
        <w:autoSpaceDE w:val="0"/>
        <w:autoSpaceDN w:val="0"/>
        <w:adjustRightInd w:val="0"/>
        <w:ind w:firstLine="708"/>
        <w:jc w:val="both"/>
        <w:rPr>
          <w:sz w:val="28"/>
          <w:szCs w:val="28"/>
        </w:rPr>
      </w:pPr>
      <w:r w:rsidRPr="00B41474">
        <w:rPr>
          <w:kern w:val="2"/>
          <w:sz w:val="28"/>
          <w:szCs w:val="28"/>
          <w:lang w:eastAsia="hi-IN" w:bidi="hi-IN"/>
        </w:rPr>
        <w:t>- организация работы по повышению</w:t>
      </w:r>
      <w:r w:rsidRPr="00B41474">
        <w:rPr>
          <w:sz w:val="28"/>
          <w:szCs w:val="28"/>
          <w:shd w:val="clear" w:color="auto" w:fill="FFFFFF"/>
        </w:rPr>
        <w:t xml:space="preserve"> квалификации тренерских кадров и привлечению квалифицированных специалистов к тренерской работе по месту жительства.</w:t>
      </w:r>
    </w:p>
    <w:p w:rsidR="001F6F5E" w:rsidRPr="00B41474" w:rsidRDefault="001F6F5E" w:rsidP="001F6F5E">
      <w:pPr>
        <w:ind w:firstLine="709"/>
        <w:jc w:val="both"/>
        <w:rPr>
          <w:sz w:val="28"/>
          <w:szCs w:val="28"/>
          <w:highlight w:val="yellow"/>
        </w:rPr>
      </w:pPr>
      <w:r w:rsidRPr="00B41474">
        <w:rPr>
          <w:bCs/>
          <w:sz w:val="28"/>
          <w:szCs w:val="28"/>
        </w:rPr>
        <w:t xml:space="preserve">Ожидаемые результаты: </w:t>
      </w:r>
    </w:p>
    <w:p w:rsidR="001F6F5E" w:rsidRPr="00B41474" w:rsidRDefault="001F6F5E" w:rsidP="001F6F5E">
      <w:pPr>
        <w:shd w:val="clear" w:color="auto" w:fill="FFFFFF"/>
        <w:ind w:firstLine="709"/>
        <w:jc w:val="both"/>
        <w:rPr>
          <w:sz w:val="28"/>
          <w:szCs w:val="28"/>
        </w:rPr>
      </w:pPr>
      <w:r w:rsidRPr="00B41474">
        <w:rPr>
          <w:sz w:val="28"/>
          <w:szCs w:val="28"/>
        </w:rPr>
        <w:t>- сохранение доли систематически занимающихся физической культурой и спортом в общей численности населения района 22 % через поддержку дворовых команд, общественных организаций спортивной направленности, работу школьных спортивных секций и кружков;</w:t>
      </w:r>
    </w:p>
    <w:p w:rsidR="001F6F5E" w:rsidRPr="00B41474" w:rsidRDefault="001F6F5E" w:rsidP="001F6F5E">
      <w:pPr>
        <w:ind w:firstLine="709"/>
        <w:jc w:val="both"/>
        <w:rPr>
          <w:sz w:val="28"/>
          <w:szCs w:val="28"/>
          <w:highlight w:val="yellow"/>
        </w:rPr>
      </w:pPr>
      <w:r w:rsidRPr="00B41474">
        <w:rPr>
          <w:sz w:val="28"/>
          <w:szCs w:val="28"/>
        </w:rPr>
        <w:t xml:space="preserve">- увеличение доли различных возрастных групп населения, вовлеченных в добровольную сдачу нормативов </w:t>
      </w:r>
      <w:r w:rsidRPr="00B41474">
        <w:rPr>
          <w:kern w:val="2"/>
          <w:sz w:val="28"/>
          <w:szCs w:val="28"/>
          <w:lang w:eastAsia="hi-IN" w:bidi="hi-IN"/>
        </w:rPr>
        <w:t>Всероссийского физкультурно-спортивного комплекса «Готов к труду и обороне» (ГТО);</w:t>
      </w:r>
    </w:p>
    <w:p w:rsidR="001F6F5E" w:rsidRPr="00B41474" w:rsidRDefault="001F6F5E" w:rsidP="001F6F5E">
      <w:pPr>
        <w:ind w:firstLine="709"/>
        <w:jc w:val="both"/>
        <w:rPr>
          <w:sz w:val="28"/>
          <w:szCs w:val="28"/>
          <w:highlight w:val="yellow"/>
        </w:rPr>
      </w:pPr>
      <w:r w:rsidRPr="00B41474">
        <w:rPr>
          <w:sz w:val="28"/>
          <w:szCs w:val="28"/>
        </w:rPr>
        <w:t>- повышение доли специалистов в сфере физкультуры спорта, в том числе учителей физкультуры, тренеров ДЮСШ, судей по видам спорта, повысивших свою квалификацию;</w:t>
      </w:r>
    </w:p>
    <w:p w:rsidR="001F6F5E" w:rsidRPr="00B41474" w:rsidRDefault="001F6F5E" w:rsidP="001F6F5E">
      <w:pPr>
        <w:ind w:firstLine="709"/>
        <w:jc w:val="both"/>
        <w:rPr>
          <w:sz w:val="28"/>
          <w:szCs w:val="28"/>
        </w:rPr>
      </w:pPr>
      <w:r w:rsidRPr="00B41474">
        <w:rPr>
          <w:sz w:val="28"/>
          <w:szCs w:val="28"/>
        </w:rPr>
        <w:t>- укрепление материально-технической базы школ и Центров тестирования ГТО;</w:t>
      </w:r>
    </w:p>
    <w:p w:rsidR="001F6F5E" w:rsidRPr="00B41474" w:rsidRDefault="001F6F5E" w:rsidP="001F6F5E">
      <w:pPr>
        <w:ind w:firstLine="709"/>
        <w:jc w:val="both"/>
        <w:rPr>
          <w:sz w:val="28"/>
          <w:szCs w:val="28"/>
        </w:rPr>
      </w:pPr>
      <w:r w:rsidRPr="00B41474">
        <w:rPr>
          <w:sz w:val="28"/>
          <w:szCs w:val="28"/>
        </w:rPr>
        <w:t>- привлечение известных спортсменов, ветеранов спорта, общественных организаторов физкультуры и спорта, тренеров для пропаганды здорового образа жизни через районные средства массовой информации, информационно-телекоммуникационную сеть Интернет, наградную атрибутику и рекламную продукцию.</w:t>
      </w:r>
    </w:p>
    <w:p w:rsidR="001F6F5E" w:rsidRPr="00B41474" w:rsidRDefault="001F6F5E" w:rsidP="001F6F5E">
      <w:pPr>
        <w:tabs>
          <w:tab w:val="left" w:pos="540"/>
          <w:tab w:val="left" w:pos="851"/>
        </w:tabs>
        <w:autoSpaceDE w:val="0"/>
        <w:autoSpaceDN w:val="0"/>
        <w:adjustRightInd w:val="0"/>
        <w:ind w:firstLine="709"/>
        <w:jc w:val="both"/>
        <w:rPr>
          <w:b/>
          <w:bCs/>
          <w:sz w:val="28"/>
          <w:szCs w:val="28"/>
        </w:rPr>
      </w:pPr>
    </w:p>
    <w:p w:rsidR="001F6F5E" w:rsidRPr="00B41474" w:rsidRDefault="001F6F5E" w:rsidP="001F6F5E">
      <w:pPr>
        <w:ind w:firstLine="709"/>
        <w:jc w:val="both"/>
        <w:rPr>
          <w:bCs/>
          <w:sz w:val="28"/>
          <w:szCs w:val="28"/>
        </w:rPr>
      </w:pPr>
      <w:r w:rsidRPr="00B41474">
        <w:rPr>
          <w:bCs/>
          <w:kern w:val="2"/>
          <w:sz w:val="28"/>
          <w:szCs w:val="28"/>
          <w:lang w:eastAsia="hi-IN" w:bidi="hi-IN"/>
        </w:rPr>
        <w:t>2.2.3. Организация к</w:t>
      </w:r>
      <w:r w:rsidRPr="00B41474">
        <w:rPr>
          <w:bCs/>
          <w:sz w:val="28"/>
          <w:szCs w:val="28"/>
        </w:rPr>
        <w:t>ультуры на территории района обеспечивается реализацией следующих целей и задач:</w:t>
      </w:r>
    </w:p>
    <w:p w:rsidR="001F6F5E" w:rsidRPr="00B41474" w:rsidRDefault="001F6F5E" w:rsidP="001F6F5E">
      <w:pPr>
        <w:ind w:firstLine="709"/>
        <w:rPr>
          <w:bCs/>
          <w:sz w:val="28"/>
          <w:szCs w:val="28"/>
        </w:rPr>
      </w:pPr>
      <w:r w:rsidRPr="00B41474">
        <w:rPr>
          <w:bCs/>
          <w:sz w:val="28"/>
          <w:szCs w:val="28"/>
        </w:rPr>
        <w:t xml:space="preserve"> - улучшение условий для творчества и удовлетворения культурных запросов различных категорий населения; </w:t>
      </w:r>
    </w:p>
    <w:p w:rsidR="001F6F5E" w:rsidRPr="00B41474" w:rsidRDefault="001F6F5E" w:rsidP="001F6F5E">
      <w:pPr>
        <w:ind w:firstLine="709"/>
        <w:jc w:val="both"/>
        <w:rPr>
          <w:bCs/>
          <w:sz w:val="28"/>
          <w:szCs w:val="28"/>
        </w:rPr>
      </w:pPr>
      <w:r w:rsidRPr="00B41474">
        <w:rPr>
          <w:bCs/>
          <w:sz w:val="28"/>
          <w:szCs w:val="28"/>
        </w:rPr>
        <w:t>- внедрение и распространение новых информационных продуктов и технологий, развитие инфраструктуры отрасли культуры;</w:t>
      </w:r>
    </w:p>
    <w:p w:rsidR="001F6F5E" w:rsidRPr="00B41474" w:rsidRDefault="001F6F5E" w:rsidP="001F6F5E">
      <w:pPr>
        <w:ind w:firstLine="709"/>
        <w:jc w:val="both"/>
        <w:rPr>
          <w:bCs/>
          <w:sz w:val="28"/>
          <w:szCs w:val="28"/>
        </w:rPr>
      </w:pPr>
      <w:r w:rsidRPr="00B41474">
        <w:rPr>
          <w:bCs/>
          <w:sz w:val="28"/>
          <w:szCs w:val="28"/>
        </w:rPr>
        <w:t>- укрепление материально-технической базы учреждений культуры;</w:t>
      </w:r>
    </w:p>
    <w:p w:rsidR="001F6F5E" w:rsidRPr="00B41474" w:rsidRDefault="001F6F5E" w:rsidP="001F6F5E">
      <w:pPr>
        <w:ind w:firstLine="709"/>
        <w:jc w:val="both"/>
        <w:rPr>
          <w:bCs/>
          <w:sz w:val="28"/>
          <w:szCs w:val="28"/>
        </w:rPr>
      </w:pPr>
      <w:r w:rsidRPr="00B41474">
        <w:rPr>
          <w:bCs/>
          <w:sz w:val="28"/>
          <w:szCs w:val="28"/>
        </w:rPr>
        <w:t>- повышение уровня специалистов в области культуры и дополнительного образования, в том числе  с предоставлением служебного жилья, обеспечением социальными гарантиями;</w:t>
      </w:r>
    </w:p>
    <w:p w:rsidR="001F6F5E" w:rsidRPr="00B41474" w:rsidRDefault="001F6F5E" w:rsidP="001F6F5E">
      <w:pPr>
        <w:ind w:firstLine="709"/>
        <w:jc w:val="both"/>
        <w:rPr>
          <w:bCs/>
          <w:sz w:val="28"/>
          <w:szCs w:val="28"/>
        </w:rPr>
      </w:pPr>
      <w:r w:rsidRPr="00B41474">
        <w:rPr>
          <w:bCs/>
          <w:sz w:val="28"/>
          <w:szCs w:val="28"/>
        </w:rPr>
        <w:t xml:space="preserve">- разработка новых проектов по обслуживанию культурно-массовых мероприятий; </w:t>
      </w:r>
    </w:p>
    <w:p w:rsidR="001F6F5E" w:rsidRPr="00B41474" w:rsidRDefault="001F6F5E" w:rsidP="001F6F5E">
      <w:pPr>
        <w:ind w:firstLine="709"/>
        <w:jc w:val="both"/>
        <w:rPr>
          <w:bCs/>
          <w:sz w:val="28"/>
          <w:szCs w:val="28"/>
        </w:rPr>
      </w:pPr>
      <w:r w:rsidRPr="00B41474">
        <w:rPr>
          <w:bCs/>
          <w:sz w:val="28"/>
          <w:szCs w:val="28"/>
        </w:rPr>
        <w:t>- мотивация посещения населения культурно-массовых мероприятий различного уровня (выставки, конкурсы-фестивали, смотры, концерты) через информационную поддержку СМИ;</w:t>
      </w:r>
    </w:p>
    <w:p w:rsidR="001F6F5E" w:rsidRPr="00B41474" w:rsidRDefault="001F6F5E" w:rsidP="001F6F5E">
      <w:pPr>
        <w:ind w:firstLine="576"/>
        <w:jc w:val="both"/>
        <w:rPr>
          <w:sz w:val="28"/>
          <w:szCs w:val="28"/>
        </w:rPr>
      </w:pPr>
      <w:r w:rsidRPr="00B41474">
        <w:rPr>
          <w:bCs/>
          <w:sz w:val="28"/>
          <w:szCs w:val="28"/>
        </w:rPr>
        <w:t xml:space="preserve">- </w:t>
      </w:r>
      <w:r w:rsidRPr="00B41474">
        <w:rPr>
          <w:sz w:val="28"/>
          <w:szCs w:val="28"/>
        </w:rPr>
        <w:t xml:space="preserve">возрождение киносети на территории муниципального района, в том числе и организацию кинопоказов на открытых площадках; </w:t>
      </w:r>
    </w:p>
    <w:p w:rsidR="001F6F5E" w:rsidRPr="00B41474" w:rsidRDefault="001F6F5E" w:rsidP="001F6F5E">
      <w:pPr>
        <w:ind w:firstLine="576"/>
        <w:jc w:val="both"/>
        <w:rPr>
          <w:bCs/>
          <w:sz w:val="28"/>
          <w:szCs w:val="28"/>
        </w:rPr>
      </w:pPr>
      <w:r w:rsidRPr="00B41474">
        <w:rPr>
          <w:bCs/>
          <w:sz w:val="28"/>
          <w:szCs w:val="28"/>
        </w:rPr>
        <w:lastRenderedPageBreak/>
        <w:t xml:space="preserve"> - поддержка талантливых и одаренных детей в области культуры через организацию их участия в смотрах, конкурсах, фестивалях различного уровня; </w:t>
      </w:r>
    </w:p>
    <w:p w:rsidR="001F6F5E" w:rsidRPr="00B41474" w:rsidRDefault="001F6F5E" w:rsidP="001F6F5E">
      <w:pPr>
        <w:ind w:firstLine="576"/>
        <w:jc w:val="both"/>
        <w:rPr>
          <w:sz w:val="28"/>
          <w:szCs w:val="28"/>
        </w:rPr>
      </w:pPr>
      <w:r w:rsidRPr="00B41474">
        <w:rPr>
          <w:sz w:val="28"/>
          <w:szCs w:val="28"/>
        </w:rPr>
        <w:t>- дальнейшее развитие в поселениях музеев – стационаров;</w:t>
      </w:r>
    </w:p>
    <w:p w:rsidR="001F6F5E" w:rsidRPr="00B41474" w:rsidRDefault="001F6F5E" w:rsidP="001F6F5E">
      <w:pPr>
        <w:ind w:firstLine="576"/>
        <w:jc w:val="both"/>
        <w:rPr>
          <w:sz w:val="28"/>
          <w:szCs w:val="28"/>
        </w:rPr>
      </w:pPr>
      <w:r w:rsidRPr="00B41474">
        <w:rPr>
          <w:sz w:val="28"/>
          <w:szCs w:val="28"/>
        </w:rPr>
        <w:t>- разработка новых форм музейной работы, создание системы передвижных музеев;</w:t>
      </w:r>
    </w:p>
    <w:p w:rsidR="001F6F5E" w:rsidRPr="00B41474" w:rsidRDefault="001F6F5E" w:rsidP="001F6F5E">
      <w:pPr>
        <w:ind w:firstLine="576"/>
        <w:jc w:val="both"/>
        <w:rPr>
          <w:sz w:val="28"/>
          <w:szCs w:val="28"/>
        </w:rPr>
      </w:pPr>
      <w:r w:rsidRPr="00B41474">
        <w:rPr>
          <w:sz w:val="28"/>
          <w:szCs w:val="28"/>
        </w:rPr>
        <w:t>- совершенствование  системы оказания платных услуг в организациях культуры;</w:t>
      </w:r>
    </w:p>
    <w:p w:rsidR="001F6F5E" w:rsidRPr="00B41474" w:rsidRDefault="001F6F5E" w:rsidP="001F6F5E">
      <w:pPr>
        <w:ind w:firstLine="709"/>
        <w:jc w:val="both"/>
        <w:rPr>
          <w:sz w:val="28"/>
          <w:szCs w:val="28"/>
        </w:rPr>
      </w:pPr>
      <w:r w:rsidRPr="00B41474">
        <w:rPr>
          <w:sz w:val="28"/>
          <w:szCs w:val="28"/>
        </w:rPr>
        <w:t>- участие в Федеральной программе «Развитие культуры» по проекту «Земский работник культуры».</w:t>
      </w:r>
    </w:p>
    <w:p w:rsidR="001F6F5E" w:rsidRPr="00B41474" w:rsidRDefault="001F6F5E" w:rsidP="001F6F5E">
      <w:pPr>
        <w:ind w:firstLine="576"/>
        <w:jc w:val="both"/>
        <w:rPr>
          <w:bCs/>
          <w:sz w:val="28"/>
          <w:szCs w:val="28"/>
        </w:rPr>
      </w:pPr>
    </w:p>
    <w:p w:rsidR="001F6F5E" w:rsidRPr="00B41474" w:rsidRDefault="001F6F5E" w:rsidP="001F6F5E">
      <w:pPr>
        <w:ind w:firstLine="576"/>
        <w:jc w:val="both"/>
        <w:rPr>
          <w:sz w:val="28"/>
          <w:szCs w:val="28"/>
        </w:rPr>
      </w:pPr>
      <w:r w:rsidRPr="00B41474">
        <w:rPr>
          <w:bCs/>
          <w:sz w:val="28"/>
          <w:szCs w:val="28"/>
        </w:rPr>
        <w:t>Ожидаемые результаты:</w:t>
      </w:r>
    </w:p>
    <w:p w:rsidR="001F6F5E" w:rsidRPr="00B41474" w:rsidRDefault="001F6F5E" w:rsidP="001F6F5E">
      <w:pPr>
        <w:ind w:firstLine="708"/>
        <w:jc w:val="both"/>
        <w:rPr>
          <w:sz w:val="28"/>
          <w:szCs w:val="28"/>
        </w:rPr>
      </w:pPr>
      <w:r w:rsidRPr="00B41474">
        <w:rPr>
          <w:sz w:val="28"/>
          <w:szCs w:val="28"/>
        </w:rPr>
        <w:t>- удовлетворенность населения качеством предоставляемых услуг в сфере культуры (качеством культурного обслуживания) до 50%;</w:t>
      </w:r>
    </w:p>
    <w:p w:rsidR="001F6F5E" w:rsidRPr="00B41474" w:rsidRDefault="001F6F5E" w:rsidP="001F6F5E">
      <w:pPr>
        <w:ind w:firstLine="708"/>
        <w:jc w:val="both"/>
        <w:rPr>
          <w:sz w:val="28"/>
          <w:szCs w:val="28"/>
        </w:rPr>
      </w:pPr>
      <w:r w:rsidRPr="00B41474">
        <w:rPr>
          <w:sz w:val="28"/>
          <w:szCs w:val="28"/>
        </w:rPr>
        <w:t>- увеличение доли специалистов с высшим профильным образованием и специалистов, прошедших повышение квалификации по профессиональной, деятельности до 100 %;</w:t>
      </w:r>
    </w:p>
    <w:p w:rsidR="001F6F5E" w:rsidRPr="00B41474" w:rsidRDefault="001F6F5E" w:rsidP="001F6F5E">
      <w:pPr>
        <w:ind w:firstLine="708"/>
        <w:jc w:val="both"/>
        <w:rPr>
          <w:sz w:val="28"/>
          <w:szCs w:val="28"/>
        </w:rPr>
      </w:pPr>
      <w:r w:rsidRPr="00B41474">
        <w:rPr>
          <w:sz w:val="28"/>
          <w:szCs w:val="28"/>
        </w:rPr>
        <w:t xml:space="preserve">- увеличение количества участников конкурсов районного, регионального, всероссийского и международного уровней с 1 000 увеличить до 2 000; </w:t>
      </w:r>
    </w:p>
    <w:p w:rsidR="001F6F5E" w:rsidRPr="00B41474" w:rsidRDefault="001F6F5E" w:rsidP="001F6F5E">
      <w:pPr>
        <w:pStyle w:val="a7"/>
        <w:rPr>
          <w:rFonts w:ascii="Times New Roman" w:hAnsi="Times New Roman" w:cs="Times New Roman"/>
        </w:rPr>
      </w:pPr>
      <w:r w:rsidRPr="00B41474">
        <w:rPr>
          <w:rFonts w:ascii="Times New Roman" w:hAnsi="Times New Roman" w:cs="Times New Roman"/>
        </w:rPr>
        <w:t xml:space="preserve">- внедрение новых видов услуг и современных форм обслуживания населения музейно-выставочным центром (увеличение числа посетителей от </w:t>
      </w:r>
      <w:r w:rsidRPr="00B41474">
        <w:rPr>
          <w:rFonts w:ascii="Times New Roman" w:hAnsi="Times New Roman" w:cs="Times New Roman"/>
          <w:lang w:val="ru-RU"/>
        </w:rPr>
        <w:t>2 000</w:t>
      </w:r>
      <w:r w:rsidRPr="00B41474">
        <w:rPr>
          <w:rFonts w:ascii="Times New Roman" w:hAnsi="Times New Roman" w:cs="Times New Roman"/>
        </w:rPr>
        <w:t xml:space="preserve"> чел. до </w:t>
      </w:r>
      <w:r w:rsidRPr="00B41474">
        <w:rPr>
          <w:rFonts w:ascii="Times New Roman" w:hAnsi="Times New Roman" w:cs="Times New Roman"/>
          <w:lang w:val="ru-RU"/>
        </w:rPr>
        <w:t>5 000</w:t>
      </w:r>
      <w:r w:rsidRPr="00B41474">
        <w:rPr>
          <w:rFonts w:ascii="Times New Roman" w:hAnsi="Times New Roman" w:cs="Times New Roman"/>
        </w:rPr>
        <w:t xml:space="preserve"> чел. с помощью модернизации обслуживания населения через компьютеризированную  технику, обновление информации через электронные носители, предоставление доступной информации населению с помощью ксерокопий, фотопечати материалов);</w:t>
      </w:r>
    </w:p>
    <w:p w:rsidR="001F6F5E" w:rsidRPr="00B41474" w:rsidRDefault="001F6F5E" w:rsidP="001F6F5E">
      <w:pPr>
        <w:pStyle w:val="a7"/>
        <w:rPr>
          <w:rFonts w:ascii="Times New Roman" w:hAnsi="Times New Roman" w:cs="Times New Roman"/>
          <w:lang w:val="ru-RU"/>
        </w:rPr>
      </w:pPr>
      <w:r w:rsidRPr="00B41474">
        <w:rPr>
          <w:rFonts w:ascii="Times New Roman" w:hAnsi="Times New Roman" w:cs="Times New Roman"/>
        </w:rPr>
        <w:t xml:space="preserve"> - увеличение доли средств, выделяемых на улучшение материально-технической базы учреждений культуры</w:t>
      </w:r>
      <w:r w:rsidRPr="00B41474">
        <w:rPr>
          <w:rFonts w:ascii="Times New Roman" w:hAnsi="Times New Roman" w:cs="Times New Roman"/>
          <w:lang w:val="ru-RU"/>
        </w:rPr>
        <w:t>,</w:t>
      </w:r>
      <w:r w:rsidRPr="00B41474">
        <w:rPr>
          <w:rFonts w:ascii="Times New Roman" w:hAnsi="Times New Roman" w:cs="Times New Roman"/>
        </w:rPr>
        <w:t xml:space="preserve"> учреждений дополнительного образования, музейно-выставочного центра</w:t>
      </w:r>
      <w:r w:rsidRPr="00B41474">
        <w:rPr>
          <w:rFonts w:ascii="Times New Roman" w:hAnsi="Times New Roman" w:cs="Times New Roman"/>
          <w:lang w:val="ru-RU"/>
        </w:rPr>
        <w:t>;</w:t>
      </w:r>
    </w:p>
    <w:p w:rsidR="001F6F5E" w:rsidRPr="00B41474" w:rsidRDefault="001F6F5E" w:rsidP="001F6F5E">
      <w:pPr>
        <w:ind w:firstLine="709"/>
        <w:jc w:val="both"/>
        <w:rPr>
          <w:sz w:val="28"/>
          <w:szCs w:val="28"/>
        </w:rPr>
      </w:pPr>
      <w:r w:rsidRPr="00B41474">
        <w:rPr>
          <w:sz w:val="28"/>
          <w:szCs w:val="28"/>
        </w:rPr>
        <w:t>- решение кадрового вопроса, привлечение специалистов в учреждения дополнительного образования и культуры.</w:t>
      </w:r>
    </w:p>
    <w:p w:rsidR="001F6F5E" w:rsidRPr="00B41474" w:rsidRDefault="001F6F5E" w:rsidP="001F6F5E">
      <w:pPr>
        <w:pStyle w:val="a7"/>
        <w:rPr>
          <w:rFonts w:ascii="Times New Roman" w:hAnsi="Times New Roman" w:cs="Times New Roman"/>
          <w:lang w:val="ru-RU"/>
        </w:rPr>
      </w:pPr>
    </w:p>
    <w:p w:rsidR="001F6F5E" w:rsidRPr="00B41474" w:rsidRDefault="001F6F5E" w:rsidP="001F6F5E">
      <w:pPr>
        <w:shd w:val="clear" w:color="auto" w:fill="FFFFFF"/>
        <w:ind w:firstLine="709"/>
        <w:jc w:val="both"/>
        <w:rPr>
          <w:bCs/>
          <w:sz w:val="28"/>
          <w:szCs w:val="28"/>
        </w:rPr>
      </w:pPr>
      <w:r w:rsidRPr="00B41474">
        <w:rPr>
          <w:bCs/>
          <w:kern w:val="2"/>
          <w:sz w:val="28"/>
          <w:szCs w:val="28"/>
          <w:lang w:eastAsia="hi-IN" w:bidi="hi-IN"/>
        </w:rPr>
        <w:t>2.2.4.</w:t>
      </w:r>
      <w:r w:rsidRPr="00B41474">
        <w:rPr>
          <w:bCs/>
          <w:sz w:val="28"/>
          <w:szCs w:val="28"/>
        </w:rPr>
        <w:t xml:space="preserve"> Молодежная и семейная политика, направленная на создание условий для реализации потенциала молодежи и семей, обеспечивается достижением следующих целей и задач:</w:t>
      </w:r>
    </w:p>
    <w:p w:rsidR="001F6F5E" w:rsidRPr="00B41474" w:rsidRDefault="001F6F5E" w:rsidP="001F6F5E">
      <w:pPr>
        <w:ind w:firstLine="709"/>
        <w:jc w:val="both"/>
        <w:rPr>
          <w:sz w:val="28"/>
          <w:szCs w:val="28"/>
        </w:rPr>
      </w:pPr>
      <w:r w:rsidRPr="00B41474">
        <w:rPr>
          <w:sz w:val="28"/>
          <w:szCs w:val="28"/>
        </w:rPr>
        <w:t>- создания экономических, правовых, социальных условий для духовного, физического развития, профессиональной подготовки молодежи и реализации способностей молодых граждан посредством:</w:t>
      </w:r>
    </w:p>
    <w:p w:rsidR="001F6F5E" w:rsidRPr="00B41474" w:rsidRDefault="001F6F5E" w:rsidP="001F6F5E">
      <w:pPr>
        <w:ind w:firstLine="709"/>
        <w:jc w:val="both"/>
        <w:rPr>
          <w:sz w:val="28"/>
          <w:szCs w:val="28"/>
        </w:rPr>
      </w:pPr>
      <w:r w:rsidRPr="00B41474">
        <w:rPr>
          <w:sz w:val="28"/>
          <w:szCs w:val="28"/>
        </w:rPr>
        <w:t xml:space="preserve">- развития системы </w:t>
      </w:r>
      <w:proofErr w:type="spellStart"/>
      <w:r w:rsidRPr="00B41474">
        <w:rPr>
          <w:sz w:val="28"/>
          <w:szCs w:val="28"/>
        </w:rPr>
        <w:t>профориентационной</w:t>
      </w:r>
      <w:proofErr w:type="spellEnd"/>
      <w:r w:rsidRPr="00B41474">
        <w:rPr>
          <w:sz w:val="28"/>
          <w:szCs w:val="28"/>
        </w:rPr>
        <w:t xml:space="preserve"> работы с молодежью под потребности экономики и социальной сферы района, популяризации востребованных профессий;</w:t>
      </w:r>
    </w:p>
    <w:p w:rsidR="001F6F5E" w:rsidRPr="00B41474" w:rsidRDefault="001F6F5E" w:rsidP="001F6F5E">
      <w:pPr>
        <w:ind w:firstLine="709"/>
        <w:jc w:val="both"/>
        <w:rPr>
          <w:sz w:val="28"/>
          <w:szCs w:val="28"/>
        </w:rPr>
      </w:pPr>
      <w:r w:rsidRPr="00B41474">
        <w:rPr>
          <w:sz w:val="28"/>
          <w:szCs w:val="28"/>
        </w:rPr>
        <w:t>- развития системы подготовки, переподготовки и повышения квалификации кадров по работе с молодежью;</w:t>
      </w:r>
    </w:p>
    <w:p w:rsidR="001F6F5E" w:rsidRPr="00B41474" w:rsidRDefault="001F6F5E" w:rsidP="001F6F5E">
      <w:pPr>
        <w:ind w:firstLine="709"/>
        <w:jc w:val="both"/>
        <w:rPr>
          <w:sz w:val="28"/>
          <w:szCs w:val="28"/>
        </w:rPr>
      </w:pPr>
      <w:r w:rsidRPr="00B41474">
        <w:rPr>
          <w:sz w:val="28"/>
          <w:szCs w:val="28"/>
        </w:rPr>
        <w:t xml:space="preserve">- вовлечения молодежи в систему </w:t>
      </w:r>
      <w:proofErr w:type="spellStart"/>
      <w:r w:rsidRPr="00B41474">
        <w:rPr>
          <w:sz w:val="28"/>
          <w:szCs w:val="28"/>
        </w:rPr>
        <w:t>грантовой</w:t>
      </w:r>
      <w:proofErr w:type="spellEnd"/>
      <w:r w:rsidRPr="00B41474">
        <w:rPr>
          <w:sz w:val="28"/>
          <w:szCs w:val="28"/>
        </w:rPr>
        <w:t xml:space="preserve"> поддержки федерального, регионального, муниципального уровней;</w:t>
      </w:r>
    </w:p>
    <w:p w:rsidR="001F6F5E" w:rsidRPr="00B41474" w:rsidRDefault="001F6F5E" w:rsidP="001F6F5E">
      <w:pPr>
        <w:ind w:firstLine="709"/>
        <w:jc w:val="both"/>
        <w:rPr>
          <w:sz w:val="28"/>
          <w:szCs w:val="28"/>
        </w:rPr>
      </w:pPr>
      <w:r w:rsidRPr="00B41474">
        <w:rPr>
          <w:sz w:val="28"/>
          <w:szCs w:val="28"/>
        </w:rPr>
        <w:t xml:space="preserve">- развития социальной активности молодежи, формирования патриотизма, добровольчества, вовлеченности детей и молодежи в жизнь района; </w:t>
      </w:r>
    </w:p>
    <w:p w:rsidR="001F6F5E" w:rsidRPr="00B41474" w:rsidRDefault="001F6F5E" w:rsidP="001F6F5E">
      <w:pPr>
        <w:ind w:firstLine="709"/>
        <w:jc w:val="both"/>
        <w:rPr>
          <w:sz w:val="28"/>
          <w:szCs w:val="28"/>
        </w:rPr>
      </w:pPr>
      <w:r w:rsidRPr="00B41474">
        <w:rPr>
          <w:sz w:val="28"/>
          <w:szCs w:val="28"/>
        </w:rPr>
        <w:lastRenderedPageBreak/>
        <w:t xml:space="preserve">- поддержки социально-значимых инициатив молодежи, молодежных объединений, в том числе за счет развития </w:t>
      </w:r>
      <w:proofErr w:type="spellStart"/>
      <w:r w:rsidRPr="00B41474">
        <w:rPr>
          <w:sz w:val="28"/>
          <w:szCs w:val="28"/>
        </w:rPr>
        <w:t>грантовых</w:t>
      </w:r>
      <w:proofErr w:type="spellEnd"/>
      <w:r w:rsidRPr="00B41474">
        <w:rPr>
          <w:sz w:val="28"/>
          <w:szCs w:val="28"/>
        </w:rPr>
        <w:t xml:space="preserve"> форм поддержки деятельности молодежных НКО;</w:t>
      </w:r>
    </w:p>
    <w:p w:rsidR="001F6F5E" w:rsidRPr="00B41474" w:rsidRDefault="001F6F5E" w:rsidP="001F6F5E">
      <w:pPr>
        <w:ind w:firstLine="709"/>
        <w:jc w:val="both"/>
        <w:rPr>
          <w:sz w:val="28"/>
          <w:szCs w:val="28"/>
        </w:rPr>
      </w:pPr>
      <w:r w:rsidRPr="00B41474">
        <w:rPr>
          <w:sz w:val="28"/>
          <w:szCs w:val="28"/>
        </w:rPr>
        <w:t>- развития детских и молодежных общественных организаций и объединений;</w:t>
      </w:r>
    </w:p>
    <w:p w:rsidR="001F6F5E" w:rsidRPr="00B41474" w:rsidRDefault="001F6F5E" w:rsidP="001F6F5E">
      <w:pPr>
        <w:ind w:firstLine="709"/>
        <w:jc w:val="both"/>
        <w:rPr>
          <w:sz w:val="28"/>
          <w:szCs w:val="28"/>
        </w:rPr>
      </w:pPr>
      <w:r w:rsidRPr="00B41474">
        <w:rPr>
          <w:sz w:val="28"/>
          <w:szCs w:val="28"/>
        </w:rPr>
        <w:t>- профилактики негативных явлений в молодежной среде (наркомания, алкоголизм, курение);</w:t>
      </w:r>
    </w:p>
    <w:p w:rsidR="001F6F5E" w:rsidRPr="00B41474" w:rsidRDefault="001F6F5E" w:rsidP="001F6F5E">
      <w:pPr>
        <w:ind w:firstLine="709"/>
        <w:jc w:val="both"/>
        <w:rPr>
          <w:sz w:val="28"/>
          <w:szCs w:val="28"/>
        </w:rPr>
      </w:pPr>
      <w:r w:rsidRPr="00B41474">
        <w:rPr>
          <w:sz w:val="28"/>
          <w:szCs w:val="28"/>
        </w:rPr>
        <w:t>- создания условий для снижения миграционного оттока молодежи района;</w:t>
      </w:r>
    </w:p>
    <w:p w:rsidR="001F6F5E" w:rsidRPr="00B41474" w:rsidRDefault="001F6F5E" w:rsidP="001F6F5E">
      <w:pPr>
        <w:ind w:firstLine="709"/>
        <w:jc w:val="both"/>
        <w:rPr>
          <w:sz w:val="28"/>
          <w:szCs w:val="28"/>
        </w:rPr>
      </w:pPr>
      <w:r w:rsidRPr="00B41474">
        <w:rPr>
          <w:sz w:val="28"/>
          <w:szCs w:val="28"/>
        </w:rPr>
        <w:t>- развития системы массового и доступного спорта и организации детского и молодежного досуга;</w:t>
      </w:r>
    </w:p>
    <w:p w:rsidR="001F6F5E" w:rsidRPr="00B41474" w:rsidRDefault="001F6F5E" w:rsidP="001F6F5E">
      <w:pPr>
        <w:ind w:firstLine="709"/>
        <w:jc w:val="both"/>
        <w:rPr>
          <w:sz w:val="28"/>
          <w:szCs w:val="28"/>
        </w:rPr>
      </w:pPr>
      <w:r w:rsidRPr="00B41474">
        <w:rPr>
          <w:sz w:val="28"/>
          <w:szCs w:val="28"/>
        </w:rPr>
        <w:t>- повышения уровня правовой культуры и грамотности детей и молодежи.</w:t>
      </w:r>
    </w:p>
    <w:p w:rsidR="001F6F5E" w:rsidRPr="00B41474" w:rsidRDefault="001F6F5E" w:rsidP="001F6F5E">
      <w:pPr>
        <w:ind w:firstLine="706"/>
        <w:jc w:val="both"/>
        <w:rPr>
          <w:bCs/>
          <w:sz w:val="28"/>
          <w:szCs w:val="28"/>
        </w:rPr>
      </w:pPr>
      <w:r w:rsidRPr="00B41474">
        <w:rPr>
          <w:bCs/>
          <w:sz w:val="28"/>
          <w:szCs w:val="28"/>
        </w:rPr>
        <w:t>Ожидаемые результаты:</w:t>
      </w:r>
    </w:p>
    <w:p w:rsidR="001F6F5E" w:rsidRPr="00B41474" w:rsidRDefault="001F6F5E" w:rsidP="001F6F5E">
      <w:pPr>
        <w:ind w:firstLine="709"/>
        <w:jc w:val="both"/>
        <w:rPr>
          <w:sz w:val="28"/>
          <w:szCs w:val="28"/>
        </w:rPr>
      </w:pPr>
      <w:r w:rsidRPr="00B41474">
        <w:rPr>
          <w:sz w:val="28"/>
          <w:szCs w:val="28"/>
        </w:rPr>
        <w:t>- увеличение удельного веса молодежи, участвующей в экономической, политической, социальной жизни района, до 30%;</w:t>
      </w:r>
    </w:p>
    <w:p w:rsidR="001F6F5E" w:rsidRPr="00B41474" w:rsidRDefault="001F6F5E" w:rsidP="001F6F5E">
      <w:pPr>
        <w:ind w:firstLine="709"/>
        <w:jc w:val="both"/>
        <w:rPr>
          <w:sz w:val="28"/>
          <w:szCs w:val="28"/>
        </w:rPr>
      </w:pPr>
      <w:r w:rsidRPr="00B41474">
        <w:rPr>
          <w:sz w:val="28"/>
          <w:szCs w:val="28"/>
        </w:rPr>
        <w:t>- рост молодежной предпринимательской активности на 5%;</w:t>
      </w:r>
    </w:p>
    <w:p w:rsidR="001F6F5E" w:rsidRPr="00B41474" w:rsidRDefault="001F6F5E" w:rsidP="001F6F5E">
      <w:pPr>
        <w:ind w:firstLine="709"/>
        <w:jc w:val="both"/>
        <w:rPr>
          <w:sz w:val="28"/>
          <w:szCs w:val="28"/>
        </w:rPr>
      </w:pPr>
      <w:r w:rsidRPr="00B41474">
        <w:rPr>
          <w:sz w:val="28"/>
          <w:szCs w:val="28"/>
        </w:rPr>
        <w:t>- увеличение числа детей и молодежи, вовлеченных в ряды добровольцев, до 10%;</w:t>
      </w:r>
    </w:p>
    <w:p w:rsidR="001F6F5E" w:rsidRPr="00B41474" w:rsidRDefault="001F6F5E" w:rsidP="001F6F5E">
      <w:pPr>
        <w:ind w:firstLine="709"/>
        <w:jc w:val="both"/>
        <w:rPr>
          <w:sz w:val="28"/>
          <w:szCs w:val="28"/>
        </w:rPr>
      </w:pPr>
      <w:r w:rsidRPr="00B41474">
        <w:rPr>
          <w:sz w:val="28"/>
          <w:szCs w:val="28"/>
        </w:rPr>
        <w:t>- увеличение численности детей и молодежи в детских и молодежных общественных организаций и объединений до 20%;</w:t>
      </w:r>
    </w:p>
    <w:p w:rsidR="001F6F5E" w:rsidRPr="00B41474" w:rsidRDefault="001F6F5E" w:rsidP="001F6F5E">
      <w:pPr>
        <w:ind w:firstLine="709"/>
        <w:jc w:val="both"/>
        <w:rPr>
          <w:sz w:val="28"/>
          <w:szCs w:val="28"/>
        </w:rPr>
      </w:pPr>
      <w:r w:rsidRPr="00B41474">
        <w:rPr>
          <w:sz w:val="28"/>
          <w:szCs w:val="28"/>
        </w:rPr>
        <w:t>- рост количества реализованных социальных и инновационных проектов детскими и молодежными общественными организациями, инициативными группами до 20 проектов в год;</w:t>
      </w:r>
    </w:p>
    <w:p w:rsidR="001F6F5E" w:rsidRPr="00B41474" w:rsidRDefault="001F6F5E" w:rsidP="001F6F5E">
      <w:pPr>
        <w:ind w:firstLine="709"/>
        <w:jc w:val="both"/>
        <w:rPr>
          <w:sz w:val="28"/>
          <w:szCs w:val="28"/>
        </w:rPr>
      </w:pPr>
      <w:r w:rsidRPr="00B41474">
        <w:rPr>
          <w:sz w:val="28"/>
          <w:szCs w:val="28"/>
        </w:rPr>
        <w:t xml:space="preserve">- снижение доли молодых семей, находящихся в трудной жизненной ситуации и социально-опасном положении; </w:t>
      </w:r>
    </w:p>
    <w:p w:rsidR="001F6F5E" w:rsidRPr="00B41474" w:rsidRDefault="001F6F5E" w:rsidP="001F6F5E">
      <w:pPr>
        <w:ind w:firstLine="709"/>
        <w:jc w:val="both"/>
        <w:rPr>
          <w:sz w:val="28"/>
          <w:szCs w:val="28"/>
        </w:rPr>
      </w:pPr>
      <w:r w:rsidRPr="00B41474">
        <w:rPr>
          <w:sz w:val="28"/>
          <w:szCs w:val="28"/>
        </w:rPr>
        <w:t>- развитие информационно-коммуникативной сети, ориентированной на различные возрастные группы молодежи.</w:t>
      </w:r>
    </w:p>
    <w:p w:rsidR="001F6F5E" w:rsidRPr="00B41474" w:rsidRDefault="001F6F5E" w:rsidP="001F6F5E">
      <w:pPr>
        <w:ind w:firstLine="706"/>
        <w:jc w:val="both"/>
        <w:rPr>
          <w:b/>
          <w:bCs/>
          <w:sz w:val="28"/>
          <w:szCs w:val="28"/>
        </w:rPr>
      </w:pPr>
      <w:r w:rsidRPr="00B41474">
        <w:rPr>
          <w:bCs/>
          <w:sz w:val="28"/>
          <w:szCs w:val="28"/>
        </w:rPr>
        <w:t xml:space="preserve">2.2.5. Гражданская активность населения, выступающая условием реализации полномочий муниципалитета, обеспечивается достижением следующих целей и задач: </w:t>
      </w:r>
    </w:p>
    <w:p w:rsidR="001F6F5E" w:rsidRPr="00B41474" w:rsidRDefault="001F6F5E" w:rsidP="001F6F5E">
      <w:pPr>
        <w:ind w:firstLine="706"/>
        <w:jc w:val="both"/>
        <w:rPr>
          <w:sz w:val="28"/>
          <w:szCs w:val="28"/>
        </w:rPr>
      </w:pPr>
      <w:r w:rsidRPr="00B41474">
        <w:rPr>
          <w:sz w:val="28"/>
          <w:szCs w:val="28"/>
        </w:rPr>
        <w:t xml:space="preserve"> Основные цели и задачи:</w:t>
      </w:r>
    </w:p>
    <w:p w:rsidR="001F6F5E" w:rsidRPr="00B41474" w:rsidRDefault="001F6F5E" w:rsidP="001F6F5E">
      <w:pPr>
        <w:ind w:firstLine="706"/>
        <w:jc w:val="both"/>
        <w:rPr>
          <w:bCs/>
          <w:sz w:val="28"/>
          <w:szCs w:val="28"/>
        </w:rPr>
      </w:pPr>
      <w:r w:rsidRPr="00B41474">
        <w:rPr>
          <w:bCs/>
          <w:sz w:val="28"/>
          <w:szCs w:val="28"/>
        </w:rPr>
        <w:tab/>
        <w:t xml:space="preserve">- </w:t>
      </w:r>
      <w:r w:rsidRPr="00B41474">
        <w:rPr>
          <w:sz w:val="28"/>
          <w:szCs w:val="28"/>
        </w:rPr>
        <w:t>стимулирование механизмов общественно-муниципального партнерства в интересах развития муниципального района;</w:t>
      </w:r>
    </w:p>
    <w:p w:rsidR="001F6F5E" w:rsidRPr="00B41474" w:rsidRDefault="001F6F5E" w:rsidP="001F6F5E">
      <w:pPr>
        <w:ind w:firstLine="706"/>
        <w:jc w:val="both"/>
        <w:rPr>
          <w:sz w:val="28"/>
          <w:szCs w:val="28"/>
        </w:rPr>
      </w:pPr>
      <w:r w:rsidRPr="00B41474">
        <w:rPr>
          <w:sz w:val="28"/>
          <w:szCs w:val="28"/>
        </w:rPr>
        <w:tab/>
        <w:t xml:space="preserve">- повышение уровня вовлеченности населения в территориальное общественное самоуправление, в </w:t>
      </w:r>
      <w:proofErr w:type="spellStart"/>
      <w:r w:rsidRPr="00B41474">
        <w:rPr>
          <w:sz w:val="28"/>
          <w:szCs w:val="28"/>
        </w:rPr>
        <w:t>т.ч</w:t>
      </w:r>
      <w:proofErr w:type="spellEnd"/>
      <w:r w:rsidRPr="00B41474">
        <w:rPr>
          <w:sz w:val="28"/>
          <w:szCs w:val="28"/>
        </w:rPr>
        <w:t>. за счет использования конкурсных механизмов;</w:t>
      </w:r>
    </w:p>
    <w:p w:rsidR="001F6F5E" w:rsidRPr="00B41474" w:rsidRDefault="001F6F5E" w:rsidP="001F6F5E">
      <w:pPr>
        <w:ind w:firstLine="706"/>
        <w:jc w:val="both"/>
        <w:rPr>
          <w:sz w:val="28"/>
          <w:szCs w:val="28"/>
        </w:rPr>
      </w:pPr>
      <w:r w:rsidRPr="00B41474">
        <w:rPr>
          <w:sz w:val="28"/>
          <w:szCs w:val="28"/>
        </w:rPr>
        <w:t xml:space="preserve">- развитие системы стимулирования и поддержки деятельности общественных организаций и объединений, в том числе за счет </w:t>
      </w:r>
      <w:proofErr w:type="spellStart"/>
      <w:r w:rsidRPr="00B41474">
        <w:rPr>
          <w:sz w:val="28"/>
          <w:szCs w:val="28"/>
        </w:rPr>
        <w:t>грантовых</w:t>
      </w:r>
      <w:proofErr w:type="spellEnd"/>
      <w:r w:rsidRPr="00B41474">
        <w:rPr>
          <w:sz w:val="28"/>
          <w:szCs w:val="28"/>
        </w:rPr>
        <w:t xml:space="preserve"> форм; </w:t>
      </w:r>
    </w:p>
    <w:p w:rsidR="001F6F5E" w:rsidRPr="00B41474" w:rsidRDefault="001F6F5E" w:rsidP="001F6F5E">
      <w:pPr>
        <w:ind w:firstLine="706"/>
        <w:jc w:val="both"/>
        <w:rPr>
          <w:sz w:val="28"/>
          <w:szCs w:val="28"/>
        </w:rPr>
      </w:pPr>
      <w:r w:rsidRPr="00B41474">
        <w:rPr>
          <w:sz w:val="28"/>
          <w:szCs w:val="28"/>
        </w:rPr>
        <w:tab/>
        <w:t>- поиск новых возможностей информирования населения с целью участия в общественной деятельности.</w:t>
      </w:r>
    </w:p>
    <w:p w:rsidR="001F6F5E" w:rsidRPr="00B41474" w:rsidRDefault="001F6F5E" w:rsidP="001F6F5E">
      <w:pPr>
        <w:ind w:firstLine="706"/>
        <w:jc w:val="both"/>
        <w:rPr>
          <w:sz w:val="28"/>
          <w:szCs w:val="28"/>
        </w:rPr>
      </w:pPr>
      <w:r w:rsidRPr="00B41474">
        <w:rPr>
          <w:bCs/>
          <w:sz w:val="28"/>
          <w:szCs w:val="28"/>
        </w:rPr>
        <w:t>Ожидаемые результаты:</w:t>
      </w:r>
    </w:p>
    <w:p w:rsidR="001F6F5E" w:rsidRPr="00B41474"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B41474">
        <w:rPr>
          <w:rFonts w:ascii="Times New Roman" w:hAnsi="Times New Roman" w:cs="Times New Roman"/>
        </w:rPr>
        <w:t>рост числа реализованных социальных проектов общественными организациями и объединениями</w:t>
      </w:r>
      <w:r w:rsidRPr="00B41474">
        <w:rPr>
          <w:rFonts w:ascii="Times New Roman" w:hAnsi="Times New Roman" w:cs="Times New Roman"/>
          <w:lang w:val="ru-RU"/>
        </w:rPr>
        <w:t xml:space="preserve"> до</w:t>
      </w:r>
      <w:r w:rsidRPr="00B41474">
        <w:rPr>
          <w:rFonts w:ascii="Times New Roman" w:hAnsi="Times New Roman" w:cs="Times New Roman"/>
        </w:rPr>
        <w:t xml:space="preserve"> 50%;</w:t>
      </w:r>
    </w:p>
    <w:p w:rsidR="001F6F5E" w:rsidRPr="00B41474"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B41474">
        <w:rPr>
          <w:rFonts w:ascii="Times New Roman" w:hAnsi="Times New Roman" w:cs="Times New Roman"/>
        </w:rPr>
        <w:t xml:space="preserve"> увеличение количества граждан, участвующих в общественной деятельности</w:t>
      </w:r>
      <w:r w:rsidRPr="00B41474">
        <w:rPr>
          <w:rFonts w:ascii="Times New Roman" w:hAnsi="Times New Roman" w:cs="Times New Roman"/>
          <w:lang w:val="ru-RU"/>
        </w:rPr>
        <w:t xml:space="preserve"> </w:t>
      </w:r>
      <w:r w:rsidRPr="00B41474">
        <w:rPr>
          <w:rFonts w:ascii="Times New Roman" w:hAnsi="Times New Roman" w:cs="Times New Roman"/>
        </w:rPr>
        <w:t>до 7 тыс. человек;</w:t>
      </w:r>
    </w:p>
    <w:p w:rsidR="001F6F5E" w:rsidRPr="00B41474"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B41474">
        <w:rPr>
          <w:rFonts w:ascii="Times New Roman" w:hAnsi="Times New Roman" w:cs="Times New Roman"/>
        </w:rPr>
        <w:t xml:space="preserve"> расширение перечня социальных услуг, оказываемых</w:t>
      </w:r>
      <w:r w:rsidRPr="00B41474">
        <w:rPr>
          <w:rFonts w:ascii="Times New Roman" w:hAnsi="Times New Roman" w:cs="Times New Roman"/>
          <w:b/>
        </w:rPr>
        <w:t xml:space="preserve"> </w:t>
      </w:r>
      <w:r w:rsidRPr="00B41474">
        <w:rPr>
          <w:rFonts w:ascii="Times New Roman" w:hAnsi="Times New Roman" w:cs="Times New Roman"/>
        </w:rPr>
        <w:t>некоммерческим сектором района</w:t>
      </w:r>
      <w:r w:rsidRPr="00B41474">
        <w:rPr>
          <w:rFonts w:ascii="Times New Roman" w:hAnsi="Times New Roman" w:cs="Times New Roman"/>
          <w:lang w:val="ru-RU"/>
        </w:rPr>
        <w:t>, до 30-ти;</w:t>
      </w:r>
    </w:p>
    <w:p w:rsidR="001F6F5E" w:rsidRPr="00B41474" w:rsidRDefault="001F6F5E" w:rsidP="001F6F5E">
      <w:pPr>
        <w:pStyle w:val="a7"/>
        <w:numPr>
          <w:ilvl w:val="0"/>
          <w:numId w:val="15"/>
        </w:numPr>
        <w:tabs>
          <w:tab w:val="clear" w:pos="900"/>
          <w:tab w:val="num" w:pos="851"/>
          <w:tab w:val="num" w:pos="928"/>
        </w:tabs>
        <w:ind w:left="0" w:firstLine="708"/>
        <w:rPr>
          <w:rFonts w:ascii="Times New Roman" w:hAnsi="Times New Roman" w:cs="Times New Roman"/>
        </w:rPr>
      </w:pPr>
      <w:r w:rsidRPr="00B41474">
        <w:rPr>
          <w:rFonts w:ascii="Times New Roman" w:hAnsi="Times New Roman" w:cs="Times New Roman"/>
          <w:lang w:val="ru-RU"/>
        </w:rPr>
        <w:lastRenderedPageBreak/>
        <w:t>использование форм общественного контроля в деятельности</w:t>
      </w:r>
      <w:r w:rsidRPr="00B41474">
        <w:rPr>
          <w:rFonts w:ascii="Times New Roman" w:hAnsi="Times New Roman" w:cs="Times New Roman"/>
        </w:rPr>
        <w:t xml:space="preserve"> Общественного совета </w:t>
      </w:r>
      <w:r w:rsidRPr="00B41474">
        <w:rPr>
          <w:rFonts w:ascii="Times New Roman" w:hAnsi="Times New Roman" w:cs="Times New Roman"/>
          <w:lang w:val="ru-RU"/>
        </w:rPr>
        <w:t>с целью вовлечения населения в решение вопросов местного самоуправления.</w:t>
      </w:r>
    </w:p>
    <w:p w:rsidR="001F6F5E" w:rsidRPr="00B41474" w:rsidRDefault="001F6F5E" w:rsidP="001F6F5E">
      <w:pPr>
        <w:widowControl w:val="0"/>
        <w:autoSpaceDE w:val="0"/>
        <w:autoSpaceDN w:val="0"/>
        <w:adjustRightInd w:val="0"/>
        <w:ind w:firstLine="706"/>
        <w:jc w:val="both"/>
        <w:outlineLvl w:val="1"/>
        <w:rPr>
          <w:sz w:val="28"/>
          <w:szCs w:val="28"/>
        </w:rPr>
      </w:pPr>
      <w:r w:rsidRPr="00B41474">
        <w:rPr>
          <w:sz w:val="28"/>
          <w:szCs w:val="28"/>
        </w:rPr>
        <w:t xml:space="preserve">2.2.6. Противодействие терроризму, экстремизму и </w:t>
      </w:r>
      <w:proofErr w:type="gramStart"/>
      <w:r w:rsidRPr="00B41474">
        <w:rPr>
          <w:sz w:val="28"/>
          <w:szCs w:val="28"/>
        </w:rPr>
        <w:t>другим</w:t>
      </w:r>
      <w:proofErr w:type="gramEnd"/>
      <w:r w:rsidRPr="00B41474">
        <w:rPr>
          <w:sz w:val="28"/>
          <w:szCs w:val="28"/>
        </w:rPr>
        <w:t xml:space="preserve"> преступным и иным противоправным посягательствам обеспечивается реализацией следующих целей и задач:</w:t>
      </w:r>
    </w:p>
    <w:p w:rsidR="001F6F5E" w:rsidRPr="00B41474" w:rsidRDefault="001F6F5E" w:rsidP="001F6F5E">
      <w:pPr>
        <w:widowControl w:val="0"/>
        <w:autoSpaceDE w:val="0"/>
        <w:autoSpaceDN w:val="0"/>
        <w:adjustRightInd w:val="0"/>
        <w:ind w:firstLine="709"/>
        <w:jc w:val="both"/>
        <w:rPr>
          <w:sz w:val="28"/>
          <w:szCs w:val="28"/>
        </w:rPr>
      </w:pPr>
      <w:r w:rsidRPr="00B41474">
        <w:rPr>
          <w:rFonts w:eastAsia="Arial Unicode MS"/>
          <w:sz w:val="28"/>
          <w:szCs w:val="28"/>
        </w:rPr>
        <w:t>- участие в реализации единой государственной политики в области борьбы с терроризмом на территории муниципального района;</w:t>
      </w:r>
    </w:p>
    <w:p w:rsidR="001F6F5E" w:rsidRPr="00B41474" w:rsidRDefault="001F6F5E" w:rsidP="001F6F5E">
      <w:pPr>
        <w:widowControl w:val="0"/>
        <w:autoSpaceDE w:val="0"/>
        <w:autoSpaceDN w:val="0"/>
        <w:adjustRightInd w:val="0"/>
        <w:ind w:firstLine="709"/>
        <w:jc w:val="both"/>
        <w:rPr>
          <w:sz w:val="28"/>
          <w:szCs w:val="28"/>
        </w:rPr>
      </w:pPr>
      <w:r w:rsidRPr="00B41474">
        <w:rPr>
          <w:sz w:val="28"/>
          <w:szCs w:val="28"/>
        </w:rPr>
        <w:t>- обеспечение антитеррористической устойчивости и безопасного функционирования на территории муниципального района объектов возможных террористических посягательств;</w:t>
      </w:r>
    </w:p>
    <w:p w:rsidR="001F6F5E" w:rsidRPr="00B41474" w:rsidRDefault="001F6F5E" w:rsidP="001F6F5E">
      <w:pPr>
        <w:widowControl w:val="0"/>
        <w:autoSpaceDE w:val="0"/>
        <w:autoSpaceDN w:val="0"/>
        <w:adjustRightInd w:val="0"/>
        <w:ind w:firstLine="709"/>
        <w:jc w:val="both"/>
        <w:rPr>
          <w:sz w:val="28"/>
          <w:szCs w:val="28"/>
        </w:rPr>
      </w:pPr>
      <w:r w:rsidRPr="00B41474">
        <w:rPr>
          <w:sz w:val="28"/>
          <w:szCs w:val="28"/>
        </w:rPr>
        <w:t xml:space="preserve">- организация взаимодействия субъектов профилактики экстремистской деятельности с молодежными общественными объединениями;   </w:t>
      </w:r>
    </w:p>
    <w:p w:rsidR="001F6F5E" w:rsidRPr="00B41474" w:rsidRDefault="001F6F5E" w:rsidP="001F6F5E">
      <w:pPr>
        <w:tabs>
          <w:tab w:val="left" w:pos="288"/>
        </w:tabs>
        <w:autoSpaceDE w:val="0"/>
        <w:autoSpaceDN w:val="0"/>
        <w:adjustRightInd w:val="0"/>
        <w:ind w:firstLine="709"/>
        <w:jc w:val="both"/>
        <w:rPr>
          <w:sz w:val="28"/>
          <w:szCs w:val="28"/>
        </w:rPr>
      </w:pPr>
      <w:r w:rsidRPr="00B41474">
        <w:rPr>
          <w:sz w:val="28"/>
          <w:szCs w:val="28"/>
        </w:rPr>
        <w:t>- совершенствование системы профилактических мер, направленных на противодействие терроризму;</w:t>
      </w:r>
    </w:p>
    <w:p w:rsidR="001F6F5E" w:rsidRPr="00B41474" w:rsidRDefault="001F6F5E" w:rsidP="001F6F5E">
      <w:pPr>
        <w:tabs>
          <w:tab w:val="left" w:pos="288"/>
        </w:tabs>
        <w:autoSpaceDE w:val="0"/>
        <w:autoSpaceDN w:val="0"/>
        <w:adjustRightInd w:val="0"/>
        <w:ind w:firstLine="709"/>
        <w:jc w:val="both"/>
        <w:rPr>
          <w:sz w:val="28"/>
          <w:szCs w:val="28"/>
        </w:rPr>
      </w:pPr>
      <w:r w:rsidRPr="00B41474">
        <w:rPr>
          <w:sz w:val="28"/>
          <w:szCs w:val="28"/>
        </w:rPr>
        <w:t>- устранение предпосылок и условий возникновения террористических и экстремистских проявлений;</w:t>
      </w:r>
    </w:p>
    <w:p w:rsidR="001F6F5E" w:rsidRPr="00B41474" w:rsidRDefault="001F6F5E" w:rsidP="001F6F5E">
      <w:pPr>
        <w:tabs>
          <w:tab w:val="left" w:pos="288"/>
        </w:tabs>
        <w:autoSpaceDE w:val="0"/>
        <w:autoSpaceDN w:val="0"/>
        <w:adjustRightInd w:val="0"/>
        <w:ind w:firstLine="709"/>
        <w:jc w:val="both"/>
        <w:rPr>
          <w:sz w:val="28"/>
          <w:szCs w:val="28"/>
        </w:rPr>
      </w:pPr>
      <w:r w:rsidRPr="00B41474">
        <w:rPr>
          <w:sz w:val="28"/>
          <w:szCs w:val="28"/>
        </w:rPr>
        <w:t>- вовлечение граждан, организаций, средств массовой информации в процесс участия в противодействии террористическим и экстремистским проявлениям;</w:t>
      </w:r>
    </w:p>
    <w:p w:rsidR="001F6F5E" w:rsidRPr="00B41474" w:rsidRDefault="001F6F5E" w:rsidP="001F6F5E">
      <w:pPr>
        <w:tabs>
          <w:tab w:val="left" w:pos="288"/>
        </w:tabs>
        <w:autoSpaceDE w:val="0"/>
        <w:autoSpaceDN w:val="0"/>
        <w:adjustRightInd w:val="0"/>
        <w:ind w:firstLine="709"/>
        <w:jc w:val="both"/>
        <w:rPr>
          <w:sz w:val="28"/>
          <w:szCs w:val="28"/>
        </w:rPr>
      </w:pPr>
      <w:r w:rsidRPr="00B41474">
        <w:rPr>
          <w:sz w:val="28"/>
          <w:szCs w:val="28"/>
        </w:rPr>
        <w:t>-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w:t>
      </w:r>
    </w:p>
    <w:p w:rsidR="001F6F5E" w:rsidRPr="00B41474" w:rsidRDefault="001F6F5E" w:rsidP="001F6F5E">
      <w:pPr>
        <w:widowControl w:val="0"/>
        <w:autoSpaceDE w:val="0"/>
        <w:autoSpaceDN w:val="0"/>
        <w:adjustRightInd w:val="0"/>
        <w:ind w:firstLine="709"/>
        <w:jc w:val="both"/>
        <w:rPr>
          <w:rFonts w:eastAsia="Arial Unicode MS"/>
          <w:vanish/>
          <w:sz w:val="28"/>
          <w:szCs w:val="28"/>
        </w:rPr>
      </w:pPr>
      <w:r w:rsidRPr="00B41474">
        <w:rPr>
          <w:rFonts w:eastAsia="Arial Unicode MS"/>
          <w:vanish/>
          <w:sz w:val="28"/>
          <w:szCs w:val="28"/>
        </w:rPr>
        <w:t>преступным и иным противоправным посягательствамв области противодействия терроризму:в области противодействия терроризму:</w:t>
      </w:r>
    </w:p>
    <w:p w:rsidR="001F6F5E" w:rsidRPr="00B41474" w:rsidRDefault="001F6F5E" w:rsidP="001F6F5E">
      <w:pPr>
        <w:widowControl w:val="0"/>
        <w:autoSpaceDE w:val="0"/>
        <w:autoSpaceDN w:val="0"/>
        <w:adjustRightInd w:val="0"/>
        <w:ind w:firstLine="709"/>
        <w:jc w:val="both"/>
        <w:rPr>
          <w:rFonts w:eastAsia="Arial Unicode MS"/>
          <w:bCs/>
          <w:sz w:val="28"/>
          <w:szCs w:val="28"/>
        </w:rPr>
      </w:pPr>
      <w:r w:rsidRPr="00B41474">
        <w:rPr>
          <w:rFonts w:eastAsia="Arial Unicode MS"/>
          <w:bCs/>
          <w:sz w:val="28"/>
          <w:szCs w:val="28"/>
        </w:rPr>
        <w:t>- обеспечение общественной безопасности, профилактика правонарушений, социальных и межнациональных конфликтов, предупреждение, ликвидация и (или) минимизация последствий чрезвычайных ситуаций природного и техногенного характера;</w:t>
      </w:r>
    </w:p>
    <w:p w:rsidR="001F6F5E" w:rsidRPr="00B41474" w:rsidRDefault="001F6F5E" w:rsidP="001F6F5E">
      <w:pPr>
        <w:widowControl w:val="0"/>
        <w:autoSpaceDE w:val="0"/>
        <w:autoSpaceDN w:val="0"/>
        <w:adjustRightInd w:val="0"/>
        <w:ind w:firstLine="709"/>
        <w:jc w:val="both"/>
        <w:rPr>
          <w:rFonts w:eastAsia="Arial Unicode MS"/>
          <w:bCs/>
          <w:sz w:val="28"/>
          <w:szCs w:val="28"/>
        </w:rPr>
      </w:pPr>
      <w:r w:rsidRPr="00B41474">
        <w:rPr>
          <w:rFonts w:eastAsia="Arial Unicode MS"/>
          <w:bCs/>
          <w:sz w:val="28"/>
          <w:szCs w:val="28"/>
        </w:rPr>
        <w:t>- профилактика социальных и межнациональных конфликтов, деятельности, направленной на разжигание расовой, национальной и религиозной розни, ненависти либо вражды.</w:t>
      </w:r>
    </w:p>
    <w:p w:rsidR="001F6F5E" w:rsidRPr="00B41474" w:rsidRDefault="001F6F5E" w:rsidP="001F6F5E">
      <w:pPr>
        <w:widowControl w:val="0"/>
        <w:autoSpaceDE w:val="0"/>
        <w:autoSpaceDN w:val="0"/>
        <w:adjustRightInd w:val="0"/>
        <w:ind w:firstLine="709"/>
        <w:jc w:val="both"/>
        <w:rPr>
          <w:rFonts w:eastAsia="Arial Unicode MS"/>
          <w:bCs/>
          <w:sz w:val="28"/>
          <w:szCs w:val="28"/>
        </w:rPr>
      </w:pPr>
      <w:r w:rsidRPr="00B41474">
        <w:rPr>
          <w:rFonts w:eastAsia="Arial Unicode MS"/>
          <w:bCs/>
          <w:sz w:val="28"/>
          <w:szCs w:val="28"/>
        </w:rPr>
        <w:t xml:space="preserve">Ожидаемые результаты </w:t>
      </w:r>
    </w:p>
    <w:p w:rsidR="001F6F5E" w:rsidRPr="00B41474" w:rsidRDefault="001F6F5E" w:rsidP="001F6F5E">
      <w:pPr>
        <w:tabs>
          <w:tab w:val="left" w:pos="317"/>
        </w:tabs>
        <w:autoSpaceDE w:val="0"/>
        <w:autoSpaceDN w:val="0"/>
        <w:adjustRightInd w:val="0"/>
        <w:ind w:firstLine="709"/>
        <w:jc w:val="both"/>
        <w:rPr>
          <w:sz w:val="28"/>
          <w:szCs w:val="28"/>
        </w:rPr>
      </w:pPr>
      <w:r w:rsidRPr="00B41474">
        <w:rPr>
          <w:sz w:val="28"/>
          <w:szCs w:val="28"/>
        </w:rPr>
        <w:t>-</w:t>
      </w:r>
      <w:r w:rsidRPr="00B41474">
        <w:rPr>
          <w:sz w:val="28"/>
          <w:szCs w:val="28"/>
        </w:rPr>
        <w:tab/>
        <w:t>совершенствование форм и методов работы органов местного самоуправления  муниципального района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муниципального образования;</w:t>
      </w:r>
    </w:p>
    <w:p w:rsidR="001F6F5E" w:rsidRPr="00B41474" w:rsidRDefault="001F6F5E" w:rsidP="001F6F5E">
      <w:pPr>
        <w:autoSpaceDE w:val="0"/>
        <w:autoSpaceDN w:val="0"/>
        <w:adjustRightInd w:val="0"/>
        <w:ind w:firstLine="709"/>
        <w:jc w:val="both"/>
        <w:rPr>
          <w:sz w:val="28"/>
          <w:szCs w:val="28"/>
        </w:rPr>
      </w:pPr>
      <w:r w:rsidRPr="00B41474">
        <w:rPr>
          <w:sz w:val="28"/>
          <w:szCs w:val="28"/>
        </w:rPr>
        <w:t>- распространение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1F6F5E" w:rsidRPr="00B41474" w:rsidRDefault="001F6F5E" w:rsidP="001F6F5E">
      <w:pPr>
        <w:autoSpaceDE w:val="0"/>
        <w:autoSpaceDN w:val="0"/>
        <w:adjustRightInd w:val="0"/>
        <w:ind w:firstLine="709"/>
        <w:jc w:val="both"/>
        <w:rPr>
          <w:sz w:val="28"/>
          <w:szCs w:val="28"/>
        </w:rPr>
      </w:pPr>
      <w:r w:rsidRPr="00B41474">
        <w:rPr>
          <w:sz w:val="28"/>
          <w:szCs w:val="28"/>
        </w:rPr>
        <w:t xml:space="preserve">- гармонизация межнациональных отношений, повышение уровня </w:t>
      </w:r>
      <w:proofErr w:type="spellStart"/>
      <w:r w:rsidRPr="00B41474">
        <w:rPr>
          <w:sz w:val="28"/>
          <w:szCs w:val="28"/>
        </w:rPr>
        <w:t>этносоциальной</w:t>
      </w:r>
      <w:proofErr w:type="spellEnd"/>
      <w:r w:rsidRPr="00B41474">
        <w:rPr>
          <w:sz w:val="28"/>
          <w:szCs w:val="28"/>
        </w:rPr>
        <w:t xml:space="preserve"> комфортности;</w:t>
      </w:r>
    </w:p>
    <w:p w:rsidR="001F6F5E" w:rsidRPr="00B41474" w:rsidRDefault="001F6F5E" w:rsidP="001F6F5E">
      <w:pPr>
        <w:autoSpaceDE w:val="0"/>
        <w:autoSpaceDN w:val="0"/>
        <w:adjustRightInd w:val="0"/>
        <w:ind w:firstLine="709"/>
        <w:jc w:val="both"/>
        <w:rPr>
          <w:sz w:val="28"/>
          <w:szCs w:val="28"/>
        </w:rPr>
      </w:pPr>
      <w:r w:rsidRPr="00B41474">
        <w:rPr>
          <w:sz w:val="28"/>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1F6F5E" w:rsidRPr="00B41474" w:rsidRDefault="001F6F5E" w:rsidP="001F6F5E">
      <w:pPr>
        <w:tabs>
          <w:tab w:val="left" w:pos="312"/>
        </w:tabs>
        <w:autoSpaceDE w:val="0"/>
        <w:autoSpaceDN w:val="0"/>
        <w:adjustRightInd w:val="0"/>
        <w:ind w:firstLine="709"/>
        <w:jc w:val="both"/>
        <w:rPr>
          <w:sz w:val="28"/>
          <w:szCs w:val="28"/>
        </w:rPr>
      </w:pPr>
      <w:r w:rsidRPr="00B41474">
        <w:rPr>
          <w:sz w:val="28"/>
          <w:szCs w:val="28"/>
        </w:rPr>
        <w:t>-</w:t>
      </w:r>
      <w:r w:rsidRPr="00B41474">
        <w:rPr>
          <w:sz w:val="28"/>
          <w:szCs w:val="28"/>
        </w:rPr>
        <w:tab/>
        <w:t>укрепление и культивирование в молодежной среде атмосферы межэтнического согласия и толерантности;</w:t>
      </w:r>
    </w:p>
    <w:p w:rsidR="001F6F5E" w:rsidRPr="00B41474" w:rsidRDefault="001F6F5E" w:rsidP="001F6F5E">
      <w:pPr>
        <w:autoSpaceDE w:val="0"/>
        <w:autoSpaceDN w:val="0"/>
        <w:adjustRightInd w:val="0"/>
        <w:ind w:firstLine="709"/>
        <w:jc w:val="both"/>
        <w:rPr>
          <w:sz w:val="28"/>
          <w:szCs w:val="28"/>
        </w:rPr>
      </w:pPr>
      <w:r w:rsidRPr="00B41474">
        <w:rPr>
          <w:sz w:val="28"/>
          <w:szCs w:val="28"/>
        </w:rPr>
        <w:lastRenderedPageBreak/>
        <w:t>- недопущение создания и деятельности националистических экстремистских молодежных группировок;</w:t>
      </w:r>
    </w:p>
    <w:p w:rsidR="001F6F5E" w:rsidRPr="00B41474" w:rsidRDefault="001F6F5E" w:rsidP="001F6F5E">
      <w:pPr>
        <w:widowControl w:val="0"/>
        <w:autoSpaceDE w:val="0"/>
        <w:autoSpaceDN w:val="0"/>
        <w:adjustRightInd w:val="0"/>
        <w:ind w:firstLine="709"/>
        <w:jc w:val="both"/>
        <w:rPr>
          <w:rFonts w:eastAsia="Arial Unicode MS"/>
          <w:b/>
          <w:bCs/>
          <w:sz w:val="28"/>
          <w:szCs w:val="28"/>
        </w:rPr>
      </w:pPr>
      <w:r w:rsidRPr="00B41474">
        <w:rPr>
          <w:sz w:val="28"/>
          <w:szCs w:val="28"/>
        </w:rPr>
        <w:t>- 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 муниципального района;</w:t>
      </w:r>
    </w:p>
    <w:p w:rsidR="001F6F5E" w:rsidRPr="00B41474" w:rsidRDefault="001F6F5E" w:rsidP="001F6F5E">
      <w:pPr>
        <w:widowControl w:val="0"/>
        <w:autoSpaceDE w:val="0"/>
        <w:autoSpaceDN w:val="0"/>
        <w:adjustRightInd w:val="0"/>
        <w:ind w:firstLine="709"/>
        <w:jc w:val="both"/>
        <w:rPr>
          <w:rFonts w:eastAsia="Arial Unicode MS"/>
          <w:sz w:val="28"/>
          <w:szCs w:val="28"/>
        </w:rPr>
      </w:pPr>
      <w:r w:rsidRPr="00B41474">
        <w:rPr>
          <w:rFonts w:eastAsia="Arial Unicode MS"/>
          <w:bCs/>
          <w:sz w:val="28"/>
          <w:szCs w:val="28"/>
        </w:rPr>
        <w:t xml:space="preserve">- </w:t>
      </w:r>
      <w:r w:rsidRPr="00B41474">
        <w:rPr>
          <w:rFonts w:eastAsia="Arial Unicode MS"/>
          <w:sz w:val="28"/>
          <w:szCs w:val="28"/>
        </w:rPr>
        <w:t>повышение защищенности населения от чрезвычайных ситуаций природного и техногенного характера, а также от последствий проявления терроризма и экстремизма;</w:t>
      </w:r>
    </w:p>
    <w:p w:rsidR="001F6F5E" w:rsidRPr="00B41474" w:rsidRDefault="001F6F5E" w:rsidP="001F6F5E">
      <w:pPr>
        <w:widowControl w:val="0"/>
        <w:autoSpaceDE w:val="0"/>
        <w:autoSpaceDN w:val="0"/>
        <w:adjustRightInd w:val="0"/>
        <w:ind w:firstLine="709"/>
        <w:jc w:val="both"/>
        <w:rPr>
          <w:rFonts w:eastAsia="Arial Unicode MS"/>
          <w:sz w:val="28"/>
          <w:szCs w:val="28"/>
        </w:rPr>
      </w:pPr>
      <w:r w:rsidRPr="00B41474">
        <w:rPr>
          <w:rFonts w:eastAsia="Arial Unicode MS"/>
          <w:sz w:val="28"/>
          <w:szCs w:val="28"/>
        </w:rPr>
        <w:t>- совершенствование нормативно-правового регулирования в сфере противодействия и профилактики терроризма и экстремизма.</w:t>
      </w:r>
    </w:p>
    <w:p w:rsidR="001F6F5E" w:rsidRPr="00B41474" w:rsidRDefault="001F6F5E" w:rsidP="001F6F5E">
      <w:pPr>
        <w:widowControl w:val="0"/>
        <w:autoSpaceDE w:val="0"/>
        <w:autoSpaceDN w:val="0"/>
        <w:adjustRightInd w:val="0"/>
        <w:ind w:firstLine="709"/>
        <w:jc w:val="both"/>
        <w:rPr>
          <w:bCs/>
          <w:sz w:val="28"/>
          <w:szCs w:val="28"/>
        </w:rPr>
      </w:pPr>
      <w:r w:rsidRPr="00B41474">
        <w:rPr>
          <w:bCs/>
          <w:sz w:val="28"/>
          <w:szCs w:val="28"/>
        </w:rPr>
        <w:t>2.2.7. Охрана окружающей среды и экологическая безопасность обеспечиваются достижением следующих</w:t>
      </w:r>
      <w:r w:rsidRPr="00B41474">
        <w:rPr>
          <w:sz w:val="28"/>
          <w:szCs w:val="28"/>
        </w:rPr>
        <w:t xml:space="preserve"> целей и задач: </w:t>
      </w:r>
    </w:p>
    <w:p w:rsidR="001F6F5E" w:rsidRPr="00B41474" w:rsidRDefault="001F6F5E" w:rsidP="001F6F5E">
      <w:pPr>
        <w:ind w:firstLine="709"/>
        <w:jc w:val="both"/>
        <w:rPr>
          <w:sz w:val="28"/>
          <w:szCs w:val="28"/>
        </w:rPr>
      </w:pPr>
      <w:r w:rsidRPr="00B41474">
        <w:rPr>
          <w:sz w:val="28"/>
          <w:szCs w:val="28"/>
        </w:rPr>
        <w:t>- проведение политики по формированию системы безопасного обращения с отходами, направленной на снижение их образования и возможное вторичное использование;</w:t>
      </w:r>
    </w:p>
    <w:p w:rsidR="001F6F5E" w:rsidRPr="00B41474" w:rsidRDefault="001F6F5E" w:rsidP="001F6F5E">
      <w:pPr>
        <w:ind w:firstLine="709"/>
        <w:jc w:val="both"/>
        <w:rPr>
          <w:sz w:val="28"/>
          <w:szCs w:val="28"/>
        </w:rPr>
      </w:pPr>
      <w:r w:rsidRPr="00B41474">
        <w:rPr>
          <w:sz w:val="28"/>
          <w:szCs w:val="28"/>
        </w:rPr>
        <w:t>- организация комплексного контроля и надзора за выполнением требований законодательства в сфере природопользования и охраны окружающей среды;</w:t>
      </w:r>
    </w:p>
    <w:p w:rsidR="001F6F5E" w:rsidRPr="00B41474" w:rsidRDefault="001F6F5E" w:rsidP="001F6F5E">
      <w:pPr>
        <w:ind w:firstLine="709"/>
        <w:jc w:val="both"/>
        <w:rPr>
          <w:sz w:val="28"/>
          <w:szCs w:val="28"/>
        </w:rPr>
      </w:pPr>
      <w:r w:rsidRPr="00B41474">
        <w:rPr>
          <w:sz w:val="28"/>
          <w:szCs w:val="28"/>
        </w:rPr>
        <w:t>- развитие системы экологического образования и просвещения населения</w:t>
      </w:r>
    </w:p>
    <w:p w:rsidR="001F6F5E" w:rsidRPr="00B41474" w:rsidRDefault="001F6F5E" w:rsidP="001F6F5E">
      <w:pPr>
        <w:ind w:firstLine="709"/>
        <w:jc w:val="both"/>
        <w:rPr>
          <w:sz w:val="28"/>
          <w:szCs w:val="28"/>
        </w:rPr>
      </w:pPr>
      <w:r w:rsidRPr="00B41474">
        <w:rPr>
          <w:sz w:val="28"/>
          <w:szCs w:val="28"/>
        </w:rPr>
        <w:t>Ожидаемые результаты</w:t>
      </w:r>
      <w:r w:rsidRPr="00B41474">
        <w:rPr>
          <w:b/>
          <w:sz w:val="28"/>
          <w:szCs w:val="28"/>
        </w:rPr>
        <w:t>:</w:t>
      </w:r>
      <w:r w:rsidRPr="00B41474">
        <w:rPr>
          <w:sz w:val="28"/>
          <w:szCs w:val="28"/>
        </w:rPr>
        <w:t xml:space="preserve"> </w:t>
      </w:r>
    </w:p>
    <w:p w:rsidR="001F6F5E" w:rsidRPr="00B41474" w:rsidRDefault="001F6F5E" w:rsidP="001F6F5E">
      <w:pPr>
        <w:ind w:firstLine="709"/>
        <w:jc w:val="both"/>
        <w:rPr>
          <w:sz w:val="28"/>
          <w:szCs w:val="28"/>
        </w:rPr>
      </w:pPr>
      <w:r w:rsidRPr="00B41474">
        <w:rPr>
          <w:sz w:val="28"/>
          <w:szCs w:val="28"/>
        </w:rPr>
        <w:t>- снижение негативного воздействия хозяйственной деятельности на окружающую среду;</w:t>
      </w:r>
    </w:p>
    <w:p w:rsidR="001F6F5E" w:rsidRPr="00B41474" w:rsidRDefault="001F6F5E" w:rsidP="001F6F5E">
      <w:pPr>
        <w:ind w:firstLine="709"/>
        <w:jc w:val="both"/>
        <w:rPr>
          <w:sz w:val="28"/>
          <w:szCs w:val="28"/>
        </w:rPr>
      </w:pPr>
      <w:r w:rsidRPr="00B41474">
        <w:rPr>
          <w:sz w:val="28"/>
          <w:szCs w:val="28"/>
        </w:rPr>
        <w:t>- рациональное использование месторождений общераспространенных полезных ископаемых;</w:t>
      </w:r>
    </w:p>
    <w:p w:rsidR="001F6F5E" w:rsidRPr="00B41474" w:rsidRDefault="001F6F5E" w:rsidP="001F6F5E">
      <w:pPr>
        <w:ind w:firstLine="709"/>
        <w:jc w:val="both"/>
        <w:rPr>
          <w:sz w:val="28"/>
          <w:szCs w:val="28"/>
        </w:rPr>
      </w:pPr>
      <w:r w:rsidRPr="00B41474">
        <w:rPr>
          <w:sz w:val="28"/>
          <w:szCs w:val="28"/>
        </w:rPr>
        <w:t>- сохранение природных ресурсов на территории района;</w:t>
      </w:r>
    </w:p>
    <w:p w:rsidR="001F6F5E" w:rsidRPr="00B41474" w:rsidRDefault="001F6F5E" w:rsidP="001F6F5E">
      <w:pPr>
        <w:tabs>
          <w:tab w:val="left" w:pos="0"/>
        </w:tabs>
        <w:ind w:firstLine="705"/>
        <w:jc w:val="both"/>
        <w:rPr>
          <w:sz w:val="28"/>
          <w:szCs w:val="28"/>
        </w:rPr>
      </w:pPr>
      <w:r w:rsidRPr="00B41474">
        <w:rPr>
          <w:sz w:val="28"/>
          <w:szCs w:val="28"/>
        </w:rPr>
        <w:t>- повышение уровня экологической культуры населения.</w:t>
      </w:r>
    </w:p>
    <w:p w:rsidR="001F6F5E" w:rsidRPr="00B41474" w:rsidRDefault="001F6F5E" w:rsidP="001F6F5E">
      <w:pPr>
        <w:ind w:firstLine="706"/>
        <w:jc w:val="both"/>
        <w:outlineLvl w:val="3"/>
        <w:rPr>
          <w:sz w:val="28"/>
          <w:szCs w:val="28"/>
        </w:rPr>
      </w:pPr>
      <w:r w:rsidRPr="00B41474">
        <w:rPr>
          <w:bCs/>
          <w:sz w:val="28"/>
          <w:szCs w:val="28"/>
        </w:rPr>
        <w:t xml:space="preserve">2.2.8. Гражданская оборона, предупреждение </w:t>
      </w:r>
      <w:r w:rsidRPr="00B41474">
        <w:rPr>
          <w:bCs/>
          <w:iCs/>
          <w:sz w:val="28"/>
          <w:szCs w:val="28"/>
        </w:rPr>
        <w:t>и ликвидация чрезвычайных ситуаций обеспечиваются достижением следующих целей и задач:</w:t>
      </w:r>
    </w:p>
    <w:p w:rsidR="001F6F5E" w:rsidRPr="00B41474" w:rsidRDefault="001F6F5E" w:rsidP="001F6F5E">
      <w:pPr>
        <w:shd w:val="clear" w:color="auto" w:fill="FFFFFF"/>
        <w:ind w:firstLine="706"/>
        <w:jc w:val="both"/>
        <w:rPr>
          <w:sz w:val="28"/>
          <w:szCs w:val="28"/>
        </w:rPr>
      </w:pPr>
      <w:r w:rsidRPr="00B41474">
        <w:rPr>
          <w:sz w:val="28"/>
          <w:szCs w:val="28"/>
        </w:rPr>
        <w:t>- организации и осуществления мероприятий по гражданской обороне, разработке и реализации планов гражданской обороны, защиты населения района;</w:t>
      </w:r>
    </w:p>
    <w:p w:rsidR="001F6F5E" w:rsidRPr="00B41474" w:rsidRDefault="001F6F5E" w:rsidP="001F6F5E">
      <w:pPr>
        <w:shd w:val="clear" w:color="auto" w:fill="FFFFFF"/>
        <w:ind w:firstLine="706"/>
        <w:jc w:val="both"/>
        <w:rPr>
          <w:sz w:val="28"/>
          <w:szCs w:val="28"/>
        </w:rPr>
      </w:pPr>
      <w:r w:rsidRPr="00B41474">
        <w:rPr>
          <w:sz w:val="28"/>
          <w:szCs w:val="28"/>
        </w:rPr>
        <w:t>- организации подготовки и обучения населения в области гражданской обороны, способам защиты и действиям в чрезвычайных ситуациях;</w:t>
      </w:r>
    </w:p>
    <w:p w:rsidR="001F6F5E" w:rsidRPr="00B41474" w:rsidRDefault="001F6F5E" w:rsidP="001F6F5E">
      <w:pPr>
        <w:shd w:val="clear" w:color="auto" w:fill="FFFFFF"/>
        <w:ind w:firstLine="706"/>
        <w:jc w:val="both"/>
        <w:rPr>
          <w:sz w:val="28"/>
          <w:szCs w:val="28"/>
        </w:rPr>
      </w:pPr>
      <w:r w:rsidRPr="00B41474">
        <w:rPr>
          <w:sz w:val="28"/>
          <w:szCs w:val="28"/>
        </w:rPr>
        <w:t>- развития и поддержания в состоянии постоянной готовности к использованию системы оповещения населения «Рупор», возникающих при ведении военных действий или вследствие этих действий, возникновении чрезвычайных ситуаций и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пребывания людей;</w:t>
      </w:r>
    </w:p>
    <w:p w:rsidR="001F6F5E" w:rsidRPr="00B41474" w:rsidRDefault="001F6F5E" w:rsidP="001F6F5E">
      <w:pPr>
        <w:shd w:val="clear" w:color="auto" w:fill="FFFFFF"/>
        <w:ind w:firstLine="706"/>
        <w:jc w:val="both"/>
        <w:rPr>
          <w:sz w:val="28"/>
          <w:szCs w:val="28"/>
        </w:rPr>
      </w:pPr>
      <w:r w:rsidRPr="00B41474">
        <w:rPr>
          <w:sz w:val="28"/>
          <w:szCs w:val="28"/>
        </w:rPr>
        <w:t>- осуществления подготовки и содержания в готовности к использованию защитных сооружений и других объектов гражданской обороны;</w:t>
      </w:r>
    </w:p>
    <w:p w:rsidR="001F6F5E" w:rsidRPr="00B41474" w:rsidRDefault="001F6F5E" w:rsidP="001F6F5E">
      <w:pPr>
        <w:shd w:val="clear" w:color="auto" w:fill="FFFFFF"/>
        <w:ind w:firstLine="706"/>
        <w:jc w:val="both"/>
        <w:rPr>
          <w:sz w:val="28"/>
          <w:szCs w:val="28"/>
        </w:rPr>
      </w:pPr>
      <w:r w:rsidRPr="00B41474">
        <w:rPr>
          <w:sz w:val="28"/>
          <w:szCs w:val="28"/>
        </w:rPr>
        <w:t>- совершенствования мероприятий по эвакуации населения, материальных и культурных ценностей в безопасные районы;</w:t>
      </w:r>
    </w:p>
    <w:p w:rsidR="001F6F5E" w:rsidRPr="00B41474" w:rsidRDefault="001F6F5E" w:rsidP="001F6F5E">
      <w:pPr>
        <w:shd w:val="clear" w:color="auto" w:fill="FFFFFF"/>
        <w:ind w:firstLine="706"/>
        <w:jc w:val="both"/>
        <w:rPr>
          <w:sz w:val="28"/>
          <w:szCs w:val="28"/>
        </w:rPr>
      </w:pPr>
      <w:r w:rsidRPr="00B41474">
        <w:rPr>
          <w:sz w:val="28"/>
          <w:szCs w:val="28"/>
        </w:rPr>
        <w:lastRenderedPageBreak/>
        <w:t>- осуществления подготовки и содержания в готовности необходимых сил и средств, для защиты населения и территорий от чрезвычайных ситуаций;</w:t>
      </w:r>
    </w:p>
    <w:p w:rsidR="001F6F5E" w:rsidRPr="00B41474" w:rsidRDefault="001F6F5E" w:rsidP="001F6F5E">
      <w:pPr>
        <w:shd w:val="clear" w:color="auto" w:fill="FFFFFF"/>
        <w:ind w:firstLine="706"/>
        <w:jc w:val="both"/>
        <w:rPr>
          <w:sz w:val="28"/>
          <w:szCs w:val="28"/>
        </w:rPr>
      </w:pPr>
      <w:r w:rsidRPr="00B41474">
        <w:rPr>
          <w:sz w:val="28"/>
          <w:szCs w:val="28"/>
        </w:rPr>
        <w:t>- осуществления в установленном порядке сбора и обмена информацией в области защиты населения и территорий от чрезвычайных ситуаций;</w:t>
      </w:r>
    </w:p>
    <w:p w:rsidR="001F6F5E" w:rsidRPr="00B41474" w:rsidRDefault="001F6F5E" w:rsidP="001F6F5E">
      <w:pPr>
        <w:shd w:val="clear" w:color="auto" w:fill="FFFFFF"/>
        <w:ind w:firstLine="706"/>
        <w:jc w:val="both"/>
        <w:rPr>
          <w:sz w:val="28"/>
          <w:szCs w:val="28"/>
        </w:rPr>
      </w:pPr>
      <w:r w:rsidRPr="00B41474">
        <w:rPr>
          <w:sz w:val="28"/>
          <w:szCs w:val="28"/>
        </w:rPr>
        <w:t>- пополнения и содержания резервов финансовых и материальных ресурсов в целях гражданской обороны и для предупреждения и ликвидации чрезвычайной ситуации;</w:t>
      </w:r>
    </w:p>
    <w:p w:rsidR="001F6F5E" w:rsidRPr="00B41474" w:rsidRDefault="001F6F5E" w:rsidP="001F6F5E">
      <w:pPr>
        <w:shd w:val="clear" w:color="auto" w:fill="FFFFFF"/>
        <w:ind w:firstLine="706"/>
        <w:jc w:val="both"/>
        <w:rPr>
          <w:sz w:val="28"/>
          <w:szCs w:val="28"/>
        </w:rPr>
      </w:pPr>
      <w:r w:rsidRPr="00B41474">
        <w:rPr>
          <w:sz w:val="28"/>
          <w:szCs w:val="28"/>
        </w:rPr>
        <w:t>- осуществления мер по предотвращению негативного воздействия паводковых вод и ликвидации его последствий.</w:t>
      </w:r>
    </w:p>
    <w:p w:rsidR="001F6F5E" w:rsidRPr="00B41474" w:rsidRDefault="001F6F5E" w:rsidP="001F6F5E">
      <w:pPr>
        <w:shd w:val="clear" w:color="auto" w:fill="FFFFFF"/>
        <w:ind w:firstLine="706"/>
        <w:rPr>
          <w:sz w:val="28"/>
          <w:szCs w:val="28"/>
        </w:rPr>
      </w:pPr>
      <w:r w:rsidRPr="00B41474">
        <w:rPr>
          <w:sz w:val="28"/>
          <w:szCs w:val="28"/>
        </w:rPr>
        <w:tab/>
      </w:r>
      <w:r w:rsidRPr="00B41474">
        <w:rPr>
          <w:bCs/>
          <w:sz w:val="28"/>
          <w:szCs w:val="28"/>
        </w:rPr>
        <w:t>Ожидаемые результаты</w:t>
      </w:r>
    </w:p>
    <w:p w:rsidR="001F6F5E" w:rsidRPr="00B41474" w:rsidRDefault="001F6F5E" w:rsidP="001F6F5E">
      <w:pPr>
        <w:ind w:firstLine="709"/>
        <w:jc w:val="both"/>
        <w:rPr>
          <w:sz w:val="28"/>
          <w:szCs w:val="28"/>
        </w:rPr>
      </w:pPr>
      <w:r w:rsidRPr="00B41474">
        <w:rPr>
          <w:sz w:val="28"/>
          <w:szCs w:val="28"/>
        </w:rPr>
        <w:t>- снижение риска возникновения чрезвычайных ситуаций и минимизация последствий для населения Смидовичского муниципального района;</w:t>
      </w:r>
    </w:p>
    <w:p w:rsidR="001F6F5E" w:rsidRPr="00B41474" w:rsidRDefault="001F6F5E" w:rsidP="001F6F5E">
      <w:pPr>
        <w:ind w:firstLine="709"/>
        <w:jc w:val="both"/>
        <w:rPr>
          <w:sz w:val="28"/>
          <w:szCs w:val="28"/>
        </w:rPr>
      </w:pPr>
      <w:r w:rsidRPr="00B41474">
        <w:rPr>
          <w:sz w:val="28"/>
          <w:szCs w:val="28"/>
        </w:rPr>
        <w:t xml:space="preserve">- повышение уровня знаний и образованности населения способам защиты и действиям </w:t>
      </w:r>
      <w:proofErr w:type="gramStart"/>
      <w:r w:rsidRPr="00B41474">
        <w:rPr>
          <w:sz w:val="28"/>
          <w:szCs w:val="28"/>
        </w:rPr>
        <w:t>в</w:t>
      </w:r>
      <w:proofErr w:type="gramEnd"/>
      <w:r w:rsidRPr="00B41474">
        <w:rPr>
          <w:sz w:val="28"/>
          <w:szCs w:val="28"/>
        </w:rPr>
        <w:t xml:space="preserve"> чрезвычайных ситуаций.</w:t>
      </w:r>
    </w:p>
    <w:p w:rsidR="001F6F5E" w:rsidRPr="00B41474" w:rsidRDefault="001F6F5E" w:rsidP="001F6F5E">
      <w:pPr>
        <w:ind w:firstLine="709"/>
        <w:jc w:val="both"/>
        <w:rPr>
          <w:sz w:val="28"/>
          <w:szCs w:val="28"/>
        </w:rPr>
      </w:pPr>
    </w:p>
    <w:p w:rsidR="001F6F5E" w:rsidRPr="00B41474" w:rsidRDefault="001F6F5E" w:rsidP="001F6F5E">
      <w:pPr>
        <w:ind w:firstLine="709"/>
        <w:jc w:val="both"/>
        <w:rPr>
          <w:i/>
          <w:sz w:val="28"/>
          <w:szCs w:val="28"/>
        </w:rPr>
      </w:pPr>
      <w:r w:rsidRPr="00B41474">
        <w:rPr>
          <w:sz w:val="28"/>
          <w:szCs w:val="28"/>
        </w:rPr>
        <w:t>2.2.9.</w:t>
      </w:r>
      <w:r w:rsidRPr="00B41474">
        <w:rPr>
          <w:i/>
          <w:sz w:val="28"/>
          <w:szCs w:val="28"/>
        </w:rPr>
        <w:tab/>
      </w:r>
      <w:r w:rsidRPr="00B41474">
        <w:rPr>
          <w:sz w:val="28"/>
          <w:szCs w:val="28"/>
        </w:rPr>
        <w:t>Обеспечение пожарной безопасности достигается реализацией следующих целей и задач:</w:t>
      </w:r>
    </w:p>
    <w:p w:rsidR="001F6F5E" w:rsidRPr="00B41474" w:rsidRDefault="001F6F5E" w:rsidP="001F6F5E">
      <w:pPr>
        <w:widowControl w:val="0"/>
        <w:autoSpaceDE w:val="0"/>
        <w:autoSpaceDN w:val="0"/>
        <w:adjustRightInd w:val="0"/>
        <w:ind w:firstLine="709"/>
        <w:jc w:val="both"/>
        <w:rPr>
          <w:rFonts w:eastAsia="Arial Unicode MS"/>
          <w:sz w:val="28"/>
          <w:szCs w:val="28"/>
        </w:rPr>
      </w:pPr>
      <w:r w:rsidRPr="00B41474">
        <w:rPr>
          <w:rFonts w:eastAsia="Arial Unicode MS"/>
          <w:sz w:val="28"/>
          <w:szCs w:val="28"/>
        </w:rPr>
        <w:t>- совершенствованием правил и осуществлением мер пожарной безопасности;</w:t>
      </w:r>
    </w:p>
    <w:p w:rsidR="001F6F5E" w:rsidRPr="00B41474" w:rsidRDefault="001F6F5E" w:rsidP="001F6F5E">
      <w:pPr>
        <w:widowControl w:val="0"/>
        <w:autoSpaceDE w:val="0"/>
        <w:autoSpaceDN w:val="0"/>
        <w:adjustRightInd w:val="0"/>
        <w:ind w:firstLine="709"/>
        <w:jc w:val="both"/>
        <w:rPr>
          <w:rFonts w:eastAsia="Arial Unicode MS"/>
          <w:sz w:val="28"/>
          <w:szCs w:val="28"/>
        </w:rPr>
      </w:pPr>
      <w:r w:rsidRPr="00B41474">
        <w:rPr>
          <w:rFonts w:eastAsia="Arial Unicode MS"/>
          <w:sz w:val="28"/>
          <w:szCs w:val="28"/>
        </w:rPr>
        <w:t>- проведением противопожарной пропаганды и обучением населения мерам пожарной безопасности;</w:t>
      </w:r>
    </w:p>
    <w:p w:rsidR="001F6F5E" w:rsidRPr="00B41474" w:rsidRDefault="001F6F5E" w:rsidP="001F6F5E">
      <w:pPr>
        <w:widowControl w:val="0"/>
        <w:autoSpaceDE w:val="0"/>
        <w:autoSpaceDN w:val="0"/>
        <w:adjustRightInd w:val="0"/>
        <w:ind w:firstLine="709"/>
        <w:jc w:val="both"/>
        <w:rPr>
          <w:rFonts w:eastAsia="Arial Unicode MS"/>
          <w:sz w:val="28"/>
          <w:szCs w:val="28"/>
        </w:rPr>
      </w:pPr>
      <w:r w:rsidRPr="00B41474">
        <w:rPr>
          <w:rFonts w:eastAsia="Arial Unicode MS"/>
          <w:sz w:val="28"/>
          <w:szCs w:val="28"/>
        </w:rPr>
        <w:t>- содействием деятельности добровольных пожарных формирований, организацией стимулирования органами местного самоуправления поселений участников добровольных пожарных дружин, привлечением населения к обеспечению пожарной безопасности;</w:t>
      </w:r>
    </w:p>
    <w:p w:rsidR="001F6F5E" w:rsidRPr="00B41474" w:rsidRDefault="001F6F5E" w:rsidP="001F6F5E">
      <w:pPr>
        <w:widowControl w:val="0"/>
        <w:autoSpaceDE w:val="0"/>
        <w:autoSpaceDN w:val="0"/>
        <w:adjustRightInd w:val="0"/>
        <w:ind w:firstLine="709"/>
        <w:jc w:val="both"/>
        <w:rPr>
          <w:rFonts w:eastAsia="Arial Unicode MS"/>
          <w:sz w:val="28"/>
          <w:szCs w:val="28"/>
        </w:rPr>
      </w:pPr>
      <w:r w:rsidRPr="00B41474">
        <w:rPr>
          <w:rFonts w:eastAsia="Arial Unicode MS"/>
          <w:sz w:val="28"/>
          <w:szCs w:val="28"/>
        </w:rPr>
        <w:t>- информационным обеспечением пожарной безопасности;</w:t>
      </w:r>
    </w:p>
    <w:p w:rsidR="001F6F5E" w:rsidRPr="00B41474" w:rsidRDefault="001F6F5E" w:rsidP="001F6F5E">
      <w:pPr>
        <w:widowControl w:val="0"/>
        <w:autoSpaceDE w:val="0"/>
        <w:autoSpaceDN w:val="0"/>
        <w:adjustRightInd w:val="0"/>
        <w:ind w:firstLine="709"/>
        <w:jc w:val="both"/>
        <w:rPr>
          <w:rFonts w:eastAsia="Arial Unicode MS"/>
          <w:sz w:val="28"/>
          <w:szCs w:val="28"/>
        </w:rPr>
      </w:pPr>
      <w:r w:rsidRPr="00B41474">
        <w:rPr>
          <w:rFonts w:eastAsia="Arial Unicode MS"/>
          <w:sz w:val="28"/>
          <w:szCs w:val="28"/>
        </w:rPr>
        <w:t>- установлением особого противопожарного режима в пожароопасный период.</w:t>
      </w:r>
    </w:p>
    <w:p w:rsidR="001F6F5E" w:rsidRPr="00B41474" w:rsidRDefault="001F6F5E" w:rsidP="001F6F5E">
      <w:pPr>
        <w:ind w:firstLine="706"/>
        <w:rPr>
          <w:bCs/>
          <w:sz w:val="28"/>
          <w:szCs w:val="28"/>
        </w:rPr>
      </w:pPr>
      <w:r w:rsidRPr="00B41474">
        <w:rPr>
          <w:b/>
          <w:bCs/>
          <w:sz w:val="28"/>
          <w:szCs w:val="28"/>
        </w:rPr>
        <w:tab/>
      </w:r>
      <w:r w:rsidRPr="00B41474">
        <w:rPr>
          <w:bCs/>
          <w:sz w:val="28"/>
          <w:szCs w:val="28"/>
        </w:rPr>
        <w:t>Ожидаемые результаты:</w:t>
      </w:r>
    </w:p>
    <w:p w:rsidR="001F6F5E" w:rsidRPr="00B41474" w:rsidRDefault="001F6F5E" w:rsidP="001F6F5E">
      <w:pPr>
        <w:ind w:firstLine="706"/>
        <w:jc w:val="both"/>
        <w:rPr>
          <w:sz w:val="28"/>
          <w:szCs w:val="28"/>
        </w:rPr>
      </w:pPr>
      <w:r w:rsidRPr="00B41474">
        <w:rPr>
          <w:sz w:val="28"/>
          <w:szCs w:val="28"/>
        </w:rPr>
        <w:tab/>
        <w:t>- создание единого подхода по повышению уровня обеспечения пожарной безопасности на территориях городских и сельских поселений, в организациях и на предприятиях;</w:t>
      </w:r>
    </w:p>
    <w:p w:rsidR="001F6F5E" w:rsidRPr="00B41474" w:rsidRDefault="001F6F5E" w:rsidP="001F6F5E">
      <w:pPr>
        <w:ind w:firstLine="706"/>
        <w:jc w:val="both"/>
        <w:rPr>
          <w:sz w:val="28"/>
          <w:szCs w:val="28"/>
        </w:rPr>
      </w:pPr>
      <w:r w:rsidRPr="00B41474">
        <w:rPr>
          <w:sz w:val="28"/>
          <w:szCs w:val="28"/>
        </w:rPr>
        <w:tab/>
        <w:t xml:space="preserve">- формирование системы мер, направленных на профилактику и тушение </w:t>
      </w:r>
      <w:proofErr w:type="gramStart"/>
      <w:r w:rsidRPr="00B41474">
        <w:rPr>
          <w:sz w:val="28"/>
          <w:szCs w:val="28"/>
        </w:rPr>
        <w:t>пожаров</w:t>
      </w:r>
      <w:proofErr w:type="gramEnd"/>
      <w:r w:rsidRPr="00B41474">
        <w:rPr>
          <w:sz w:val="28"/>
          <w:szCs w:val="28"/>
        </w:rPr>
        <w:t xml:space="preserve"> и проведение аварийно-спасательных работ;</w:t>
      </w:r>
    </w:p>
    <w:p w:rsidR="001F6F5E" w:rsidRPr="00B41474" w:rsidRDefault="001F6F5E" w:rsidP="001F6F5E">
      <w:pPr>
        <w:ind w:firstLine="706"/>
        <w:jc w:val="both"/>
        <w:rPr>
          <w:sz w:val="28"/>
          <w:szCs w:val="28"/>
        </w:rPr>
      </w:pPr>
      <w:r w:rsidRPr="00B41474">
        <w:rPr>
          <w:sz w:val="28"/>
          <w:szCs w:val="28"/>
        </w:rPr>
        <w:tab/>
        <w:t>- сокращение количества населенных пунктов, в которых не обеспечивается требуемый уровень пожарной безопасности;</w:t>
      </w:r>
    </w:p>
    <w:p w:rsidR="001F6F5E" w:rsidRPr="00B41474" w:rsidRDefault="001F6F5E" w:rsidP="001F6F5E">
      <w:pPr>
        <w:ind w:firstLine="706"/>
        <w:jc w:val="both"/>
        <w:rPr>
          <w:sz w:val="28"/>
          <w:szCs w:val="28"/>
        </w:rPr>
      </w:pPr>
      <w:r w:rsidRPr="00B41474">
        <w:rPr>
          <w:sz w:val="28"/>
          <w:szCs w:val="28"/>
        </w:rPr>
        <w:tab/>
        <w:t xml:space="preserve">- снижение количества пожаров, гибели и </w:t>
      </w:r>
      <w:proofErr w:type="spellStart"/>
      <w:r w:rsidRPr="00B41474">
        <w:rPr>
          <w:sz w:val="28"/>
          <w:szCs w:val="28"/>
        </w:rPr>
        <w:t>травмирования</w:t>
      </w:r>
      <w:proofErr w:type="spellEnd"/>
      <w:r w:rsidRPr="00B41474">
        <w:rPr>
          <w:sz w:val="28"/>
          <w:szCs w:val="28"/>
        </w:rPr>
        <w:t xml:space="preserve"> людей, материального ущерба.</w:t>
      </w:r>
    </w:p>
    <w:p w:rsidR="001F6F5E" w:rsidRPr="00B41474" w:rsidRDefault="001F6F5E" w:rsidP="001F6F5E">
      <w:pPr>
        <w:ind w:firstLine="706"/>
        <w:jc w:val="both"/>
        <w:rPr>
          <w:sz w:val="28"/>
          <w:szCs w:val="28"/>
        </w:rPr>
      </w:pPr>
      <w:r w:rsidRPr="00B41474">
        <w:rPr>
          <w:sz w:val="28"/>
          <w:szCs w:val="28"/>
        </w:rPr>
        <w:t>2.2.10. Мероприятия, направленные на профилактику правонарушений и преступлений на территории муниципального района</w:t>
      </w:r>
    </w:p>
    <w:p w:rsidR="001F6F5E" w:rsidRPr="00B41474" w:rsidRDefault="001F6F5E" w:rsidP="001F6F5E">
      <w:pPr>
        <w:autoSpaceDE w:val="0"/>
        <w:autoSpaceDN w:val="0"/>
        <w:adjustRightInd w:val="0"/>
        <w:ind w:firstLine="709"/>
        <w:jc w:val="both"/>
        <w:rPr>
          <w:rFonts w:eastAsia="Calibri"/>
          <w:sz w:val="28"/>
          <w:szCs w:val="28"/>
          <w:lang w:eastAsia="en-US"/>
        </w:rPr>
      </w:pPr>
      <w:r w:rsidRPr="00B41474">
        <w:rPr>
          <w:rFonts w:eastAsia="Calibri"/>
          <w:sz w:val="28"/>
          <w:szCs w:val="28"/>
          <w:lang w:eastAsia="en-US"/>
        </w:rPr>
        <w:t>- совершенствование взаимодействия органов местного самоуправления, правоохранительных органов, учреждений социальной сферы, общественных объединений в вопросах усиления борьбы с преступностью;</w:t>
      </w:r>
    </w:p>
    <w:p w:rsidR="001F6F5E" w:rsidRPr="00B41474" w:rsidRDefault="001F6F5E" w:rsidP="001F6F5E">
      <w:pPr>
        <w:tabs>
          <w:tab w:val="left" w:pos="446"/>
        </w:tabs>
        <w:autoSpaceDE w:val="0"/>
        <w:autoSpaceDN w:val="0"/>
        <w:adjustRightInd w:val="0"/>
        <w:ind w:firstLine="709"/>
        <w:jc w:val="both"/>
        <w:rPr>
          <w:sz w:val="28"/>
          <w:szCs w:val="28"/>
        </w:rPr>
      </w:pPr>
      <w:r w:rsidRPr="00B41474">
        <w:rPr>
          <w:sz w:val="28"/>
          <w:szCs w:val="28"/>
        </w:rPr>
        <w:t xml:space="preserve">- привлечение граждан и общественных объединений, для обеспечения максимальной эффективности деятельности по борьбе с преступностью; </w:t>
      </w:r>
    </w:p>
    <w:p w:rsidR="001F6F5E" w:rsidRPr="00B41474" w:rsidRDefault="001F6F5E" w:rsidP="001F6F5E">
      <w:pPr>
        <w:tabs>
          <w:tab w:val="left" w:pos="1418"/>
        </w:tabs>
        <w:autoSpaceDE w:val="0"/>
        <w:autoSpaceDN w:val="0"/>
        <w:adjustRightInd w:val="0"/>
        <w:ind w:firstLine="709"/>
        <w:jc w:val="both"/>
        <w:rPr>
          <w:rFonts w:eastAsia="Calibri"/>
          <w:sz w:val="28"/>
          <w:szCs w:val="28"/>
          <w:lang w:eastAsia="en-US"/>
        </w:rPr>
      </w:pPr>
      <w:r w:rsidRPr="00B41474">
        <w:rPr>
          <w:rFonts w:eastAsia="Calibri"/>
          <w:sz w:val="28"/>
          <w:szCs w:val="28"/>
          <w:lang w:eastAsia="en-US"/>
        </w:rPr>
        <w:lastRenderedPageBreak/>
        <w:t xml:space="preserve">- формирование эффективной системы профилактики правонарушений. </w:t>
      </w:r>
    </w:p>
    <w:p w:rsidR="001F6F5E" w:rsidRPr="00B41474" w:rsidRDefault="001F6F5E" w:rsidP="001F6F5E">
      <w:pPr>
        <w:ind w:firstLine="706"/>
        <w:jc w:val="both"/>
        <w:rPr>
          <w:sz w:val="28"/>
          <w:szCs w:val="28"/>
        </w:rPr>
      </w:pPr>
      <w:r w:rsidRPr="00B41474">
        <w:rPr>
          <w:sz w:val="28"/>
          <w:szCs w:val="28"/>
        </w:rPr>
        <w:t>Ожидаемые результаты:</w:t>
      </w:r>
    </w:p>
    <w:p w:rsidR="001F6F5E" w:rsidRPr="00B41474" w:rsidRDefault="001F6F5E" w:rsidP="001F6F5E">
      <w:pPr>
        <w:autoSpaceDE w:val="0"/>
        <w:autoSpaceDN w:val="0"/>
        <w:adjustRightInd w:val="0"/>
        <w:ind w:firstLine="709"/>
        <w:jc w:val="both"/>
        <w:outlineLvl w:val="1"/>
        <w:rPr>
          <w:sz w:val="28"/>
          <w:szCs w:val="28"/>
          <w:lang w:eastAsia="en-US"/>
        </w:rPr>
      </w:pPr>
      <w:r w:rsidRPr="00B41474">
        <w:rPr>
          <w:sz w:val="28"/>
          <w:szCs w:val="28"/>
          <w:lang w:eastAsia="en-US"/>
        </w:rPr>
        <w:t>- создание условий для совершенствования существующей системы профилактики правонарушений, а также системы обеспечения общественной безопасности;</w:t>
      </w:r>
    </w:p>
    <w:p w:rsidR="001F6F5E" w:rsidRPr="00B41474" w:rsidRDefault="001F6F5E" w:rsidP="001F6F5E">
      <w:pPr>
        <w:autoSpaceDE w:val="0"/>
        <w:autoSpaceDN w:val="0"/>
        <w:adjustRightInd w:val="0"/>
        <w:ind w:firstLine="709"/>
        <w:jc w:val="both"/>
        <w:outlineLvl w:val="1"/>
        <w:rPr>
          <w:sz w:val="28"/>
          <w:szCs w:val="28"/>
          <w:lang w:eastAsia="en-US"/>
        </w:rPr>
      </w:pPr>
      <w:r w:rsidRPr="00B41474">
        <w:rPr>
          <w:sz w:val="28"/>
          <w:szCs w:val="28"/>
          <w:lang w:eastAsia="en-US"/>
        </w:rPr>
        <w:t xml:space="preserve">- организацию деятельности по профилактике наркомании, алкоголизма среди населения, в том числе несовершеннолетних; </w:t>
      </w:r>
    </w:p>
    <w:p w:rsidR="001F6F5E" w:rsidRPr="00B41474" w:rsidRDefault="001F6F5E" w:rsidP="001F6F5E">
      <w:pPr>
        <w:autoSpaceDE w:val="0"/>
        <w:autoSpaceDN w:val="0"/>
        <w:adjustRightInd w:val="0"/>
        <w:ind w:firstLine="709"/>
        <w:jc w:val="both"/>
        <w:outlineLvl w:val="1"/>
        <w:rPr>
          <w:sz w:val="28"/>
          <w:szCs w:val="28"/>
          <w:lang w:eastAsia="en-US"/>
        </w:rPr>
      </w:pPr>
      <w:r w:rsidRPr="00B41474">
        <w:rPr>
          <w:sz w:val="28"/>
          <w:szCs w:val="28"/>
          <w:lang w:eastAsia="en-US"/>
        </w:rPr>
        <w:t>- организацию деятельности по борьбе с подростковой преступностью;</w:t>
      </w:r>
    </w:p>
    <w:p w:rsidR="001F6F5E" w:rsidRPr="00B41474" w:rsidRDefault="001F6F5E" w:rsidP="001F6F5E">
      <w:pPr>
        <w:autoSpaceDE w:val="0"/>
        <w:autoSpaceDN w:val="0"/>
        <w:adjustRightInd w:val="0"/>
        <w:ind w:firstLine="709"/>
        <w:jc w:val="both"/>
        <w:outlineLvl w:val="1"/>
        <w:rPr>
          <w:sz w:val="28"/>
          <w:szCs w:val="28"/>
          <w:lang w:eastAsia="en-US"/>
        </w:rPr>
      </w:pPr>
      <w:r w:rsidRPr="00B41474">
        <w:rPr>
          <w:sz w:val="28"/>
          <w:szCs w:val="28"/>
          <w:lang w:eastAsia="en-US"/>
        </w:rPr>
        <w:t>- создание условий для обеспечения социальной адаптации лиц, освободившихся из мест лишения свободы, а также несовершеннолетних, осужденных без изоляции от общества;</w:t>
      </w:r>
    </w:p>
    <w:p w:rsidR="001F6F5E" w:rsidRPr="00B41474" w:rsidRDefault="001F6F5E" w:rsidP="001F6F5E">
      <w:pPr>
        <w:autoSpaceDE w:val="0"/>
        <w:autoSpaceDN w:val="0"/>
        <w:adjustRightInd w:val="0"/>
        <w:ind w:firstLine="709"/>
        <w:jc w:val="both"/>
        <w:outlineLvl w:val="1"/>
        <w:rPr>
          <w:sz w:val="28"/>
          <w:szCs w:val="28"/>
          <w:lang w:eastAsia="en-US"/>
        </w:rPr>
      </w:pPr>
      <w:r w:rsidRPr="00B41474">
        <w:rPr>
          <w:sz w:val="28"/>
          <w:szCs w:val="28"/>
          <w:lang w:eastAsia="en-US"/>
        </w:rPr>
        <w:t>- сохранение общечеловеческих ценностей и чувства патриотизма, а также обеспечение единого подхода в области профилактики экстремизма и терроризма;</w:t>
      </w:r>
    </w:p>
    <w:p w:rsidR="001F6F5E" w:rsidRPr="00B41474" w:rsidRDefault="001F6F5E" w:rsidP="001F6F5E">
      <w:pPr>
        <w:autoSpaceDE w:val="0"/>
        <w:autoSpaceDN w:val="0"/>
        <w:adjustRightInd w:val="0"/>
        <w:ind w:firstLine="709"/>
        <w:jc w:val="both"/>
        <w:outlineLvl w:val="1"/>
        <w:rPr>
          <w:rFonts w:eastAsia="Calibri"/>
          <w:sz w:val="28"/>
          <w:szCs w:val="28"/>
          <w:lang w:eastAsia="en-US"/>
        </w:rPr>
      </w:pPr>
      <w:r w:rsidRPr="00B41474">
        <w:rPr>
          <w:rFonts w:eastAsia="Calibri"/>
          <w:sz w:val="28"/>
          <w:szCs w:val="28"/>
          <w:shd w:val="clear" w:color="auto" w:fill="FFFFFF"/>
          <w:lang w:eastAsia="en-US"/>
        </w:rPr>
        <w:t>- предупреждение случаев детского дорожно-транспортного травматизма.</w:t>
      </w:r>
    </w:p>
    <w:p w:rsidR="001F6F5E" w:rsidRPr="00B41474" w:rsidRDefault="001F6F5E" w:rsidP="001F6F5E">
      <w:pPr>
        <w:autoSpaceDE w:val="0"/>
        <w:autoSpaceDN w:val="0"/>
        <w:adjustRightInd w:val="0"/>
        <w:ind w:firstLine="709"/>
        <w:jc w:val="both"/>
        <w:rPr>
          <w:rFonts w:eastAsia="Calibri"/>
          <w:sz w:val="28"/>
          <w:szCs w:val="28"/>
          <w:lang w:eastAsia="en-US"/>
        </w:rPr>
      </w:pPr>
      <w:r w:rsidRPr="00B41474">
        <w:rPr>
          <w:rFonts w:eastAsia="Calibri"/>
          <w:sz w:val="28"/>
          <w:szCs w:val="28"/>
          <w:lang w:eastAsia="en-US"/>
        </w:rPr>
        <w:t xml:space="preserve">Реализация мероприятий, направленных на повышение эффективности  профилактической деятельности на территории района, прежде всего, путем активизации борьбы с пьянством, алкоголизмом, наркоманией, пропаганды здорового образа жизни будет способствовать снижению количества преступлений, совершенных лицами в состоянии алкогольного опьянения. </w:t>
      </w:r>
    </w:p>
    <w:p w:rsidR="001F6F5E" w:rsidRPr="00B41474" w:rsidRDefault="001F6F5E" w:rsidP="001F6F5E">
      <w:pPr>
        <w:autoSpaceDE w:val="0"/>
        <w:autoSpaceDN w:val="0"/>
        <w:adjustRightInd w:val="0"/>
        <w:ind w:firstLine="709"/>
        <w:jc w:val="both"/>
        <w:rPr>
          <w:rFonts w:eastAsia="Calibri"/>
          <w:sz w:val="28"/>
          <w:szCs w:val="28"/>
          <w:lang w:eastAsia="en-US"/>
        </w:rPr>
      </w:pPr>
      <w:r w:rsidRPr="00B41474">
        <w:rPr>
          <w:rFonts w:eastAsia="Calibri"/>
          <w:sz w:val="28"/>
          <w:szCs w:val="28"/>
          <w:lang w:eastAsia="en-US"/>
        </w:rPr>
        <w:t xml:space="preserve">Повышение уровня информационно-пропагандистской работы среди населения, особенно в молодежной среде, будет способствовать: </w:t>
      </w:r>
    </w:p>
    <w:p w:rsidR="001F6F5E" w:rsidRPr="00B41474" w:rsidRDefault="001F6F5E" w:rsidP="001F6F5E">
      <w:pPr>
        <w:autoSpaceDE w:val="0"/>
        <w:autoSpaceDN w:val="0"/>
        <w:adjustRightInd w:val="0"/>
        <w:ind w:firstLine="709"/>
        <w:jc w:val="both"/>
        <w:rPr>
          <w:rFonts w:eastAsia="Calibri"/>
          <w:sz w:val="28"/>
          <w:szCs w:val="28"/>
          <w:lang w:eastAsia="en-US"/>
        </w:rPr>
      </w:pPr>
      <w:r w:rsidRPr="00B41474">
        <w:rPr>
          <w:rFonts w:eastAsia="Calibri"/>
          <w:sz w:val="28"/>
          <w:szCs w:val="28"/>
          <w:lang w:eastAsia="en-US"/>
        </w:rPr>
        <w:t xml:space="preserve">-формированию у населения района, в первую очередь подростков и молодежи, системы позитивных ценностей и установок, направленных на законопослушное поведение, непринятие асоциальных форм поведения и стремления к здоровому, активному образу жизни. </w:t>
      </w:r>
    </w:p>
    <w:p w:rsidR="001F6F5E" w:rsidRPr="00B41474" w:rsidRDefault="001F6F5E" w:rsidP="001F6F5E">
      <w:pPr>
        <w:jc w:val="both"/>
        <w:rPr>
          <w:sz w:val="28"/>
          <w:szCs w:val="28"/>
        </w:rPr>
      </w:pPr>
    </w:p>
    <w:p w:rsidR="001F6F5E" w:rsidRPr="00B41474" w:rsidRDefault="001F6F5E" w:rsidP="001F6F5E">
      <w:pPr>
        <w:widowControl w:val="0"/>
        <w:autoSpaceDE w:val="0"/>
        <w:autoSpaceDN w:val="0"/>
        <w:adjustRightInd w:val="0"/>
        <w:ind w:firstLine="709"/>
        <w:jc w:val="both"/>
        <w:outlineLvl w:val="1"/>
        <w:rPr>
          <w:bCs/>
          <w:sz w:val="28"/>
          <w:szCs w:val="28"/>
        </w:rPr>
      </w:pPr>
      <w:r w:rsidRPr="00B41474">
        <w:rPr>
          <w:bCs/>
          <w:sz w:val="28"/>
          <w:szCs w:val="28"/>
        </w:rPr>
        <w:t>2.3. Повышение эффективности и качества муниципального управления</w:t>
      </w:r>
    </w:p>
    <w:p w:rsidR="001F6F5E" w:rsidRPr="00B41474" w:rsidRDefault="001F6F5E" w:rsidP="001F6F5E">
      <w:pPr>
        <w:widowControl w:val="0"/>
        <w:autoSpaceDE w:val="0"/>
        <w:autoSpaceDN w:val="0"/>
        <w:adjustRightInd w:val="0"/>
        <w:ind w:firstLine="709"/>
        <w:jc w:val="both"/>
        <w:outlineLvl w:val="1"/>
        <w:rPr>
          <w:sz w:val="28"/>
          <w:szCs w:val="28"/>
        </w:rPr>
      </w:pPr>
      <w:r w:rsidRPr="00B41474">
        <w:rPr>
          <w:sz w:val="28"/>
          <w:szCs w:val="28"/>
        </w:rPr>
        <w:t>2.3.1. Совершенствование основ местного самоуправления и кадровой политики обеспечивается достижением следующих целей и задач:</w:t>
      </w:r>
    </w:p>
    <w:p w:rsidR="001F6F5E" w:rsidRPr="00B41474" w:rsidRDefault="001F6F5E" w:rsidP="001F6F5E">
      <w:pPr>
        <w:widowControl w:val="0"/>
        <w:ind w:firstLine="760"/>
        <w:jc w:val="both"/>
        <w:rPr>
          <w:color w:val="000000"/>
          <w:sz w:val="28"/>
          <w:szCs w:val="28"/>
          <w:lang w:bidi="ru-RU"/>
        </w:rPr>
      </w:pPr>
      <w:r w:rsidRPr="00B41474">
        <w:rPr>
          <w:color w:val="000000"/>
          <w:sz w:val="28"/>
          <w:szCs w:val="28"/>
          <w:lang w:bidi="ru-RU"/>
        </w:rPr>
        <w:t>- совершенствованием муниципальной правовой базы по вопросам развития муниципальной службы;</w:t>
      </w:r>
    </w:p>
    <w:p w:rsidR="001F6F5E" w:rsidRPr="00B41474" w:rsidRDefault="001F6F5E" w:rsidP="001F6F5E">
      <w:pPr>
        <w:widowControl w:val="0"/>
        <w:ind w:firstLine="760"/>
        <w:jc w:val="both"/>
        <w:rPr>
          <w:color w:val="000000"/>
          <w:sz w:val="28"/>
          <w:szCs w:val="28"/>
          <w:lang w:bidi="ru-RU"/>
        </w:rPr>
      </w:pPr>
      <w:r w:rsidRPr="00B41474">
        <w:rPr>
          <w:color w:val="000000"/>
          <w:sz w:val="28"/>
          <w:szCs w:val="28"/>
          <w:lang w:bidi="ru-RU"/>
        </w:rPr>
        <w:t>- формированием эффективной системы управления муниципальной службы;</w:t>
      </w:r>
    </w:p>
    <w:p w:rsidR="001F6F5E" w:rsidRPr="00B41474" w:rsidRDefault="001F6F5E" w:rsidP="001F6F5E">
      <w:pPr>
        <w:widowControl w:val="0"/>
        <w:ind w:firstLine="760"/>
        <w:jc w:val="both"/>
        <w:rPr>
          <w:color w:val="000000"/>
          <w:sz w:val="28"/>
          <w:szCs w:val="28"/>
          <w:lang w:bidi="ru-RU"/>
        </w:rPr>
      </w:pPr>
      <w:r w:rsidRPr="00B41474">
        <w:rPr>
          <w:color w:val="000000"/>
          <w:sz w:val="28"/>
          <w:szCs w:val="28"/>
          <w:lang w:bidi="ru-RU"/>
        </w:rPr>
        <w:t>- повышением уровня профессионального развития и подготовки кадров муниципальной службы;</w:t>
      </w:r>
    </w:p>
    <w:p w:rsidR="001F6F5E" w:rsidRPr="00B41474" w:rsidRDefault="001F6F5E" w:rsidP="001F6F5E">
      <w:pPr>
        <w:widowControl w:val="0"/>
        <w:ind w:firstLine="760"/>
        <w:jc w:val="both"/>
        <w:rPr>
          <w:color w:val="000000"/>
          <w:sz w:val="28"/>
          <w:szCs w:val="28"/>
          <w:lang w:bidi="ru-RU"/>
        </w:rPr>
      </w:pPr>
      <w:r w:rsidRPr="00B41474">
        <w:rPr>
          <w:color w:val="000000"/>
          <w:sz w:val="28"/>
          <w:szCs w:val="28"/>
          <w:lang w:bidi="ru-RU"/>
        </w:rPr>
        <w:t>- обеспечением устойчивого развития кадрового потенциала и повышения эффективности муниципальной службы;</w:t>
      </w:r>
    </w:p>
    <w:p w:rsidR="001F6F5E" w:rsidRPr="00B41474" w:rsidRDefault="001F6F5E" w:rsidP="001F6F5E">
      <w:pPr>
        <w:widowControl w:val="0"/>
        <w:ind w:firstLine="760"/>
        <w:jc w:val="both"/>
        <w:rPr>
          <w:color w:val="000000"/>
          <w:sz w:val="28"/>
          <w:szCs w:val="28"/>
          <w:lang w:bidi="ru-RU"/>
        </w:rPr>
      </w:pPr>
      <w:r w:rsidRPr="00B41474">
        <w:rPr>
          <w:color w:val="000000"/>
          <w:sz w:val="28"/>
          <w:szCs w:val="28"/>
          <w:lang w:bidi="ru-RU"/>
        </w:rPr>
        <w:t>- противодействием коррупционных проявлений на муниципальной службе;</w:t>
      </w:r>
    </w:p>
    <w:p w:rsidR="001F6F5E" w:rsidRPr="00B41474" w:rsidRDefault="001F6F5E" w:rsidP="001F6F5E">
      <w:pPr>
        <w:widowControl w:val="0"/>
        <w:spacing w:after="236"/>
        <w:ind w:firstLine="760"/>
        <w:jc w:val="both"/>
        <w:rPr>
          <w:color w:val="000000"/>
          <w:sz w:val="28"/>
          <w:szCs w:val="28"/>
          <w:lang w:bidi="ru-RU"/>
        </w:rPr>
      </w:pPr>
      <w:r w:rsidRPr="00B41474">
        <w:rPr>
          <w:color w:val="000000"/>
          <w:sz w:val="28"/>
          <w:szCs w:val="28"/>
          <w:lang w:bidi="ru-RU"/>
        </w:rPr>
        <w:t>- антикоррупционной пропагандой.</w:t>
      </w:r>
    </w:p>
    <w:p w:rsidR="001F6F5E" w:rsidRPr="00B41474" w:rsidRDefault="001F6F5E" w:rsidP="001F6F5E">
      <w:pPr>
        <w:shd w:val="clear" w:color="auto" w:fill="FFFFFF"/>
        <w:ind w:firstLine="706"/>
        <w:rPr>
          <w:sz w:val="28"/>
          <w:szCs w:val="28"/>
        </w:rPr>
      </w:pPr>
      <w:r w:rsidRPr="00B41474">
        <w:rPr>
          <w:bCs/>
          <w:sz w:val="28"/>
          <w:szCs w:val="28"/>
        </w:rPr>
        <w:t>Ожидаемые результаты</w:t>
      </w:r>
    </w:p>
    <w:p w:rsidR="001F6F5E" w:rsidRPr="00B41474" w:rsidRDefault="001F6F5E" w:rsidP="001F6F5E">
      <w:pPr>
        <w:widowControl w:val="0"/>
        <w:ind w:firstLine="709"/>
        <w:jc w:val="both"/>
        <w:rPr>
          <w:color w:val="000000"/>
          <w:sz w:val="28"/>
          <w:szCs w:val="28"/>
          <w:lang w:bidi="ru-RU"/>
        </w:rPr>
      </w:pPr>
      <w:r w:rsidRPr="00B41474">
        <w:rPr>
          <w:color w:val="000000"/>
          <w:sz w:val="28"/>
          <w:szCs w:val="28"/>
          <w:lang w:bidi="ru-RU"/>
        </w:rPr>
        <w:t>- количество муниципальных правовых актов по вопросам муниципальной службы и противодействия коррупции, приведенных в соответствие с действующим законодательством Российской Федерации - не менее 10 в год;</w:t>
      </w:r>
    </w:p>
    <w:p w:rsidR="001F6F5E" w:rsidRPr="00B41474" w:rsidRDefault="001F6F5E" w:rsidP="001F6F5E">
      <w:pPr>
        <w:widowControl w:val="0"/>
        <w:ind w:firstLine="709"/>
        <w:jc w:val="both"/>
        <w:rPr>
          <w:color w:val="000000"/>
          <w:sz w:val="28"/>
          <w:szCs w:val="28"/>
          <w:lang w:bidi="ru-RU"/>
        </w:rPr>
      </w:pPr>
      <w:r w:rsidRPr="00B41474">
        <w:rPr>
          <w:color w:val="000000"/>
          <w:sz w:val="28"/>
          <w:szCs w:val="28"/>
          <w:lang w:bidi="ru-RU"/>
        </w:rPr>
        <w:lastRenderedPageBreak/>
        <w:t>- количество муниципальных правовых актов, прошедших антикоррупционную экспертизу - не менее 170 в год;</w:t>
      </w:r>
    </w:p>
    <w:p w:rsidR="001F6F5E" w:rsidRPr="00B41474" w:rsidRDefault="001F6F5E" w:rsidP="001F6F5E">
      <w:pPr>
        <w:widowControl w:val="0"/>
        <w:ind w:firstLine="709"/>
        <w:jc w:val="both"/>
        <w:rPr>
          <w:color w:val="000000"/>
          <w:sz w:val="28"/>
          <w:szCs w:val="28"/>
          <w:lang w:bidi="ru-RU"/>
        </w:rPr>
      </w:pPr>
      <w:r w:rsidRPr="00B41474">
        <w:rPr>
          <w:color w:val="000000"/>
          <w:sz w:val="28"/>
          <w:szCs w:val="28"/>
          <w:lang w:bidi="ru-RU"/>
        </w:rPr>
        <w:t>- количество муниципальных служащих, прошедших курсы повышения квалификации, переподготовку - не менее 10 в год;</w:t>
      </w:r>
    </w:p>
    <w:p w:rsidR="001F6F5E" w:rsidRPr="00B41474" w:rsidRDefault="001F6F5E" w:rsidP="001F6F5E">
      <w:pPr>
        <w:widowControl w:val="0"/>
        <w:ind w:firstLine="709"/>
        <w:jc w:val="both"/>
        <w:rPr>
          <w:color w:val="000000"/>
          <w:sz w:val="28"/>
          <w:szCs w:val="28"/>
          <w:lang w:bidi="ru-RU"/>
        </w:rPr>
      </w:pPr>
      <w:r w:rsidRPr="00B41474">
        <w:rPr>
          <w:color w:val="000000"/>
          <w:sz w:val="28"/>
          <w:szCs w:val="28"/>
          <w:lang w:bidi="ru-RU"/>
        </w:rPr>
        <w:t>-количество муниципальных служащих, прошедших аттестацию - не менее 5 в год;</w:t>
      </w:r>
    </w:p>
    <w:p w:rsidR="001F6F5E" w:rsidRPr="00B41474" w:rsidRDefault="001F6F5E" w:rsidP="001F6F5E">
      <w:pPr>
        <w:widowControl w:val="0"/>
        <w:ind w:firstLine="709"/>
        <w:rPr>
          <w:color w:val="000000"/>
          <w:sz w:val="28"/>
          <w:szCs w:val="28"/>
          <w:lang w:bidi="ru-RU"/>
        </w:rPr>
      </w:pPr>
      <w:r w:rsidRPr="00B41474">
        <w:rPr>
          <w:color w:val="000000"/>
          <w:sz w:val="28"/>
          <w:szCs w:val="28"/>
          <w:lang w:bidi="ru-RU"/>
        </w:rPr>
        <w:t>- количество муниципальных служащих, прошедших диспансеризацию - не менее 50 в год;</w:t>
      </w:r>
    </w:p>
    <w:p w:rsidR="001F6F5E" w:rsidRPr="00B41474" w:rsidRDefault="001F6F5E" w:rsidP="001F6F5E">
      <w:pPr>
        <w:ind w:firstLine="708"/>
        <w:jc w:val="both"/>
        <w:rPr>
          <w:sz w:val="28"/>
          <w:szCs w:val="28"/>
        </w:rPr>
      </w:pPr>
      <w:r w:rsidRPr="00B41474">
        <w:rPr>
          <w:bCs/>
          <w:sz w:val="28"/>
          <w:szCs w:val="28"/>
        </w:rPr>
        <w:t>2.3.2. Эффективное использование м</w:t>
      </w:r>
      <w:r w:rsidRPr="00B41474">
        <w:rPr>
          <w:sz w:val="28"/>
          <w:szCs w:val="28"/>
        </w:rPr>
        <w:t xml:space="preserve">униципального имущества, предназначенного для осуществления полномочий муниципального района, обеспечивается достижением следующих целей и задач: </w:t>
      </w:r>
    </w:p>
    <w:p w:rsidR="001F6F5E" w:rsidRPr="00B41474" w:rsidRDefault="001F6F5E" w:rsidP="001F6F5E">
      <w:pPr>
        <w:ind w:firstLine="708"/>
        <w:jc w:val="both"/>
        <w:rPr>
          <w:b/>
          <w:sz w:val="28"/>
          <w:szCs w:val="28"/>
        </w:rPr>
      </w:pPr>
      <w:r w:rsidRPr="00B41474">
        <w:rPr>
          <w:b/>
          <w:bCs/>
          <w:sz w:val="28"/>
          <w:szCs w:val="28"/>
        </w:rPr>
        <w:t xml:space="preserve">- </w:t>
      </w:r>
      <w:r w:rsidRPr="00B41474">
        <w:rPr>
          <w:sz w:val="28"/>
          <w:szCs w:val="28"/>
        </w:rPr>
        <w:t xml:space="preserve">полного и своевременного учета имущества, ведения реестра, включающего техническое, экономическое, правовое описание соответствующих объектов учета; </w:t>
      </w:r>
    </w:p>
    <w:p w:rsidR="001F6F5E" w:rsidRPr="00B41474" w:rsidRDefault="001F6F5E" w:rsidP="001F6F5E">
      <w:pPr>
        <w:autoSpaceDE w:val="0"/>
        <w:autoSpaceDN w:val="0"/>
        <w:adjustRightInd w:val="0"/>
        <w:ind w:firstLine="708"/>
        <w:jc w:val="both"/>
        <w:rPr>
          <w:sz w:val="28"/>
          <w:szCs w:val="28"/>
        </w:rPr>
      </w:pPr>
      <w:r w:rsidRPr="00B41474">
        <w:rPr>
          <w:sz w:val="28"/>
          <w:szCs w:val="28"/>
        </w:rPr>
        <w:t xml:space="preserve">- систематического обновления нормативной правовой базы, регулирующей имущественные правоотношения, с обязательным проведением антикоррупционной экспертизы нормативных правовых актов; </w:t>
      </w:r>
    </w:p>
    <w:p w:rsidR="001F6F5E" w:rsidRPr="00B41474" w:rsidRDefault="001F6F5E" w:rsidP="001F6F5E">
      <w:pPr>
        <w:pStyle w:val="a5"/>
        <w:ind w:right="45" w:firstLine="708"/>
        <w:rPr>
          <w:rFonts w:ascii="Times New Roman" w:hAnsi="Times New Roman" w:cs="Times New Roman"/>
          <w:sz w:val="28"/>
          <w:szCs w:val="28"/>
        </w:rPr>
      </w:pPr>
      <w:r w:rsidRPr="00B41474">
        <w:rPr>
          <w:rFonts w:ascii="Times New Roman" w:hAnsi="Times New Roman" w:cs="Times New Roman"/>
          <w:sz w:val="28"/>
          <w:szCs w:val="28"/>
        </w:rPr>
        <w:t xml:space="preserve">- проведением оценки рыночной стоимости права аренды на нежилые помещения муниципальной собственности; </w:t>
      </w:r>
    </w:p>
    <w:p w:rsidR="001F6F5E" w:rsidRPr="00B41474" w:rsidRDefault="001F6F5E" w:rsidP="001F6F5E">
      <w:pPr>
        <w:pStyle w:val="a7"/>
        <w:ind w:firstLine="709"/>
        <w:rPr>
          <w:rFonts w:ascii="Times New Roman" w:hAnsi="Times New Roman" w:cs="Times New Roman"/>
        </w:rPr>
      </w:pPr>
      <w:r w:rsidRPr="00B41474">
        <w:rPr>
          <w:rFonts w:ascii="Times New Roman" w:hAnsi="Times New Roman" w:cs="Times New Roman"/>
        </w:rPr>
        <w:t>- реализации прогнозного плана приватизации муниципального имущества;</w:t>
      </w:r>
    </w:p>
    <w:p w:rsidR="001F6F5E" w:rsidRPr="00B41474" w:rsidRDefault="001F6F5E" w:rsidP="001F6F5E">
      <w:pPr>
        <w:pStyle w:val="a7"/>
        <w:ind w:firstLine="709"/>
        <w:rPr>
          <w:rFonts w:ascii="Times New Roman" w:hAnsi="Times New Roman" w:cs="Times New Roman"/>
          <w:lang w:val="ru-RU"/>
        </w:rPr>
      </w:pPr>
      <w:r w:rsidRPr="00B41474">
        <w:rPr>
          <w:rFonts w:ascii="Times New Roman" w:hAnsi="Times New Roman" w:cs="Times New Roman"/>
        </w:rPr>
        <w:t xml:space="preserve"> - расширения налогооблагаемой базы муниципального образования за счет широкого вовлечения земель в систему рыночных отношений</w:t>
      </w:r>
      <w:r w:rsidRPr="00B41474">
        <w:rPr>
          <w:rFonts w:ascii="Times New Roman" w:hAnsi="Times New Roman" w:cs="Times New Roman"/>
          <w:lang w:val="ru-RU"/>
        </w:rPr>
        <w:t>;</w:t>
      </w:r>
    </w:p>
    <w:p w:rsidR="001F6F5E" w:rsidRPr="00B41474" w:rsidRDefault="001F6F5E" w:rsidP="001F6F5E">
      <w:pPr>
        <w:pStyle w:val="a7"/>
        <w:ind w:firstLine="709"/>
        <w:rPr>
          <w:rFonts w:ascii="Times New Roman" w:hAnsi="Times New Roman" w:cs="Times New Roman"/>
          <w:lang w:val="ru-RU"/>
        </w:rPr>
      </w:pPr>
      <w:r w:rsidRPr="00B41474">
        <w:rPr>
          <w:rFonts w:ascii="Times New Roman" w:hAnsi="Times New Roman" w:cs="Times New Roman"/>
          <w:lang w:val="ru-RU"/>
        </w:rPr>
        <w:t xml:space="preserve">- осуществление </w:t>
      </w:r>
      <w:proofErr w:type="gramStart"/>
      <w:r w:rsidRPr="00B41474">
        <w:rPr>
          <w:rFonts w:ascii="Times New Roman" w:hAnsi="Times New Roman" w:cs="Times New Roman"/>
          <w:lang w:val="ru-RU"/>
        </w:rPr>
        <w:t>контроля за</w:t>
      </w:r>
      <w:proofErr w:type="gramEnd"/>
      <w:r w:rsidRPr="00B41474">
        <w:rPr>
          <w:rFonts w:ascii="Times New Roman" w:hAnsi="Times New Roman" w:cs="Times New Roman"/>
          <w:lang w:val="ru-RU"/>
        </w:rPr>
        <w:t xml:space="preserve"> инвестиционными площадками «Земельные участки», предусмотренными для предпринимателей, желающих заняться ведением бизнеса на территории Смидовичского муниципального района.</w:t>
      </w:r>
    </w:p>
    <w:p w:rsidR="001F6F5E" w:rsidRPr="00B41474" w:rsidRDefault="001F6F5E" w:rsidP="001F6F5E">
      <w:pPr>
        <w:autoSpaceDE w:val="0"/>
        <w:autoSpaceDN w:val="0"/>
        <w:adjustRightInd w:val="0"/>
        <w:ind w:firstLine="709"/>
        <w:jc w:val="both"/>
        <w:rPr>
          <w:sz w:val="28"/>
          <w:szCs w:val="28"/>
        </w:rPr>
      </w:pPr>
      <w:r w:rsidRPr="00B41474">
        <w:rPr>
          <w:sz w:val="28"/>
          <w:szCs w:val="28"/>
        </w:rPr>
        <w:t xml:space="preserve">Ожидаемые результаты: </w:t>
      </w:r>
    </w:p>
    <w:p w:rsidR="001F6F5E" w:rsidRPr="00B41474" w:rsidRDefault="001F6F5E" w:rsidP="001F6F5E">
      <w:pPr>
        <w:pStyle w:val="32"/>
        <w:spacing w:after="0"/>
        <w:ind w:firstLine="708"/>
        <w:jc w:val="both"/>
        <w:rPr>
          <w:rFonts w:ascii="Times New Roman" w:hAnsi="Times New Roman" w:cs="Times New Roman"/>
          <w:sz w:val="28"/>
          <w:szCs w:val="28"/>
        </w:rPr>
      </w:pPr>
      <w:r w:rsidRPr="00B41474">
        <w:rPr>
          <w:rFonts w:ascii="Times New Roman" w:hAnsi="Times New Roman" w:cs="Times New Roman"/>
          <w:sz w:val="28"/>
          <w:szCs w:val="28"/>
        </w:rPr>
        <w:t xml:space="preserve">- повышение инвестиционной привлекательности района через развитие земельно-рыночных отношений, в том числе применение упрощенного порядка предоставления земельных участков гражданам в безвозмездное пользование (не менее </w:t>
      </w:r>
      <w:smartTag w:uri="urn:schemas-microsoft-com:office:smarttags" w:element="metricconverter">
        <w:smartTagPr>
          <w:attr w:name="ProductID" w:val="1 га"/>
        </w:smartTagPr>
        <w:r w:rsidRPr="00B41474">
          <w:rPr>
            <w:rFonts w:ascii="Times New Roman" w:hAnsi="Times New Roman" w:cs="Times New Roman"/>
            <w:sz w:val="28"/>
            <w:szCs w:val="28"/>
          </w:rPr>
          <w:t>1 га</w:t>
        </w:r>
      </w:smartTag>
      <w:r w:rsidRPr="00B41474">
        <w:rPr>
          <w:rFonts w:ascii="Times New Roman" w:hAnsi="Times New Roman" w:cs="Times New Roman"/>
          <w:sz w:val="28"/>
          <w:szCs w:val="28"/>
        </w:rPr>
        <w:t>);</w:t>
      </w:r>
    </w:p>
    <w:p w:rsidR="001F6F5E" w:rsidRPr="00B41474" w:rsidRDefault="001F6F5E" w:rsidP="001F6F5E">
      <w:pPr>
        <w:pStyle w:val="32"/>
        <w:spacing w:after="0"/>
        <w:ind w:firstLine="708"/>
        <w:jc w:val="both"/>
        <w:rPr>
          <w:rFonts w:ascii="Times New Roman" w:hAnsi="Times New Roman" w:cs="Times New Roman"/>
          <w:sz w:val="28"/>
          <w:szCs w:val="28"/>
        </w:rPr>
      </w:pPr>
      <w:r w:rsidRPr="00B41474">
        <w:rPr>
          <w:rFonts w:ascii="Times New Roman" w:hAnsi="Times New Roman" w:cs="Times New Roman"/>
          <w:sz w:val="28"/>
          <w:szCs w:val="28"/>
        </w:rPr>
        <w:t>- закрепление прав собственности на землю, активизация процессов купл</w:t>
      </w:r>
      <w:proofErr w:type="gramStart"/>
      <w:r w:rsidRPr="00B41474">
        <w:rPr>
          <w:rFonts w:ascii="Times New Roman" w:hAnsi="Times New Roman" w:cs="Times New Roman"/>
          <w:sz w:val="28"/>
          <w:szCs w:val="28"/>
        </w:rPr>
        <w:t>и-</w:t>
      </w:r>
      <w:proofErr w:type="gramEnd"/>
      <w:r w:rsidRPr="00B41474">
        <w:rPr>
          <w:rFonts w:ascii="Times New Roman" w:hAnsi="Times New Roman" w:cs="Times New Roman"/>
          <w:sz w:val="28"/>
          <w:szCs w:val="28"/>
        </w:rPr>
        <w:t xml:space="preserve"> продажи земельных участков;</w:t>
      </w:r>
    </w:p>
    <w:p w:rsidR="001F6F5E" w:rsidRPr="00B41474" w:rsidRDefault="001F6F5E" w:rsidP="001F6F5E">
      <w:pPr>
        <w:pStyle w:val="32"/>
        <w:spacing w:after="0"/>
        <w:ind w:firstLine="708"/>
        <w:jc w:val="both"/>
        <w:rPr>
          <w:rFonts w:ascii="Times New Roman" w:hAnsi="Times New Roman" w:cs="Times New Roman"/>
          <w:sz w:val="28"/>
          <w:szCs w:val="28"/>
        </w:rPr>
      </w:pPr>
      <w:r w:rsidRPr="00B41474">
        <w:rPr>
          <w:rFonts w:ascii="Times New Roman" w:hAnsi="Times New Roman" w:cs="Times New Roman"/>
          <w:sz w:val="28"/>
          <w:szCs w:val="28"/>
        </w:rPr>
        <w:t>- эффективное в экономическом и социальном отношении функционирование объектов нежилого фонда;</w:t>
      </w:r>
    </w:p>
    <w:p w:rsidR="001F6F5E" w:rsidRPr="00B41474" w:rsidRDefault="001F6F5E" w:rsidP="001F6F5E">
      <w:pPr>
        <w:pStyle w:val="32"/>
        <w:spacing w:after="0"/>
        <w:ind w:firstLine="708"/>
        <w:jc w:val="both"/>
        <w:rPr>
          <w:rFonts w:ascii="Times New Roman" w:hAnsi="Times New Roman" w:cs="Times New Roman"/>
          <w:sz w:val="28"/>
          <w:szCs w:val="28"/>
        </w:rPr>
      </w:pPr>
      <w:r w:rsidRPr="00B41474">
        <w:rPr>
          <w:rFonts w:ascii="Times New Roman" w:hAnsi="Times New Roman" w:cs="Times New Roman"/>
          <w:sz w:val="28"/>
          <w:szCs w:val="28"/>
        </w:rPr>
        <w:t>- создание результативных схем экономического управления муниципальными активами и развитием его ресурсного потенциала;</w:t>
      </w:r>
    </w:p>
    <w:p w:rsidR="001F6F5E" w:rsidRPr="00B41474" w:rsidRDefault="001F6F5E" w:rsidP="001F6F5E">
      <w:pPr>
        <w:pStyle w:val="32"/>
        <w:spacing w:after="0"/>
        <w:ind w:firstLine="708"/>
        <w:jc w:val="both"/>
        <w:rPr>
          <w:rFonts w:ascii="Times New Roman" w:hAnsi="Times New Roman" w:cs="Times New Roman"/>
          <w:sz w:val="28"/>
          <w:szCs w:val="28"/>
        </w:rPr>
      </w:pPr>
      <w:r w:rsidRPr="00B41474">
        <w:rPr>
          <w:rFonts w:ascii="Times New Roman" w:hAnsi="Times New Roman" w:cs="Times New Roman"/>
          <w:sz w:val="28"/>
          <w:szCs w:val="28"/>
        </w:rPr>
        <w:t xml:space="preserve">- создание «Банка земли». </w:t>
      </w:r>
    </w:p>
    <w:p w:rsidR="001F6F5E" w:rsidRPr="00B41474" w:rsidRDefault="001F6F5E" w:rsidP="001F6F5E">
      <w:pPr>
        <w:widowControl w:val="0"/>
        <w:autoSpaceDE w:val="0"/>
        <w:autoSpaceDN w:val="0"/>
        <w:adjustRightInd w:val="0"/>
        <w:ind w:firstLine="709"/>
        <w:jc w:val="both"/>
        <w:outlineLvl w:val="1"/>
        <w:rPr>
          <w:bCs/>
          <w:sz w:val="28"/>
          <w:szCs w:val="28"/>
          <w:lang w:val="x-none"/>
        </w:rPr>
      </w:pPr>
    </w:p>
    <w:p w:rsidR="001F6F5E" w:rsidRPr="00B41474" w:rsidRDefault="001F6F5E" w:rsidP="001F6F5E">
      <w:pPr>
        <w:shd w:val="clear" w:color="auto" w:fill="FFFFFF"/>
        <w:ind w:firstLine="708"/>
        <w:jc w:val="center"/>
        <w:rPr>
          <w:bCs/>
          <w:sz w:val="28"/>
          <w:szCs w:val="28"/>
        </w:rPr>
      </w:pPr>
      <w:r w:rsidRPr="00B41474">
        <w:rPr>
          <w:bCs/>
          <w:sz w:val="28"/>
          <w:szCs w:val="28"/>
        </w:rPr>
        <w:t>3. Механизм управления Программой</w:t>
      </w:r>
    </w:p>
    <w:p w:rsidR="001F6F5E" w:rsidRPr="00B41474" w:rsidRDefault="001F6F5E" w:rsidP="001F6F5E">
      <w:pPr>
        <w:shd w:val="clear" w:color="auto" w:fill="FFFFFF"/>
        <w:ind w:firstLine="708"/>
        <w:jc w:val="both"/>
        <w:rPr>
          <w:sz w:val="28"/>
          <w:szCs w:val="28"/>
        </w:rPr>
      </w:pPr>
      <w:r w:rsidRPr="00B41474">
        <w:rPr>
          <w:sz w:val="28"/>
          <w:szCs w:val="28"/>
        </w:rPr>
        <w:t xml:space="preserve">3.1. Основания механизма управления Программой </w:t>
      </w:r>
    </w:p>
    <w:p w:rsidR="001F6F5E" w:rsidRPr="00B41474" w:rsidRDefault="001F6F5E" w:rsidP="001F6F5E">
      <w:pPr>
        <w:shd w:val="clear" w:color="auto" w:fill="FFFFFF"/>
        <w:ind w:firstLine="708"/>
        <w:jc w:val="both"/>
        <w:rPr>
          <w:sz w:val="28"/>
          <w:szCs w:val="28"/>
        </w:rPr>
      </w:pPr>
      <w:r w:rsidRPr="00B41474">
        <w:rPr>
          <w:bCs/>
          <w:sz w:val="28"/>
          <w:szCs w:val="28"/>
        </w:rPr>
        <w:t>Ключевыми принципами механизма управления являются</w:t>
      </w:r>
      <w:r w:rsidRPr="00B41474">
        <w:rPr>
          <w:sz w:val="28"/>
          <w:szCs w:val="28"/>
        </w:rPr>
        <w:t>:</w:t>
      </w:r>
    </w:p>
    <w:p w:rsidR="001F6F5E" w:rsidRPr="00B41474" w:rsidRDefault="001F6F5E" w:rsidP="001F6F5E">
      <w:pPr>
        <w:shd w:val="clear" w:color="auto" w:fill="FFFFFF"/>
        <w:ind w:firstLine="708"/>
        <w:jc w:val="both"/>
        <w:rPr>
          <w:sz w:val="28"/>
          <w:szCs w:val="28"/>
        </w:rPr>
      </w:pPr>
      <w:r w:rsidRPr="00B41474">
        <w:rPr>
          <w:bCs/>
          <w:sz w:val="28"/>
          <w:szCs w:val="28"/>
        </w:rPr>
        <w:t xml:space="preserve">- </w:t>
      </w:r>
      <w:r w:rsidRPr="00B41474">
        <w:rPr>
          <w:sz w:val="28"/>
          <w:szCs w:val="28"/>
        </w:rPr>
        <w:t xml:space="preserve">прозрачность и гласность реализации программных мероприятий, предусматривающих </w:t>
      </w:r>
      <w:proofErr w:type="spellStart"/>
      <w:r w:rsidRPr="00B41474">
        <w:rPr>
          <w:sz w:val="28"/>
          <w:szCs w:val="28"/>
        </w:rPr>
        <w:t>конкурсность</w:t>
      </w:r>
      <w:proofErr w:type="spellEnd"/>
      <w:r w:rsidRPr="00B41474">
        <w:rPr>
          <w:sz w:val="28"/>
          <w:szCs w:val="28"/>
        </w:rPr>
        <w:t>, контакты со средствами массовой информации, опубликование информации о реализации Программы в районной газете, на сайте администрации муниципального образования «Смидовичский муниципальный район»;</w:t>
      </w:r>
    </w:p>
    <w:p w:rsidR="001F6F5E" w:rsidRPr="00B41474" w:rsidRDefault="001F6F5E" w:rsidP="001F6F5E">
      <w:pPr>
        <w:shd w:val="clear" w:color="auto" w:fill="FFFFFF"/>
        <w:ind w:firstLine="708"/>
        <w:jc w:val="both"/>
        <w:rPr>
          <w:sz w:val="28"/>
          <w:szCs w:val="28"/>
        </w:rPr>
      </w:pPr>
      <w:r w:rsidRPr="00B41474">
        <w:rPr>
          <w:bCs/>
          <w:sz w:val="28"/>
          <w:szCs w:val="28"/>
        </w:rPr>
        <w:lastRenderedPageBreak/>
        <w:t xml:space="preserve">- </w:t>
      </w:r>
      <w:r w:rsidRPr="00B41474">
        <w:rPr>
          <w:sz w:val="28"/>
          <w:szCs w:val="28"/>
        </w:rPr>
        <w:t>«баланс интересов», предусматривающий соблюдение приоритетов развития отраслей и территорий;</w:t>
      </w:r>
    </w:p>
    <w:p w:rsidR="001F6F5E" w:rsidRPr="00B41474" w:rsidRDefault="001F6F5E" w:rsidP="001F6F5E">
      <w:pPr>
        <w:shd w:val="clear" w:color="auto" w:fill="FFFFFF"/>
        <w:ind w:firstLine="708"/>
        <w:jc w:val="both"/>
        <w:rPr>
          <w:sz w:val="28"/>
          <w:szCs w:val="28"/>
        </w:rPr>
      </w:pPr>
      <w:r w:rsidRPr="00B41474">
        <w:rPr>
          <w:bCs/>
          <w:sz w:val="28"/>
          <w:szCs w:val="28"/>
        </w:rPr>
        <w:t xml:space="preserve">- </w:t>
      </w:r>
      <w:r w:rsidRPr="00B41474">
        <w:rPr>
          <w:sz w:val="28"/>
          <w:szCs w:val="28"/>
        </w:rPr>
        <w:t>ответственность за выполнение программных мероприятий.</w:t>
      </w:r>
    </w:p>
    <w:p w:rsidR="001F6F5E" w:rsidRPr="00B41474" w:rsidRDefault="001F6F5E" w:rsidP="001F6F5E">
      <w:pPr>
        <w:shd w:val="clear" w:color="auto" w:fill="FFFFFF"/>
        <w:ind w:firstLine="709"/>
        <w:rPr>
          <w:sz w:val="28"/>
          <w:szCs w:val="28"/>
        </w:rPr>
      </w:pPr>
      <w:r w:rsidRPr="00B41474">
        <w:rPr>
          <w:bCs/>
          <w:sz w:val="28"/>
          <w:szCs w:val="28"/>
        </w:rPr>
        <w:t xml:space="preserve"> Механизм реализации </w:t>
      </w:r>
      <w:r w:rsidRPr="00B41474">
        <w:rPr>
          <w:sz w:val="28"/>
          <w:szCs w:val="28"/>
        </w:rPr>
        <w:t>Программы включает:</w:t>
      </w:r>
    </w:p>
    <w:p w:rsidR="001F6F5E" w:rsidRPr="00B41474" w:rsidRDefault="001F6F5E" w:rsidP="001F6F5E">
      <w:pPr>
        <w:shd w:val="clear" w:color="auto" w:fill="FFFFFF"/>
        <w:ind w:firstLine="708"/>
        <w:jc w:val="both"/>
        <w:rPr>
          <w:sz w:val="28"/>
          <w:szCs w:val="28"/>
        </w:rPr>
      </w:pPr>
      <w:r w:rsidRPr="00B41474">
        <w:rPr>
          <w:sz w:val="28"/>
          <w:szCs w:val="28"/>
        </w:rPr>
        <w:t>- определение стратегических направлений, темпов, пропорций структурной политики органичного развития хозяйственного и социального комплексов муниципального района;</w:t>
      </w:r>
    </w:p>
    <w:p w:rsidR="001F6F5E" w:rsidRPr="00B41474" w:rsidRDefault="001F6F5E" w:rsidP="001F6F5E">
      <w:pPr>
        <w:shd w:val="clear" w:color="auto" w:fill="FFFFFF"/>
        <w:ind w:firstLine="708"/>
        <w:jc w:val="both"/>
        <w:rPr>
          <w:sz w:val="28"/>
          <w:szCs w:val="28"/>
        </w:rPr>
      </w:pPr>
      <w:r w:rsidRPr="00B41474">
        <w:rPr>
          <w:sz w:val="28"/>
          <w:szCs w:val="28"/>
        </w:rPr>
        <w:t>- экономические рычаги воздействия, включая финансовые, материально - техническое обеспечение и стимулирование выполнения Программы;</w:t>
      </w:r>
    </w:p>
    <w:p w:rsidR="001F6F5E" w:rsidRPr="00B41474" w:rsidRDefault="001F6F5E" w:rsidP="001F6F5E">
      <w:pPr>
        <w:shd w:val="clear" w:color="auto" w:fill="FFFFFF"/>
        <w:ind w:firstLine="708"/>
        <w:jc w:val="both"/>
        <w:rPr>
          <w:sz w:val="28"/>
          <w:szCs w:val="28"/>
        </w:rPr>
      </w:pPr>
      <w:r w:rsidRPr="00B41474">
        <w:rPr>
          <w:sz w:val="28"/>
          <w:szCs w:val="28"/>
        </w:rPr>
        <w:t>- взаимодействие органов местного самоуправления с хозяйствующими субъектами через заключение соглашений о выполнении взаимных обязательств;</w:t>
      </w:r>
    </w:p>
    <w:p w:rsidR="001F6F5E" w:rsidRPr="00B41474" w:rsidRDefault="001F6F5E" w:rsidP="001F6F5E">
      <w:pPr>
        <w:shd w:val="clear" w:color="auto" w:fill="FFFFFF"/>
        <w:ind w:firstLine="708"/>
        <w:jc w:val="both"/>
        <w:rPr>
          <w:sz w:val="28"/>
          <w:szCs w:val="28"/>
        </w:rPr>
      </w:pPr>
      <w:r w:rsidRPr="00B41474">
        <w:rPr>
          <w:sz w:val="28"/>
          <w:szCs w:val="28"/>
        </w:rPr>
        <w:t>- нормативные правовые инструменты, способствующие повышению деловой и инвестиционной активности, формированию эффективной социальной политики, а также регулирующие отношения заказчиков и исполнителей в процессе реализации мероприятий и проектов Программы;</w:t>
      </w:r>
    </w:p>
    <w:p w:rsidR="001F6F5E" w:rsidRPr="00B41474" w:rsidRDefault="001F6F5E" w:rsidP="001F6F5E">
      <w:pPr>
        <w:shd w:val="clear" w:color="auto" w:fill="FFFFFF"/>
        <w:ind w:firstLine="708"/>
        <w:jc w:val="both"/>
        <w:rPr>
          <w:sz w:val="28"/>
          <w:szCs w:val="28"/>
        </w:rPr>
      </w:pPr>
      <w:r w:rsidRPr="00B41474">
        <w:rPr>
          <w:sz w:val="28"/>
          <w:szCs w:val="28"/>
        </w:rPr>
        <w:t>- организационная структура управления Программой, как совокупность элементов и функций, обеспечивающих согласованность звеньев административно - хозяйственного управления.</w:t>
      </w:r>
    </w:p>
    <w:p w:rsidR="001F6F5E" w:rsidRPr="00B41474" w:rsidRDefault="001F6F5E" w:rsidP="001F6F5E">
      <w:pPr>
        <w:shd w:val="clear" w:color="auto" w:fill="FFFFFF"/>
        <w:ind w:firstLine="708"/>
        <w:jc w:val="both"/>
        <w:rPr>
          <w:sz w:val="28"/>
          <w:szCs w:val="28"/>
        </w:rPr>
      </w:pPr>
      <w:r w:rsidRPr="00B41474">
        <w:rPr>
          <w:sz w:val="28"/>
          <w:szCs w:val="28"/>
        </w:rPr>
        <w:t>Программой предусматривается:</w:t>
      </w:r>
    </w:p>
    <w:p w:rsidR="001F6F5E" w:rsidRPr="00B41474" w:rsidRDefault="001F6F5E" w:rsidP="001F6F5E">
      <w:pPr>
        <w:shd w:val="clear" w:color="auto" w:fill="FFFFFF"/>
        <w:ind w:firstLine="708"/>
        <w:jc w:val="both"/>
        <w:rPr>
          <w:sz w:val="28"/>
          <w:szCs w:val="28"/>
        </w:rPr>
      </w:pPr>
      <w:r w:rsidRPr="00B41474">
        <w:rPr>
          <w:sz w:val="28"/>
          <w:szCs w:val="28"/>
        </w:rPr>
        <w:t>- распространение информации о наиболее эффективных и актуальных инвестиционных проектах;</w:t>
      </w:r>
    </w:p>
    <w:p w:rsidR="001F6F5E" w:rsidRPr="00B41474" w:rsidRDefault="001F6F5E" w:rsidP="001F6F5E">
      <w:pPr>
        <w:shd w:val="clear" w:color="auto" w:fill="FFFFFF"/>
        <w:ind w:firstLine="708"/>
        <w:jc w:val="both"/>
        <w:rPr>
          <w:sz w:val="28"/>
          <w:szCs w:val="28"/>
        </w:rPr>
      </w:pPr>
      <w:r w:rsidRPr="00B41474">
        <w:rPr>
          <w:sz w:val="28"/>
          <w:szCs w:val="28"/>
        </w:rPr>
        <w:t>- привлечение бюджетных сре</w:t>
      </w:r>
      <w:proofErr w:type="gramStart"/>
      <w:r w:rsidRPr="00B41474">
        <w:rPr>
          <w:sz w:val="28"/>
          <w:szCs w:val="28"/>
        </w:rPr>
        <w:t>дств вс</w:t>
      </w:r>
      <w:proofErr w:type="gramEnd"/>
      <w:r w:rsidRPr="00B41474">
        <w:rPr>
          <w:sz w:val="28"/>
          <w:szCs w:val="28"/>
        </w:rPr>
        <w:t>ех уровней за счет реализации федеральных, областных и муниципальных программ.</w:t>
      </w:r>
    </w:p>
    <w:p w:rsidR="001F6F5E" w:rsidRPr="00B41474" w:rsidRDefault="001F6F5E" w:rsidP="001F6F5E">
      <w:pPr>
        <w:shd w:val="clear" w:color="auto" w:fill="FFFFFF"/>
        <w:ind w:firstLine="709"/>
        <w:jc w:val="both"/>
        <w:rPr>
          <w:sz w:val="28"/>
          <w:szCs w:val="28"/>
        </w:rPr>
      </w:pPr>
      <w:r w:rsidRPr="00B41474">
        <w:rPr>
          <w:sz w:val="28"/>
          <w:szCs w:val="28"/>
        </w:rPr>
        <w:t>Главным принципом использования бюджетных средств является эффективность их реализации, ориентированная на результат.</w:t>
      </w:r>
    </w:p>
    <w:p w:rsidR="001F6F5E" w:rsidRPr="00B41474" w:rsidRDefault="001F6F5E" w:rsidP="001F6F5E">
      <w:pPr>
        <w:shd w:val="clear" w:color="auto" w:fill="FFFFFF"/>
        <w:ind w:firstLine="709"/>
        <w:jc w:val="both"/>
        <w:rPr>
          <w:sz w:val="28"/>
          <w:szCs w:val="28"/>
        </w:rPr>
      </w:pPr>
      <w:r w:rsidRPr="00B41474">
        <w:rPr>
          <w:sz w:val="28"/>
          <w:szCs w:val="28"/>
        </w:rPr>
        <w:t>Средства местного бюджета, направляемые на финансирование мероприятий Программы, подлежат ежегодному уточнению при принятии консолидированного бюджета муниципального образования «Смидовичский муниципальный район» ЕАО.</w:t>
      </w:r>
    </w:p>
    <w:p w:rsidR="001F6F5E" w:rsidRPr="00B41474" w:rsidRDefault="001F6F5E" w:rsidP="001F6F5E">
      <w:pPr>
        <w:shd w:val="clear" w:color="auto" w:fill="FFFFFF"/>
        <w:ind w:firstLine="709"/>
        <w:jc w:val="both"/>
        <w:rPr>
          <w:sz w:val="28"/>
          <w:szCs w:val="28"/>
        </w:rPr>
      </w:pPr>
      <w:r w:rsidRPr="00B41474">
        <w:rPr>
          <w:sz w:val="28"/>
          <w:szCs w:val="28"/>
        </w:rPr>
        <w:t>Содержание и объемы финансирования мероприятий, реализуемых в течение нескольких лет, будут уточняться ежегодно при формировании бюджета на очередной финансовый год на основе мониторинга выполнения программных мероприятий и оценки их эффективности.</w:t>
      </w:r>
    </w:p>
    <w:p w:rsidR="001F6F5E" w:rsidRPr="00B41474" w:rsidRDefault="001F6F5E" w:rsidP="001F6F5E">
      <w:pPr>
        <w:shd w:val="clear" w:color="auto" w:fill="FFFFFF"/>
        <w:ind w:firstLine="709"/>
        <w:jc w:val="both"/>
        <w:rPr>
          <w:sz w:val="28"/>
          <w:szCs w:val="28"/>
        </w:rPr>
      </w:pPr>
      <w:r w:rsidRPr="00B41474">
        <w:rPr>
          <w:sz w:val="28"/>
          <w:szCs w:val="28"/>
        </w:rPr>
        <w:t>Администрация муниципального района в соответствии со своими полномочиями принимает управленческие решения по реализации Программы,  организует работу структурных подразделений администрации по достижению основных параметров программных мероприятий,  обеспечивает контроль по их выполнению.</w:t>
      </w:r>
    </w:p>
    <w:p w:rsidR="001F6F5E" w:rsidRPr="00B41474" w:rsidRDefault="001F6F5E" w:rsidP="001F6F5E">
      <w:pPr>
        <w:shd w:val="clear" w:color="auto" w:fill="FFFFFF"/>
        <w:ind w:firstLine="709"/>
        <w:jc w:val="both"/>
        <w:rPr>
          <w:sz w:val="28"/>
          <w:szCs w:val="28"/>
        </w:rPr>
      </w:pPr>
      <w:r w:rsidRPr="00B41474">
        <w:rPr>
          <w:sz w:val="28"/>
          <w:szCs w:val="28"/>
        </w:rPr>
        <w:t xml:space="preserve">Текущее управление реализацией Программы и координацию действий по реализации мероприятий осуществляет управление экономического развития администрации муниципального образования «Смидовичский муниципальный район» ЕАО. </w:t>
      </w:r>
    </w:p>
    <w:p w:rsidR="001F6F5E" w:rsidRPr="00B41474" w:rsidRDefault="001F6F5E" w:rsidP="001F6F5E">
      <w:pPr>
        <w:shd w:val="clear" w:color="auto" w:fill="FFFFFF"/>
        <w:ind w:firstLine="709"/>
        <w:jc w:val="both"/>
        <w:rPr>
          <w:sz w:val="28"/>
          <w:szCs w:val="28"/>
        </w:rPr>
      </w:pPr>
      <w:r w:rsidRPr="00B41474">
        <w:rPr>
          <w:sz w:val="28"/>
          <w:szCs w:val="28"/>
        </w:rPr>
        <w:t xml:space="preserve">Реализация программных мероприятий предусматривает взаимодействие администрации Смидовичского муниципального района с муниципальными образованиями сельских и городских поселений, с </w:t>
      </w:r>
      <w:r w:rsidRPr="003B1159">
        <w:rPr>
          <w:sz w:val="28"/>
          <w:szCs w:val="28"/>
        </w:rPr>
        <w:t xml:space="preserve">хозяйствующими субъектами, индивидуальными предпринимателями, </w:t>
      </w:r>
      <w:hyperlink r:id="rId10" w:tooltip="Общественно-Государственные объединения" w:history="1">
        <w:r w:rsidRPr="003B1159">
          <w:rPr>
            <w:rStyle w:val="a6"/>
            <w:color w:val="auto"/>
            <w:sz w:val="28"/>
            <w:szCs w:val="28"/>
            <w:u w:val="none"/>
          </w:rPr>
          <w:t>общественными объединениями</w:t>
        </w:r>
      </w:hyperlink>
      <w:r w:rsidRPr="003B1159">
        <w:rPr>
          <w:sz w:val="28"/>
          <w:szCs w:val="28"/>
        </w:rPr>
        <w:t xml:space="preserve"> и населением, осуществляющими свою </w:t>
      </w:r>
      <w:r w:rsidRPr="00B41474">
        <w:rPr>
          <w:sz w:val="28"/>
          <w:szCs w:val="28"/>
        </w:rPr>
        <w:lastRenderedPageBreak/>
        <w:t>деятельность на территории муниципального образования, а также с федеральными и региональными органами власти.</w:t>
      </w:r>
    </w:p>
    <w:p w:rsidR="001F6F5E" w:rsidRPr="00B41474" w:rsidRDefault="001F6F5E" w:rsidP="001F6F5E">
      <w:pPr>
        <w:shd w:val="clear" w:color="auto" w:fill="FFFFFF"/>
        <w:ind w:firstLine="709"/>
        <w:jc w:val="both"/>
        <w:rPr>
          <w:sz w:val="28"/>
          <w:szCs w:val="28"/>
        </w:rPr>
      </w:pPr>
      <w:r w:rsidRPr="00B41474">
        <w:rPr>
          <w:sz w:val="28"/>
          <w:szCs w:val="28"/>
        </w:rPr>
        <w:t xml:space="preserve">Формирование, порядок, направление и использование средств регулируются законодательными и нормативными актами Российской Федерации, </w:t>
      </w:r>
      <w:r w:rsidR="0019603C">
        <w:rPr>
          <w:sz w:val="28"/>
          <w:szCs w:val="28"/>
        </w:rPr>
        <w:t>ЕАО</w:t>
      </w:r>
      <w:r w:rsidRPr="00B41474">
        <w:rPr>
          <w:sz w:val="28"/>
          <w:szCs w:val="28"/>
        </w:rPr>
        <w:t>, муниципальными правовыми актами Смидовичского муниципального района. Участие коммерческих и иных организаций, заинтересованных в выполнении программных мероприятий, осуществляется на основе отдельных соглашений и договоров.</w:t>
      </w:r>
    </w:p>
    <w:p w:rsidR="001F6F5E" w:rsidRPr="00B41474" w:rsidRDefault="001F6F5E" w:rsidP="001F6F5E">
      <w:pPr>
        <w:shd w:val="clear" w:color="auto" w:fill="FFFFFF"/>
        <w:ind w:firstLine="709"/>
        <w:jc w:val="both"/>
        <w:rPr>
          <w:sz w:val="28"/>
          <w:szCs w:val="28"/>
        </w:rPr>
      </w:pPr>
      <w:r w:rsidRPr="00B41474">
        <w:rPr>
          <w:sz w:val="28"/>
          <w:szCs w:val="28"/>
        </w:rPr>
        <w:t xml:space="preserve">Администрация муниципального района обеспечивает оперативный </w:t>
      </w:r>
      <w:proofErr w:type="gramStart"/>
      <w:r w:rsidRPr="00B41474">
        <w:rPr>
          <w:sz w:val="28"/>
          <w:szCs w:val="28"/>
        </w:rPr>
        <w:t>контроль за</w:t>
      </w:r>
      <w:proofErr w:type="gramEnd"/>
      <w:r w:rsidRPr="00B41474">
        <w:rPr>
          <w:sz w:val="28"/>
          <w:szCs w:val="28"/>
        </w:rPr>
        <w:t xml:space="preserve"> ходом реализации Программы, путем рассмотрения итогов выполнения Программы на аппаратных совещаниях при главе муниципального образования, на Собраниях депутатов Смидовичского муниципального района.</w:t>
      </w:r>
    </w:p>
    <w:p w:rsidR="001F6F5E" w:rsidRPr="00B41474" w:rsidRDefault="001F6F5E" w:rsidP="001F6F5E">
      <w:pPr>
        <w:shd w:val="clear" w:color="auto" w:fill="FFFFFF"/>
        <w:ind w:firstLine="709"/>
        <w:jc w:val="both"/>
        <w:rPr>
          <w:sz w:val="28"/>
          <w:szCs w:val="28"/>
        </w:rPr>
      </w:pPr>
      <w:r w:rsidRPr="00B41474">
        <w:rPr>
          <w:sz w:val="28"/>
          <w:szCs w:val="28"/>
        </w:rPr>
        <w:t xml:space="preserve">Мероприятия по реализации Программы, утверждаются постановлением главы администрации муниципального образования «Смидовичского муниципального района» ЕАО. </w:t>
      </w:r>
    </w:p>
    <w:p w:rsidR="001F6F5E" w:rsidRPr="00B41474" w:rsidRDefault="001F6F5E" w:rsidP="001F6F5E">
      <w:pPr>
        <w:shd w:val="clear" w:color="auto" w:fill="FFFFFF"/>
        <w:ind w:firstLine="709"/>
        <w:jc w:val="both"/>
        <w:rPr>
          <w:sz w:val="28"/>
          <w:szCs w:val="28"/>
        </w:rPr>
      </w:pPr>
      <w:r w:rsidRPr="00B41474">
        <w:rPr>
          <w:sz w:val="28"/>
          <w:szCs w:val="28"/>
        </w:rPr>
        <w:t>Управление экономического развития администрации муниципального района ежеквартально представляет на имя главы муниципального образования информацию о ходе реализации Программы на основании отчетов, представляемых в установленные сроки ответственными исполнителями Программы, а также вносит предложения по корректировке Программы, совершенствованию организационной деятельности и нормативной правовой базы.</w:t>
      </w:r>
    </w:p>
    <w:p w:rsidR="001F6F5E" w:rsidRPr="00B41474" w:rsidRDefault="001F6F5E" w:rsidP="001F6F5E">
      <w:pPr>
        <w:widowControl w:val="0"/>
        <w:autoSpaceDE w:val="0"/>
        <w:autoSpaceDN w:val="0"/>
        <w:adjustRightInd w:val="0"/>
        <w:outlineLvl w:val="1"/>
        <w:rPr>
          <w:bCs/>
          <w:sz w:val="28"/>
          <w:szCs w:val="28"/>
        </w:rPr>
      </w:pPr>
    </w:p>
    <w:p w:rsidR="001F6F5E" w:rsidRPr="00B41474" w:rsidRDefault="001F6F5E" w:rsidP="001F6F5E">
      <w:pPr>
        <w:widowControl w:val="0"/>
        <w:autoSpaceDE w:val="0"/>
        <w:autoSpaceDN w:val="0"/>
        <w:adjustRightInd w:val="0"/>
        <w:ind w:firstLine="708"/>
        <w:outlineLvl w:val="1"/>
        <w:rPr>
          <w:bCs/>
          <w:sz w:val="28"/>
          <w:szCs w:val="28"/>
        </w:rPr>
      </w:pPr>
      <w:r w:rsidRPr="00B41474">
        <w:rPr>
          <w:bCs/>
          <w:sz w:val="28"/>
          <w:szCs w:val="28"/>
        </w:rPr>
        <w:t>3.2. Методика оценки эффективности реализации Программы</w:t>
      </w:r>
    </w:p>
    <w:p w:rsidR="001F6F5E" w:rsidRPr="00B41474" w:rsidRDefault="001F6F5E" w:rsidP="001F6F5E">
      <w:pPr>
        <w:ind w:firstLine="708"/>
        <w:jc w:val="both"/>
        <w:rPr>
          <w:sz w:val="28"/>
          <w:szCs w:val="28"/>
        </w:rPr>
      </w:pPr>
      <w:r w:rsidRPr="00B41474">
        <w:rPr>
          <w:sz w:val="28"/>
          <w:szCs w:val="28"/>
        </w:rPr>
        <w:t>Оценка эффективности Программы осуществляется в целях достижения оптимального соотношения связанных с их реализацией затрат и достигаемых в ходе реализации результатов и эффективности использования бюджетных средств.</w:t>
      </w:r>
    </w:p>
    <w:p w:rsidR="001F6F5E" w:rsidRPr="00B41474" w:rsidRDefault="001F6F5E" w:rsidP="001F6F5E">
      <w:pPr>
        <w:ind w:firstLine="708"/>
        <w:jc w:val="both"/>
        <w:rPr>
          <w:sz w:val="28"/>
          <w:szCs w:val="28"/>
        </w:rPr>
      </w:pPr>
      <w:r w:rsidRPr="00B41474">
        <w:rPr>
          <w:sz w:val="28"/>
          <w:szCs w:val="28"/>
        </w:rPr>
        <w:t xml:space="preserve">В процессе </w:t>
      </w:r>
      <w:proofErr w:type="gramStart"/>
      <w:r w:rsidRPr="00B41474">
        <w:rPr>
          <w:sz w:val="28"/>
          <w:szCs w:val="28"/>
        </w:rPr>
        <w:t>проведения оценки эффективности реализации программы</w:t>
      </w:r>
      <w:proofErr w:type="gramEnd"/>
      <w:r w:rsidRPr="00B41474">
        <w:rPr>
          <w:sz w:val="28"/>
          <w:szCs w:val="28"/>
        </w:rPr>
        <w:t xml:space="preserve"> осуществляется сопоставление достигнутых показателей с целевыми индикаторами.</w:t>
      </w:r>
    </w:p>
    <w:p w:rsidR="001F6F5E" w:rsidRPr="00B41474" w:rsidRDefault="001F6F5E" w:rsidP="001F6F5E">
      <w:pPr>
        <w:ind w:firstLine="708"/>
        <w:jc w:val="both"/>
        <w:rPr>
          <w:sz w:val="28"/>
          <w:szCs w:val="28"/>
        </w:rPr>
      </w:pPr>
      <w:r w:rsidRPr="00B41474">
        <w:rPr>
          <w:sz w:val="28"/>
          <w:szCs w:val="28"/>
        </w:rPr>
        <w:t>При наличии в Программе координатора, остальные исполнители представляют свою информацию о ходе ее реализации за отчетный период - координатору.</w:t>
      </w:r>
    </w:p>
    <w:p w:rsidR="001F6F5E" w:rsidRPr="00B41474" w:rsidRDefault="001F6F5E" w:rsidP="001F6F5E">
      <w:pPr>
        <w:ind w:firstLine="708"/>
        <w:jc w:val="both"/>
        <w:rPr>
          <w:sz w:val="28"/>
          <w:szCs w:val="28"/>
        </w:rPr>
      </w:pPr>
      <w:r w:rsidRPr="00B41474">
        <w:rPr>
          <w:sz w:val="28"/>
          <w:szCs w:val="28"/>
        </w:rPr>
        <w:t>Исполнители и координатор несут ответственность за достоверность данных о ходе реализации Программы, включая достижение целей и расходов по направлениям и источникам финансирования.</w:t>
      </w:r>
    </w:p>
    <w:p w:rsidR="001F6F5E" w:rsidRPr="00B41474" w:rsidRDefault="001F6F5E" w:rsidP="001F6F5E">
      <w:pPr>
        <w:ind w:firstLine="708"/>
        <w:jc w:val="both"/>
        <w:rPr>
          <w:sz w:val="28"/>
          <w:szCs w:val="28"/>
        </w:rPr>
      </w:pPr>
      <w:r w:rsidRPr="00B41474">
        <w:rPr>
          <w:sz w:val="28"/>
          <w:szCs w:val="28"/>
        </w:rPr>
        <w:t>Координатор на основании данных исполнителей Программы ежегодно проводит оценку эффективности реализации программы.</w:t>
      </w:r>
    </w:p>
    <w:p w:rsidR="001F6F5E" w:rsidRPr="00B41474" w:rsidRDefault="001F6F5E" w:rsidP="001F6F5E">
      <w:pPr>
        <w:ind w:firstLine="708"/>
        <w:jc w:val="both"/>
        <w:rPr>
          <w:sz w:val="28"/>
          <w:szCs w:val="28"/>
        </w:rPr>
      </w:pPr>
      <w:r w:rsidRPr="00B41474">
        <w:rPr>
          <w:sz w:val="28"/>
          <w:szCs w:val="28"/>
        </w:rPr>
        <w:t>На основании мониторинга и оценки эффективности Программы координатором могут быть подготовлены в адрес главы администрации района предложения по дальнейшей реализации Программы, в том числе:</w:t>
      </w:r>
    </w:p>
    <w:p w:rsidR="001F6F5E" w:rsidRPr="00B41474" w:rsidRDefault="001F6F5E" w:rsidP="001F6F5E">
      <w:pPr>
        <w:ind w:firstLine="708"/>
        <w:jc w:val="both"/>
        <w:rPr>
          <w:sz w:val="28"/>
          <w:szCs w:val="28"/>
        </w:rPr>
      </w:pPr>
      <w:r w:rsidRPr="00B41474">
        <w:rPr>
          <w:sz w:val="28"/>
          <w:szCs w:val="28"/>
        </w:rPr>
        <w:t>- определение конкретных мер, направленных на улучшение ситуации;</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внесение изменений в Программу, касающихся увеличения объемов финансирования программных мероприятий, допускается при условии обеспечения опережающей положительной динамики ожидаемых результатов.</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Эффективность реализации Программы в целом оценивается исходя из </w:t>
      </w:r>
      <w:r w:rsidRPr="00B41474">
        <w:rPr>
          <w:sz w:val="28"/>
          <w:szCs w:val="28"/>
        </w:rPr>
        <w:lastRenderedPageBreak/>
        <w:t xml:space="preserve">достижения уровня по каждому целевому показателю как по годам по отношению к предыдущему году, так и к запланированному в Программе значению.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Ответственный исполнитель программы использует результаты оценки эффективности ее выполнения при принятии решений: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 о корректировке плана реализации Программы на текущий год;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 о формировании плана реализации Программы на очередной год;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 о подготовке предложений по корректировке Программы в случае выявления факторов, существенно влияющих на ход реализации Программы.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Оценка эффективности осуществляется следующими способами: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 обследование (анализ) ответственным исполнителем текущего состояния сферы реализации программы на основе достигнутых результатов;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экспертная оценка хода и результатов реализации Программы;</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социологическая оценка удовлетворенности населением программными мероприятиями.</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Методика оценки эффективности Программы учитывает необходимость проведения следующих оценок: степень достижения целей и решения задач Программы.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bCs/>
          <w:sz w:val="28"/>
          <w:szCs w:val="28"/>
        </w:rPr>
        <w:t>СДЦ = СДП</w:t>
      </w:r>
      <w:proofErr w:type="gramStart"/>
      <w:r w:rsidRPr="00B41474">
        <w:rPr>
          <w:bCs/>
          <w:sz w:val="28"/>
          <w:szCs w:val="28"/>
        </w:rPr>
        <w:t>N</w:t>
      </w:r>
      <w:proofErr w:type="gramEnd"/>
      <w:r w:rsidRPr="00B41474">
        <w:rPr>
          <w:bCs/>
          <w:sz w:val="28"/>
          <w:szCs w:val="28"/>
        </w:rPr>
        <w:t xml:space="preserve"> / N</w:t>
      </w:r>
      <w:r w:rsidRPr="00B41474">
        <w:rPr>
          <w:sz w:val="28"/>
          <w:szCs w:val="28"/>
        </w:rPr>
        <w:t xml:space="preserve">,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где СДЦ – степень достижения целей (решения задач);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СДП</w:t>
      </w:r>
      <w:proofErr w:type="gramStart"/>
      <w:r w:rsidRPr="00B41474">
        <w:rPr>
          <w:sz w:val="28"/>
          <w:szCs w:val="28"/>
        </w:rPr>
        <w:t>N</w:t>
      </w:r>
      <w:proofErr w:type="gramEnd"/>
      <w:r w:rsidRPr="00B41474">
        <w:rPr>
          <w:sz w:val="28"/>
          <w:szCs w:val="28"/>
        </w:rPr>
        <w:t xml:space="preserve"> – степень достижения показателя (индикатора);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N – количество показателей (индикаторов) Программы;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Степень достижения показателя (индикатора) Программы рассчитывается по формуле:</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bCs/>
          <w:sz w:val="28"/>
          <w:szCs w:val="28"/>
        </w:rPr>
        <w:t>СДП = ЗФ / ЗП x 100%</w:t>
      </w:r>
      <w:r w:rsidRPr="00B41474">
        <w:rPr>
          <w:sz w:val="28"/>
          <w:szCs w:val="28"/>
        </w:rPr>
        <w:t xml:space="preserve">,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где СДП – степень достижения показателя (индикатора) Программы;</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ЗФ – фактическое значение показателя (индикатора) Программы; </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 или </w:t>
      </w:r>
      <w:r w:rsidRPr="00B41474">
        <w:rPr>
          <w:bCs/>
          <w:sz w:val="28"/>
          <w:szCs w:val="28"/>
        </w:rPr>
        <w:t>СДП = ЗП / ЗФ x 100%</w:t>
      </w:r>
    </w:p>
    <w:p w:rsidR="001F6F5E" w:rsidRPr="00B41474" w:rsidRDefault="001F6F5E" w:rsidP="001F6F5E">
      <w:pPr>
        <w:widowControl w:val="0"/>
        <w:autoSpaceDE w:val="0"/>
        <w:autoSpaceDN w:val="0"/>
        <w:adjustRightInd w:val="0"/>
        <w:ind w:firstLine="708"/>
        <w:jc w:val="both"/>
        <w:outlineLvl w:val="1"/>
        <w:rPr>
          <w:sz w:val="28"/>
          <w:szCs w:val="28"/>
        </w:rPr>
      </w:pPr>
      <w:r w:rsidRPr="00B41474">
        <w:rPr>
          <w:sz w:val="28"/>
          <w:szCs w:val="28"/>
        </w:rPr>
        <w:t xml:space="preserve">(для показателей (индикаторов), желаемой тенденцией развития которых является снижение значений);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степень соответствия запланированному уровню затрат и эффективности использования бюджетных средств и иных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 (федеральный бюджет, областной бюджет, местный бюджет, внебюджетные источники) по формуле: </w:t>
      </w:r>
    </w:p>
    <w:p w:rsidR="001F6F5E" w:rsidRPr="00B41474" w:rsidRDefault="001F6F5E" w:rsidP="001F6F5E">
      <w:pPr>
        <w:widowControl w:val="0"/>
        <w:autoSpaceDE w:val="0"/>
        <w:autoSpaceDN w:val="0"/>
        <w:adjustRightInd w:val="0"/>
        <w:ind w:firstLine="708"/>
        <w:jc w:val="both"/>
        <w:rPr>
          <w:sz w:val="28"/>
          <w:szCs w:val="28"/>
        </w:rPr>
      </w:pPr>
      <w:r w:rsidRPr="00B41474">
        <w:rPr>
          <w:bCs/>
          <w:sz w:val="28"/>
          <w:szCs w:val="28"/>
        </w:rPr>
        <w:t>УФ = ФФ / ФП x 100%</w:t>
      </w:r>
      <w:r w:rsidRPr="00B41474">
        <w:rPr>
          <w:sz w:val="28"/>
          <w:szCs w:val="28"/>
        </w:rPr>
        <w:t xml:space="preserve">,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где УФ – уровень финансирования реализации основных мероприятий Программы;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ФФ – фактический объем финансовых ресурсов, направленный на реализацию мероприятий программы;</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ФП – плановый объем финансовых ресурсов на реализацию Программы на соответствующий отчетный период; степень реализации </w:t>
      </w:r>
      <w:r w:rsidRPr="00B41474">
        <w:rPr>
          <w:sz w:val="28"/>
          <w:szCs w:val="28"/>
        </w:rPr>
        <w:lastRenderedPageBreak/>
        <w:t xml:space="preserve">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Эффективность реализации Программы рассчитывается по следующей формуле:</w:t>
      </w:r>
    </w:p>
    <w:p w:rsidR="001F6F5E" w:rsidRPr="00B41474" w:rsidRDefault="001F6F5E" w:rsidP="001F6F5E">
      <w:pPr>
        <w:widowControl w:val="0"/>
        <w:autoSpaceDE w:val="0"/>
        <w:autoSpaceDN w:val="0"/>
        <w:adjustRightInd w:val="0"/>
        <w:ind w:firstLine="708"/>
        <w:jc w:val="both"/>
        <w:rPr>
          <w:sz w:val="28"/>
          <w:szCs w:val="28"/>
        </w:rPr>
      </w:pPr>
      <w:r w:rsidRPr="00B41474">
        <w:rPr>
          <w:bCs/>
          <w:sz w:val="28"/>
          <w:szCs w:val="28"/>
        </w:rPr>
        <w:t>ЭГП = СДЦ x УФ</w:t>
      </w:r>
      <w:r w:rsidRPr="00B41474">
        <w:rPr>
          <w:sz w:val="28"/>
          <w:szCs w:val="28"/>
        </w:rPr>
        <w:t xml:space="preserve">,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где ЭГП – эффективность реализации Программы;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СДЦ – степень достижения целей (решения задач);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УФ – уровень финансирования реализации основных мероприятий Программы.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Вывод об эффективности (неэффективности) реализации Программы определяется на основании следующих критериев: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1F6F5E" w:rsidRPr="003B1159" w:rsidTr="0085622E">
        <w:tc>
          <w:tcPr>
            <w:tcW w:w="4678" w:type="dxa"/>
          </w:tcPr>
          <w:p w:rsidR="001F6F5E" w:rsidRPr="003B1159" w:rsidRDefault="001F6F5E" w:rsidP="0085622E">
            <w:pPr>
              <w:widowControl w:val="0"/>
              <w:autoSpaceDE w:val="0"/>
              <w:autoSpaceDN w:val="0"/>
              <w:adjustRightInd w:val="0"/>
              <w:jc w:val="both"/>
            </w:pPr>
            <w:r w:rsidRPr="003B1159">
              <w:t xml:space="preserve">Вывод об эффективности реализации Программы </w:t>
            </w:r>
          </w:p>
        </w:tc>
        <w:tc>
          <w:tcPr>
            <w:tcW w:w="4785" w:type="dxa"/>
          </w:tcPr>
          <w:p w:rsidR="001F6F5E" w:rsidRPr="003B1159" w:rsidRDefault="001F6F5E" w:rsidP="0085622E">
            <w:pPr>
              <w:widowControl w:val="0"/>
              <w:autoSpaceDE w:val="0"/>
              <w:autoSpaceDN w:val="0"/>
              <w:adjustRightInd w:val="0"/>
              <w:jc w:val="both"/>
            </w:pPr>
            <w:r w:rsidRPr="003B1159">
              <w:t>Критерий оценки эффективности ЭГП</w:t>
            </w:r>
          </w:p>
        </w:tc>
      </w:tr>
      <w:tr w:rsidR="001F6F5E" w:rsidRPr="003B1159" w:rsidTr="0085622E">
        <w:tc>
          <w:tcPr>
            <w:tcW w:w="4678" w:type="dxa"/>
          </w:tcPr>
          <w:p w:rsidR="001F6F5E" w:rsidRPr="003B1159" w:rsidRDefault="001F6F5E" w:rsidP="0085622E">
            <w:pPr>
              <w:widowControl w:val="0"/>
              <w:autoSpaceDE w:val="0"/>
              <w:autoSpaceDN w:val="0"/>
              <w:adjustRightInd w:val="0"/>
              <w:jc w:val="both"/>
            </w:pPr>
            <w:r w:rsidRPr="003B1159">
              <w:t>Неэффективная</w:t>
            </w:r>
          </w:p>
        </w:tc>
        <w:tc>
          <w:tcPr>
            <w:tcW w:w="4785" w:type="dxa"/>
          </w:tcPr>
          <w:p w:rsidR="001F6F5E" w:rsidRPr="003B1159" w:rsidRDefault="001F6F5E" w:rsidP="0085622E">
            <w:pPr>
              <w:widowControl w:val="0"/>
              <w:autoSpaceDE w:val="0"/>
              <w:autoSpaceDN w:val="0"/>
              <w:adjustRightInd w:val="0"/>
              <w:jc w:val="both"/>
            </w:pPr>
            <w:r w:rsidRPr="003B1159">
              <w:t>менее 0,5</w:t>
            </w:r>
          </w:p>
        </w:tc>
      </w:tr>
      <w:tr w:rsidR="001F6F5E" w:rsidRPr="003B1159" w:rsidTr="0085622E">
        <w:tc>
          <w:tcPr>
            <w:tcW w:w="4678" w:type="dxa"/>
          </w:tcPr>
          <w:p w:rsidR="001F6F5E" w:rsidRPr="003B1159" w:rsidRDefault="001F6F5E" w:rsidP="0085622E">
            <w:pPr>
              <w:widowControl w:val="0"/>
              <w:autoSpaceDE w:val="0"/>
              <w:autoSpaceDN w:val="0"/>
              <w:adjustRightInd w:val="0"/>
              <w:jc w:val="both"/>
            </w:pPr>
            <w:r w:rsidRPr="003B1159">
              <w:t>Уровень эффективности удовлетворительный</w:t>
            </w:r>
          </w:p>
        </w:tc>
        <w:tc>
          <w:tcPr>
            <w:tcW w:w="4785" w:type="dxa"/>
          </w:tcPr>
          <w:p w:rsidR="001F6F5E" w:rsidRPr="003B1159" w:rsidRDefault="001F6F5E" w:rsidP="0085622E">
            <w:pPr>
              <w:widowControl w:val="0"/>
              <w:autoSpaceDE w:val="0"/>
              <w:autoSpaceDN w:val="0"/>
              <w:adjustRightInd w:val="0"/>
              <w:jc w:val="both"/>
            </w:pPr>
            <w:r w:rsidRPr="003B1159">
              <w:t>0,5-0,79</w:t>
            </w:r>
          </w:p>
        </w:tc>
      </w:tr>
      <w:tr w:rsidR="001F6F5E" w:rsidRPr="003B1159" w:rsidTr="0085622E">
        <w:tc>
          <w:tcPr>
            <w:tcW w:w="4678" w:type="dxa"/>
          </w:tcPr>
          <w:p w:rsidR="001F6F5E" w:rsidRPr="003B1159" w:rsidRDefault="001F6F5E" w:rsidP="0085622E">
            <w:pPr>
              <w:widowControl w:val="0"/>
              <w:autoSpaceDE w:val="0"/>
              <w:autoSpaceDN w:val="0"/>
              <w:adjustRightInd w:val="0"/>
              <w:jc w:val="both"/>
            </w:pPr>
            <w:r w:rsidRPr="003B1159">
              <w:t>Эффективная</w:t>
            </w:r>
          </w:p>
        </w:tc>
        <w:tc>
          <w:tcPr>
            <w:tcW w:w="4785" w:type="dxa"/>
          </w:tcPr>
          <w:p w:rsidR="001F6F5E" w:rsidRPr="003B1159" w:rsidRDefault="001F6F5E" w:rsidP="0085622E">
            <w:pPr>
              <w:widowControl w:val="0"/>
              <w:autoSpaceDE w:val="0"/>
              <w:autoSpaceDN w:val="0"/>
              <w:adjustRightInd w:val="0"/>
              <w:jc w:val="both"/>
            </w:pPr>
            <w:r w:rsidRPr="003B1159">
              <w:t>0,8-1</w:t>
            </w:r>
          </w:p>
        </w:tc>
      </w:tr>
      <w:tr w:rsidR="001F6F5E" w:rsidRPr="003B1159" w:rsidTr="0085622E">
        <w:tc>
          <w:tcPr>
            <w:tcW w:w="4678" w:type="dxa"/>
          </w:tcPr>
          <w:p w:rsidR="001F6F5E" w:rsidRPr="003B1159" w:rsidRDefault="001F6F5E" w:rsidP="0085622E">
            <w:pPr>
              <w:widowControl w:val="0"/>
              <w:autoSpaceDE w:val="0"/>
              <w:autoSpaceDN w:val="0"/>
              <w:adjustRightInd w:val="0"/>
              <w:jc w:val="both"/>
            </w:pPr>
            <w:r w:rsidRPr="003B1159">
              <w:t>Высокоэффективная</w:t>
            </w:r>
          </w:p>
        </w:tc>
        <w:tc>
          <w:tcPr>
            <w:tcW w:w="4785" w:type="dxa"/>
          </w:tcPr>
          <w:p w:rsidR="001F6F5E" w:rsidRPr="003B1159" w:rsidRDefault="001F6F5E" w:rsidP="0085622E">
            <w:pPr>
              <w:widowControl w:val="0"/>
              <w:autoSpaceDE w:val="0"/>
              <w:autoSpaceDN w:val="0"/>
              <w:adjustRightInd w:val="0"/>
              <w:jc w:val="both"/>
            </w:pPr>
            <w:r w:rsidRPr="003B1159">
              <w:t>более 1</w:t>
            </w:r>
          </w:p>
        </w:tc>
      </w:tr>
    </w:tbl>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До начала очередного года реализации Программы ответственный исполнитель по каждому показателю (индикатору) Программы определяет интервалы значений показателя (индикатора), при которых реализация Программы характеризуется: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высоким уровнем эффективности;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удовлетворительным уровнем эффективности;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неудовлетворительным уровнем эффективности.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95%-ному Плановому приросту показателя (индикатора)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75%-ному плановому приросту значения показателя на соответствующий год.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Программа считается реализуемой с высоким уровнем эффективности, если: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значения 95% и более показателей Программы соответствуют установленным интервалам значений для целей отнесения Программы к высокому уровню эффективности;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уровень финансирования реализации основных мероприятий программы (Уф) составил не менее 95%, уровень финансирования реализации основных мероприятий Программы составил не менее 90%;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не менее 95% мероприятий, запланированных на отчетный год, </w:t>
      </w:r>
      <w:proofErr w:type="gramStart"/>
      <w:r w:rsidRPr="00B41474">
        <w:rPr>
          <w:sz w:val="28"/>
          <w:szCs w:val="28"/>
        </w:rPr>
        <w:t>выполнены</w:t>
      </w:r>
      <w:proofErr w:type="gramEnd"/>
      <w:r w:rsidRPr="00B41474">
        <w:rPr>
          <w:sz w:val="28"/>
          <w:szCs w:val="28"/>
        </w:rPr>
        <w:t xml:space="preserve"> в полном объеме.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Программа считается реализуемой с удовлетворительным уровнем эффективности, если:</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значения 80% и более показателей программы соответствуют установленным интервалам значений для целей отнесения программы к </w:t>
      </w:r>
      <w:r w:rsidRPr="00B41474">
        <w:rPr>
          <w:sz w:val="28"/>
          <w:szCs w:val="28"/>
        </w:rPr>
        <w:lastRenderedPageBreak/>
        <w:t xml:space="preserve">высокому уровню эффективности;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уровень финансирования реализации основных мероприятий программы (Уф) составил не менее 70%;</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 xml:space="preserve">- не менее 80% мероприятий, запланированных на отчетный год, </w:t>
      </w:r>
      <w:proofErr w:type="gramStart"/>
      <w:r w:rsidRPr="00B41474">
        <w:rPr>
          <w:sz w:val="28"/>
          <w:szCs w:val="28"/>
        </w:rPr>
        <w:t>выполнены</w:t>
      </w:r>
      <w:proofErr w:type="gramEnd"/>
      <w:r w:rsidRPr="00B41474">
        <w:rPr>
          <w:sz w:val="28"/>
          <w:szCs w:val="28"/>
        </w:rPr>
        <w:t xml:space="preserve"> в полном объеме. </w:t>
      </w:r>
    </w:p>
    <w:p w:rsidR="001F6F5E" w:rsidRPr="00B41474" w:rsidRDefault="001F6F5E" w:rsidP="001F6F5E">
      <w:pPr>
        <w:widowControl w:val="0"/>
        <w:autoSpaceDE w:val="0"/>
        <w:autoSpaceDN w:val="0"/>
        <w:adjustRightInd w:val="0"/>
        <w:ind w:firstLine="708"/>
        <w:jc w:val="both"/>
        <w:rPr>
          <w:sz w:val="28"/>
          <w:szCs w:val="28"/>
        </w:rPr>
      </w:pPr>
      <w:r w:rsidRPr="00B41474">
        <w:rPr>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 Настоящая методика подразумевает необходимость проведения оценки эффективности Программы в течение срока ее реализации не реже одного раза в год.</w:t>
      </w:r>
    </w:p>
    <w:p w:rsidR="001F6F5E" w:rsidRPr="00B41474" w:rsidRDefault="001F6F5E" w:rsidP="001F6F5E">
      <w:pPr>
        <w:shd w:val="clear" w:color="auto" w:fill="FFFFFF"/>
        <w:ind w:firstLine="708"/>
        <w:jc w:val="center"/>
        <w:rPr>
          <w:b/>
          <w:bCs/>
          <w:sz w:val="28"/>
          <w:szCs w:val="28"/>
        </w:rPr>
      </w:pPr>
    </w:p>
    <w:p w:rsidR="001F6F5E" w:rsidRPr="00B41474" w:rsidRDefault="001F6F5E" w:rsidP="001F6F5E">
      <w:pPr>
        <w:shd w:val="clear" w:color="auto" w:fill="FFFFFF"/>
        <w:ind w:firstLine="708"/>
        <w:jc w:val="center"/>
        <w:rPr>
          <w:bCs/>
          <w:sz w:val="28"/>
          <w:szCs w:val="28"/>
        </w:rPr>
      </w:pPr>
      <w:r w:rsidRPr="00B41474">
        <w:rPr>
          <w:bCs/>
          <w:sz w:val="28"/>
          <w:szCs w:val="28"/>
        </w:rPr>
        <w:t>4. Ожидаемые результаты от реализации Программы</w:t>
      </w:r>
    </w:p>
    <w:p w:rsidR="001F6F5E" w:rsidRPr="00B41474" w:rsidRDefault="001F6F5E" w:rsidP="001F6F5E">
      <w:pPr>
        <w:jc w:val="both"/>
        <w:rPr>
          <w:sz w:val="28"/>
          <w:szCs w:val="28"/>
        </w:rPr>
      </w:pPr>
      <w:r w:rsidRPr="00B41474">
        <w:rPr>
          <w:sz w:val="28"/>
          <w:szCs w:val="28"/>
        </w:rPr>
        <w:t> </w:t>
      </w:r>
      <w:r w:rsidRPr="00B41474">
        <w:rPr>
          <w:sz w:val="28"/>
          <w:szCs w:val="28"/>
        </w:rPr>
        <w:tab/>
        <w:t xml:space="preserve">Оценка эффективности реализации Программы осуществляется в соответствии с целевыми показателями (Приложение №3). В ходе ее достижения ожидается снижение уровня </w:t>
      </w:r>
      <w:proofErr w:type="spellStart"/>
      <w:r w:rsidRPr="00B41474">
        <w:rPr>
          <w:sz w:val="28"/>
          <w:szCs w:val="28"/>
        </w:rPr>
        <w:t>дотационности</w:t>
      </w:r>
      <w:proofErr w:type="spellEnd"/>
      <w:r w:rsidRPr="00B41474">
        <w:rPr>
          <w:sz w:val="28"/>
          <w:szCs w:val="28"/>
        </w:rPr>
        <w:t xml:space="preserve"> консолидированного бюджета муниципального образования «Смидовичский муниципальный район» ЕАО по базовому сценарию к 2025 году.</w:t>
      </w:r>
    </w:p>
    <w:p w:rsidR="001F6F5E" w:rsidRPr="00B41474" w:rsidRDefault="001F6F5E" w:rsidP="001F6F5E">
      <w:pPr>
        <w:widowControl w:val="0"/>
        <w:autoSpaceDE w:val="0"/>
        <w:autoSpaceDN w:val="0"/>
        <w:adjustRightInd w:val="0"/>
        <w:ind w:firstLine="708"/>
        <w:jc w:val="center"/>
        <w:rPr>
          <w:bCs/>
          <w:sz w:val="28"/>
          <w:szCs w:val="28"/>
        </w:rPr>
      </w:pPr>
    </w:p>
    <w:p w:rsidR="001F6F5E" w:rsidRPr="00B41474" w:rsidRDefault="001F6F5E" w:rsidP="001F6F5E">
      <w:pPr>
        <w:widowControl w:val="0"/>
        <w:autoSpaceDE w:val="0"/>
        <w:autoSpaceDN w:val="0"/>
        <w:adjustRightInd w:val="0"/>
        <w:ind w:firstLine="708"/>
        <w:jc w:val="center"/>
        <w:rPr>
          <w:bCs/>
          <w:sz w:val="28"/>
          <w:szCs w:val="28"/>
        </w:rPr>
      </w:pPr>
      <w:r w:rsidRPr="00B41474">
        <w:rPr>
          <w:bCs/>
          <w:sz w:val="28"/>
          <w:szCs w:val="28"/>
        </w:rPr>
        <w:t>5. Программно-целевое сопровождение комплексной муниципальной программы</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6804"/>
      </w:tblGrid>
      <w:tr w:rsidR="001F6F5E" w:rsidRPr="00B41474" w:rsidTr="0085622E">
        <w:tc>
          <w:tcPr>
            <w:tcW w:w="2658" w:type="dxa"/>
          </w:tcPr>
          <w:p w:rsidR="001F6F5E" w:rsidRPr="003B1159" w:rsidRDefault="001F6F5E" w:rsidP="0085622E">
            <w:pPr>
              <w:widowControl w:val="0"/>
              <w:autoSpaceDE w:val="0"/>
              <w:autoSpaceDN w:val="0"/>
              <w:adjustRightInd w:val="0"/>
              <w:jc w:val="center"/>
            </w:pPr>
            <w:r w:rsidRPr="003B1159">
              <w:t>Приоритеты Программы</w:t>
            </w:r>
          </w:p>
        </w:tc>
        <w:tc>
          <w:tcPr>
            <w:tcW w:w="6804" w:type="dxa"/>
          </w:tcPr>
          <w:p w:rsidR="001F6F5E" w:rsidRPr="003B1159" w:rsidRDefault="001F6F5E" w:rsidP="0085622E">
            <w:pPr>
              <w:widowControl w:val="0"/>
              <w:autoSpaceDE w:val="0"/>
              <w:autoSpaceDN w:val="0"/>
              <w:adjustRightInd w:val="0"/>
              <w:jc w:val="center"/>
            </w:pPr>
            <w:r w:rsidRPr="003B1159">
              <w:t>Наименование отраслевой муниципальной программы</w:t>
            </w:r>
          </w:p>
        </w:tc>
      </w:tr>
      <w:tr w:rsidR="001F6F5E" w:rsidRPr="00B41474" w:rsidTr="0085622E">
        <w:tc>
          <w:tcPr>
            <w:tcW w:w="2658" w:type="dxa"/>
          </w:tcPr>
          <w:p w:rsidR="001F6F5E" w:rsidRPr="003B1159" w:rsidRDefault="001F6F5E" w:rsidP="0085622E">
            <w:pPr>
              <w:widowControl w:val="0"/>
              <w:autoSpaceDE w:val="0"/>
              <w:autoSpaceDN w:val="0"/>
              <w:adjustRightInd w:val="0"/>
              <w:jc w:val="center"/>
            </w:pPr>
            <w:r w:rsidRPr="003B1159">
              <w:t>1</w:t>
            </w:r>
          </w:p>
        </w:tc>
        <w:tc>
          <w:tcPr>
            <w:tcW w:w="6804" w:type="dxa"/>
          </w:tcPr>
          <w:p w:rsidR="001F6F5E" w:rsidRPr="003B1159" w:rsidRDefault="001F6F5E" w:rsidP="0085622E">
            <w:pPr>
              <w:widowControl w:val="0"/>
              <w:autoSpaceDE w:val="0"/>
              <w:autoSpaceDN w:val="0"/>
              <w:adjustRightInd w:val="0"/>
              <w:jc w:val="center"/>
            </w:pPr>
            <w:r w:rsidRPr="003B1159">
              <w:t>2</w:t>
            </w:r>
          </w:p>
        </w:tc>
      </w:tr>
      <w:tr w:rsidR="001F6F5E" w:rsidRPr="00B41474" w:rsidTr="0085622E">
        <w:tc>
          <w:tcPr>
            <w:tcW w:w="2658" w:type="dxa"/>
            <w:vMerge w:val="restart"/>
          </w:tcPr>
          <w:p w:rsidR="001F6F5E" w:rsidRPr="003B1159" w:rsidRDefault="001F6F5E" w:rsidP="0085622E">
            <w:pPr>
              <w:tabs>
                <w:tab w:val="left" w:pos="252"/>
              </w:tabs>
              <w:jc w:val="both"/>
            </w:pPr>
            <w:r w:rsidRPr="003B1159">
              <w:t>1.Наращивание экономического потенциала района, снижение рисков и повышение его инвестиционной привлекательности</w:t>
            </w:r>
          </w:p>
          <w:p w:rsidR="001F6F5E" w:rsidRPr="003B1159" w:rsidRDefault="001F6F5E" w:rsidP="0085622E"/>
          <w:p w:rsidR="001F6F5E" w:rsidRPr="003B1159" w:rsidRDefault="001F6F5E" w:rsidP="0085622E"/>
        </w:tc>
        <w:tc>
          <w:tcPr>
            <w:tcW w:w="6804" w:type="dxa"/>
          </w:tcPr>
          <w:p w:rsidR="001F6F5E" w:rsidRPr="003B1159" w:rsidRDefault="001F6F5E" w:rsidP="0085622E">
            <w:pPr>
              <w:jc w:val="both"/>
            </w:pPr>
            <w:r w:rsidRPr="003B1159">
              <w:t>Развитие малого и среднего предпринимательства на территории муниципального образования «Смидовичский муниципальный район»</w:t>
            </w:r>
          </w:p>
        </w:tc>
      </w:tr>
      <w:tr w:rsidR="001F6F5E" w:rsidRPr="00B41474" w:rsidTr="0085622E">
        <w:trPr>
          <w:trHeight w:val="886"/>
        </w:trPr>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Развитие мелкотоварного производства продукции сельского хозяйства в личных подсобных хозяйствах населения Смидовичского муниципального района</w:t>
            </w:r>
          </w:p>
        </w:tc>
      </w:tr>
      <w:tr w:rsidR="001F6F5E" w:rsidRPr="00B41474" w:rsidTr="0085622E">
        <w:trPr>
          <w:trHeight w:val="649"/>
        </w:trPr>
        <w:tc>
          <w:tcPr>
            <w:tcW w:w="2658" w:type="dxa"/>
            <w:vMerge/>
            <w:vAlign w:val="center"/>
          </w:tcPr>
          <w:p w:rsidR="001F6F5E" w:rsidRPr="003B1159" w:rsidRDefault="001F6F5E" w:rsidP="0085622E"/>
        </w:tc>
        <w:tc>
          <w:tcPr>
            <w:tcW w:w="6804" w:type="dxa"/>
          </w:tcPr>
          <w:p w:rsidR="001F6F5E" w:rsidRPr="003B1159" w:rsidRDefault="001F6F5E" w:rsidP="0085622E">
            <w:pPr>
              <w:widowControl w:val="0"/>
              <w:autoSpaceDE w:val="0"/>
              <w:autoSpaceDN w:val="0"/>
              <w:adjustRightInd w:val="0"/>
              <w:jc w:val="both"/>
              <w:rPr>
                <w:bCs/>
              </w:rPr>
            </w:pPr>
            <w:r w:rsidRPr="003B1159">
              <w:t>Комплексное развитие сельских территорий Смидовичского муниципального района</w:t>
            </w:r>
          </w:p>
        </w:tc>
      </w:tr>
      <w:tr w:rsidR="001F6F5E" w:rsidRPr="00B41474" w:rsidTr="0085622E">
        <w:trPr>
          <w:trHeight w:val="573"/>
        </w:trPr>
        <w:tc>
          <w:tcPr>
            <w:tcW w:w="2658" w:type="dxa"/>
            <w:vMerge/>
            <w:vAlign w:val="center"/>
          </w:tcPr>
          <w:p w:rsidR="001F6F5E" w:rsidRPr="003B1159" w:rsidRDefault="001F6F5E" w:rsidP="0085622E"/>
        </w:tc>
        <w:tc>
          <w:tcPr>
            <w:tcW w:w="6804" w:type="dxa"/>
          </w:tcPr>
          <w:p w:rsidR="001F6F5E" w:rsidRPr="003B1159" w:rsidRDefault="001F6F5E" w:rsidP="0085622E">
            <w:pPr>
              <w:widowControl w:val="0"/>
              <w:autoSpaceDE w:val="0"/>
              <w:autoSpaceDN w:val="0"/>
              <w:adjustRightInd w:val="0"/>
              <w:jc w:val="both"/>
              <w:rPr>
                <w:bCs/>
              </w:rPr>
            </w:pPr>
            <w:r w:rsidRPr="003B1159">
              <w:t>Сохранность автомобильных дорог Смидовичского муниципального района</w:t>
            </w:r>
          </w:p>
        </w:tc>
      </w:tr>
      <w:tr w:rsidR="001F6F5E" w:rsidRPr="00B41474" w:rsidTr="0085622E">
        <w:trPr>
          <w:trHeight w:val="573"/>
        </w:trPr>
        <w:tc>
          <w:tcPr>
            <w:tcW w:w="2658" w:type="dxa"/>
            <w:vMerge/>
            <w:vAlign w:val="center"/>
          </w:tcPr>
          <w:p w:rsidR="001F6F5E" w:rsidRPr="003B1159" w:rsidRDefault="001F6F5E" w:rsidP="0085622E"/>
        </w:tc>
        <w:tc>
          <w:tcPr>
            <w:tcW w:w="6804" w:type="dxa"/>
          </w:tcPr>
          <w:p w:rsidR="001F6F5E" w:rsidRPr="003B1159" w:rsidRDefault="001F6F5E" w:rsidP="0085622E">
            <w:pPr>
              <w:widowControl w:val="0"/>
              <w:autoSpaceDE w:val="0"/>
              <w:autoSpaceDN w:val="0"/>
              <w:adjustRightInd w:val="0"/>
              <w:jc w:val="both"/>
            </w:pPr>
            <w:r w:rsidRPr="003B1159">
              <w:t>Развитие отрасли животноводства на территории муниципального образования «Смидовичский муниципальный район»</w:t>
            </w:r>
          </w:p>
        </w:tc>
      </w:tr>
      <w:tr w:rsidR="001F6F5E" w:rsidRPr="00B41474" w:rsidTr="0085622E">
        <w:trPr>
          <w:trHeight w:val="573"/>
        </w:trPr>
        <w:tc>
          <w:tcPr>
            <w:tcW w:w="2658" w:type="dxa"/>
            <w:vMerge/>
            <w:vAlign w:val="center"/>
          </w:tcPr>
          <w:p w:rsidR="001F6F5E" w:rsidRPr="003B1159" w:rsidRDefault="001F6F5E" w:rsidP="0085622E"/>
        </w:tc>
        <w:tc>
          <w:tcPr>
            <w:tcW w:w="6804" w:type="dxa"/>
          </w:tcPr>
          <w:p w:rsidR="001F6F5E" w:rsidRPr="003B1159" w:rsidRDefault="001F6F5E" w:rsidP="0085622E">
            <w:pPr>
              <w:widowControl w:val="0"/>
              <w:autoSpaceDE w:val="0"/>
              <w:autoSpaceDN w:val="0"/>
              <w:adjustRightInd w:val="0"/>
              <w:jc w:val="both"/>
            </w:pPr>
            <w:r w:rsidRPr="003B1159">
              <w:t>Сохранение почвенного плодородия почв на территории муниципального образования «Смидовичский муниципальный район»</w:t>
            </w:r>
          </w:p>
        </w:tc>
      </w:tr>
      <w:tr w:rsidR="001F6F5E" w:rsidRPr="00B41474" w:rsidTr="0085622E">
        <w:tc>
          <w:tcPr>
            <w:tcW w:w="2658" w:type="dxa"/>
            <w:vMerge w:val="restart"/>
          </w:tcPr>
          <w:p w:rsidR="001F6F5E" w:rsidRPr="003B1159" w:rsidRDefault="001F6F5E" w:rsidP="0085622E">
            <w:pPr>
              <w:tabs>
                <w:tab w:val="left" w:pos="252"/>
              </w:tabs>
              <w:jc w:val="both"/>
            </w:pPr>
            <w:r w:rsidRPr="003B1159">
              <w:t>2.Развитие социальной сферы, улучшение условий жизнедеятельности населения</w:t>
            </w:r>
          </w:p>
          <w:p w:rsidR="001F6F5E" w:rsidRPr="003B1159" w:rsidRDefault="001F6F5E" w:rsidP="0085622E">
            <w:pPr>
              <w:widowControl w:val="0"/>
              <w:autoSpaceDE w:val="0"/>
              <w:autoSpaceDN w:val="0"/>
              <w:adjustRightInd w:val="0"/>
              <w:jc w:val="center"/>
            </w:pPr>
            <w:r w:rsidRPr="003B1159">
              <w:t xml:space="preserve"> </w:t>
            </w:r>
          </w:p>
        </w:tc>
        <w:tc>
          <w:tcPr>
            <w:tcW w:w="6804" w:type="dxa"/>
          </w:tcPr>
          <w:p w:rsidR="001F6F5E" w:rsidRPr="003B1159" w:rsidRDefault="001F6F5E" w:rsidP="0085622E">
            <w:pPr>
              <w:jc w:val="both"/>
            </w:pPr>
            <w:r w:rsidRPr="003B1159">
              <w:t>Развитие системы дошкольного образования в муниципальном образовании «Смидовичский муниципальный район»</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Развитие системы общего и дополнительного образования Смидовичского муниципального района</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Модернизация объектов коммунальной инфраструктуры в сельских поселениях муниципального образования «Смидовичский муниципальный район</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proofErr w:type="gramStart"/>
            <w:r w:rsidRPr="003B1159">
              <w:t>Модернизация объектов коммунальной инфраструктуры в сельских Смидовичском муниципальном районе»</w:t>
            </w:r>
            <w:proofErr w:type="gramEnd"/>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 xml:space="preserve">Обеспечение технической защищенности образовательных учреждений на территории муниципального образования  «Смидовичский муниципальный район </w:t>
            </w:r>
            <w:r w:rsidR="0019603C" w:rsidRPr="003B1159">
              <w:t>ЕАО</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 xml:space="preserve">Благоустройство дворовых территорий и общественных пространств в Смидовичском  муниципальном районе </w:t>
            </w:r>
            <w:r w:rsidR="0019603C" w:rsidRPr="003B1159">
              <w:t>ЕАО</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widowControl w:val="0"/>
              <w:autoSpaceDE w:val="0"/>
              <w:autoSpaceDN w:val="0"/>
              <w:adjustRightInd w:val="0"/>
              <w:jc w:val="both"/>
            </w:pPr>
            <w:r w:rsidRPr="003B1159">
              <w:rPr>
                <w:bCs/>
              </w:rPr>
              <w:t>Обеспечение жильём молодых семей в Смидовичском муниципальном районе</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Развитие и поддержка общественных инициатив населения в муниципальном образовании «Смидовичский муниципальный район</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rPr>
                <w:highlight w:val="yellow"/>
              </w:rPr>
              <w:t>Развитие физической культуры и спорта. Укрепление общественного здоровья в Смидовичском муниципальном районе</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 xml:space="preserve">Профилактика правонарушений и преступлений на территории муниципального образования «Смидовичский муниципальный район» </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Энергосбережение и повышение энергетической эффективности в муниципальном образовании «Смидовичский муниципальный район»</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t>Пожарная безопасность муниципальных образовательных учреждений муниципального образования «Смидовичский муниципальный район»</w:t>
            </w:r>
          </w:p>
        </w:tc>
      </w:tr>
      <w:tr w:rsidR="001F6F5E" w:rsidRPr="00B41474" w:rsidTr="0085622E">
        <w:tc>
          <w:tcPr>
            <w:tcW w:w="2658" w:type="dxa"/>
            <w:vMerge/>
            <w:vAlign w:val="center"/>
          </w:tcPr>
          <w:p w:rsidR="001F6F5E" w:rsidRPr="003B1159" w:rsidRDefault="001F6F5E" w:rsidP="0085622E"/>
        </w:tc>
        <w:tc>
          <w:tcPr>
            <w:tcW w:w="6804" w:type="dxa"/>
          </w:tcPr>
          <w:p w:rsidR="001F6F5E" w:rsidRPr="003B1159" w:rsidRDefault="001F6F5E" w:rsidP="0085622E">
            <w:pPr>
              <w:jc w:val="both"/>
            </w:pPr>
            <w:r w:rsidRPr="003B1159">
              <w:rPr>
                <w:bCs/>
                <w:color w:val="000000"/>
              </w:rPr>
              <w:t xml:space="preserve">Оснащение медицинских кабинетов образовательных учреждений муниципального образования «Смидовичский муниципальный район» </w:t>
            </w:r>
            <w:r w:rsidR="0019603C" w:rsidRPr="003B1159">
              <w:rPr>
                <w:bCs/>
                <w:color w:val="000000"/>
              </w:rPr>
              <w:t>ЕАО</w:t>
            </w:r>
            <w:r w:rsidRPr="003B1159">
              <w:rPr>
                <w:bCs/>
                <w:color w:val="000000"/>
              </w:rPr>
              <w:t xml:space="preserve">  </w:t>
            </w:r>
          </w:p>
        </w:tc>
      </w:tr>
      <w:tr w:rsidR="001F6F5E" w:rsidRPr="00B41474" w:rsidTr="0085622E">
        <w:tc>
          <w:tcPr>
            <w:tcW w:w="2658" w:type="dxa"/>
            <w:vMerge w:val="restart"/>
            <w:shd w:val="clear" w:color="auto" w:fill="auto"/>
          </w:tcPr>
          <w:p w:rsidR="001F6F5E" w:rsidRPr="003B1159" w:rsidRDefault="001F6F5E" w:rsidP="0085622E">
            <w:pPr>
              <w:widowControl w:val="0"/>
              <w:autoSpaceDE w:val="0"/>
              <w:autoSpaceDN w:val="0"/>
              <w:adjustRightInd w:val="0"/>
            </w:pPr>
            <w:r w:rsidRPr="003B1159">
              <w:t>3. Повышение эффективности и качества муниципального управления</w:t>
            </w:r>
          </w:p>
        </w:tc>
        <w:tc>
          <w:tcPr>
            <w:tcW w:w="6804" w:type="dxa"/>
            <w:shd w:val="clear" w:color="auto" w:fill="auto"/>
          </w:tcPr>
          <w:p w:rsidR="001F6F5E" w:rsidRPr="003B1159" w:rsidRDefault="001F6F5E" w:rsidP="0085622E">
            <w:pPr>
              <w:jc w:val="both"/>
            </w:pPr>
            <w:r w:rsidRPr="003B1159">
              <w:t>Повышение качества управления муниципальными финансами муниципального образования «Смидовичский муниципальный район»</w:t>
            </w:r>
          </w:p>
        </w:tc>
      </w:tr>
      <w:tr w:rsidR="001F6F5E" w:rsidRPr="00B41474" w:rsidTr="0085622E">
        <w:tc>
          <w:tcPr>
            <w:tcW w:w="2658" w:type="dxa"/>
            <w:vMerge/>
            <w:shd w:val="clear" w:color="auto" w:fill="auto"/>
          </w:tcPr>
          <w:p w:rsidR="001F6F5E" w:rsidRPr="003B1159" w:rsidRDefault="001F6F5E" w:rsidP="0085622E">
            <w:pPr>
              <w:widowControl w:val="0"/>
              <w:autoSpaceDE w:val="0"/>
              <w:autoSpaceDN w:val="0"/>
              <w:adjustRightInd w:val="0"/>
            </w:pPr>
          </w:p>
        </w:tc>
        <w:tc>
          <w:tcPr>
            <w:tcW w:w="6804" w:type="dxa"/>
            <w:shd w:val="clear" w:color="auto" w:fill="auto"/>
          </w:tcPr>
          <w:p w:rsidR="001F6F5E" w:rsidRPr="003B1159" w:rsidRDefault="001F6F5E" w:rsidP="0085622E">
            <w:pPr>
              <w:jc w:val="both"/>
            </w:pPr>
            <w:r w:rsidRPr="003B1159">
              <w:t>Развитие муниципальной службы в администрации Смидовичского муниципального района</w:t>
            </w:r>
          </w:p>
        </w:tc>
      </w:tr>
      <w:tr w:rsidR="001F6F5E" w:rsidRPr="00B41474" w:rsidTr="0085622E">
        <w:tc>
          <w:tcPr>
            <w:tcW w:w="2658" w:type="dxa"/>
            <w:vMerge/>
            <w:shd w:val="clear" w:color="auto" w:fill="auto"/>
          </w:tcPr>
          <w:p w:rsidR="001F6F5E" w:rsidRPr="003B1159" w:rsidRDefault="001F6F5E" w:rsidP="0085622E">
            <w:pPr>
              <w:widowControl w:val="0"/>
              <w:autoSpaceDE w:val="0"/>
              <w:autoSpaceDN w:val="0"/>
              <w:adjustRightInd w:val="0"/>
            </w:pPr>
          </w:p>
        </w:tc>
        <w:tc>
          <w:tcPr>
            <w:tcW w:w="6804" w:type="dxa"/>
            <w:shd w:val="clear" w:color="auto" w:fill="auto"/>
          </w:tcPr>
          <w:p w:rsidR="001F6F5E" w:rsidRPr="003B1159" w:rsidRDefault="001F6F5E" w:rsidP="0085622E">
            <w:pPr>
              <w:jc w:val="both"/>
            </w:pPr>
            <w:r w:rsidRPr="003B1159">
              <w:t>Материально-техническое обеспечение деятельности администрации Смидовичского муниципального района</w:t>
            </w:r>
          </w:p>
        </w:tc>
      </w:tr>
    </w:tbl>
    <w:p w:rsidR="001F6F5E" w:rsidRPr="00B41474" w:rsidRDefault="001F6F5E" w:rsidP="001F6F5E">
      <w:pPr>
        <w:shd w:val="clear" w:color="auto" w:fill="FFFFFF"/>
        <w:ind w:firstLine="708"/>
        <w:jc w:val="right"/>
        <w:rPr>
          <w:bCs/>
          <w:sz w:val="28"/>
          <w:szCs w:val="28"/>
        </w:rPr>
      </w:pPr>
    </w:p>
    <w:tbl>
      <w:tblPr>
        <w:tblW w:w="9606" w:type="dxa"/>
        <w:tblLook w:val="04A0" w:firstRow="1" w:lastRow="0" w:firstColumn="1" w:lastColumn="0" w:noHBand="0" w:noVBand="1"/>
      </w:tblPr>
      <w:tblGrid>
        <w:gridCol w:w="5353"/>
        <w:gridCol w:w="4253"/>
      </w:tblGrid>
      <w:tr w:rsidR="001F6F5E" w:rsidRPr="00B41474" w:rsidTr="0085622E">
        <w:tc>
          <w:tcPr>
            <w:tcW w:w="5353" w:type="dxa"/>
            <w:shd w:val="clear" w:color="auto" w:fill="auto"/>
          </w:tcPr>
          <w:p w:rsidR="001F6F5E" w:rsidRPr="00B41474" w:rsidRDefault="001F6F5E" w:rsidP="0085622E">
            <w:pPr>
              <w:jc w:val="right"/>
              <w:rPr>
                <w:sz w:val="28"/>
                <w:szCs w:val="28"/>
              </w:rPr>
            </w:pPr>
          </w:p>
        </w:tc>
        <w:tc>
          <w:tcPr>
            <w:tcW w:w="4253" w:type="dxa"/>
            <w:shd w:val="clear" w:color="auto" w:fill="auto"/>
          </w:tcPr>
          <w:p w:rsidR="001F6F5E" w:rsidRPr="00B41474" w:rsidRDefault="001F6F5E" w:rsidP="0085622E">
            <w:pPr>
              <w:rPr>
                <w:sz w:val="28"/>
                <w:szCs w:val="28"/>
              </w:rPr>
            </w:pPr>
            <w:r w:rsidRPr="00B41474">
              <w:rPr>
                <w:sz w:val="28"/>
                <w:szCs w:val="28"/>
              </w:rPr>
              <w:t>ПРИЛОЖЕНИЕ № 1</w:t>
            </w:r>
          </w:p>
          <w:p w:rsidR="001F6F5E" w:rsidRPr="00B41474" w:rsidRDefault="001F6F5E" w:rsidP="0085622E">
            <w:pPr>
              <w:rPr>
                <w:sz w:val="28"/>
                <w:szCs w:val="28"/>
              </w:rPr>
            </w:pPr>
            <w:r w:rsidRPr="00B41474">
              <w:rPr>
                <w:sz w:val="28"/>
                <w:szCs w:val="28"/>
              </w:rPr>
              <w:t>к муниципальной комплексной</w:t>
            </w:r>
          </w:p>
          <w:p w:rsidR="001F6F5E" w:rsidRPr="00B41474" w:rsidRDefault="001F6F5E" w:rsidP="0085622E">
            <w:pPr>
              <w:rPr>
                <w:sz w:val="28"/>
                <w:szCs w:val="28"/>
              </w:rPr>
            </w:pPr>
            <w:r w:rsidRPr="00B41474">
              <w:rPr>
                <w:sz w:val="28"/>
                <w:szCs w:val="28"/>
              </w:rPr>
              <w:t>программе социально-экономического развития</w:t>
            </w:r>
          </w:p>
          <w:p w:rsidR="001F6F5E" w:rsidRPr="00B41474" w:rsidRDefault="001F6F5E" w:rsidP="0085622E">
            <w:pPr>
              <w:rPr>
                <w:sz w:val="28"/>
                <w:szCs w:val="28"/>
              </w:rPr>
            </w:pPr>
            <w:r w:rsidRPr="00B41474">
              <w:rPr>
                <w:sz w:val="28"/>
                <w:szCs w:val="28"/>
              </w:rPr>
              <w:t>муниципального образования</w:t>
            </w:r>
          </w:p>
          <w:p w:rsidR="001F6F5E" w:rsidRPr="00B41474" w:rsidRDefault="001F6F5E" w:rsidP="0085622E">
            <w:pPr>
              <w:rPr>
                <w:sz w:val="28"/>
                <w:szCs w:val="28"/>
              </w:rPr>
            </w:pPr>
            <w:r w:rsidRPr="00B41474">
              <w:rPr>
                <w:sz w:val="28"/>
                <w:szCs w:val="28"/>
              </w:rPr>
              <w:t>«Смидовичский муниципальный район» ЕАО на 2021-2025 годы</w:t>
            </w:r>
          </w:p>
        </w:tc>
      </w:tr>
    </w:tbl>
    <w:p w:rsidR="001F6F5E" w:rsidRPr="00B41474" w:rsidRDefault="001F6F5E" w:rsidP="001F6F5E">
      <w:pPr>
        <w:shd w:val="clear" w:color="auto" w:fill="FFFFFF"/>
        <w:ind w:firstLine="708"/>
        <w:jc w:val="center"/>
        <w:rPr>
          <w:bCs/>
          <w:sz w:val="28"/>
          <w:szCs w:val="28"/>
        </w:rPr>
      </w:pPr>
      <w:r w:rsidRPr="00B41474">
        <w:rPr>
          <w:bCs/>
          <w:sz w:val="28"/>
          <w:szCs w:val="28"/>
        </w:rPr>
        <w:t>Биоресурсы муниципального района</w:t>
      </w:r>
    </w:p>
    <w:p w:rsidR="001F6F5E" w:rsidRPr="00B41474" w:rsidRDefault="001F6F5E" w:rsidP="001F6F5E">
      <w:pPr>
        <w:widowControl w:val="0"/>
        <w:autoSpaceDE w:val="0"/>
        <w:autoSpaceDN w:val="0"/>
        <w:adjustRightInd w:val="0"/>
        <w:ind w:firstLine="708"/>
        <w:jc w:val="right"/>
        <w:outlineLvl w:val="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5277"/>
        <w:gridCol w:w="1800"/>
      </w:tblGrid>
      <w:tr w:rsidR="001F6F5E" w:rsidRPr="00B41474" w:rsidTr="00007C10">
        <w:trPr>
          <w:trHeight w:val="549"/>
        </w:trPr>
        <w:tc>
          <w:tcPr>
            <w:tcW w:w="2340" w:type="dxa"/>
          </w:tcPr>
          <w:p w:rsidR="001F6F5E" w:rsidRPr="003B1159" w:rsidRDefault="001F6F5E" w:rsidP="0085622E">
            <w:pPr>
              <w:jc w:val="center"/>
            </w:pPr>
            <w:r w:rsidRPr="003B1159">
              <w:t>Место</w:t>
            </w:r>
          </w:p>
          <w:p w:rsidR="001F6F5E" w:rsidRPr="003B1159" w:rsidRDefault="001F6F5E" w:rsidP="0085622E">
            <w:pPr>
              <w:jc w:val="center"/>
            </w:pPr>
            <w:r w:rsidRPr="003B1159">
              <w:t>расположения</w:t>
            </w:r>
          </w:p>
        </w:tc>
        <w:tc>
          <w:tcPr>
            <w:tcW w:w="5277" w:type="dxa"/>
          </w:tcPr>
          <w:p w:rsidR="001F6F5E" w:rsidRPr="003B1159" w:rsidRDefault="001F6F5E" w:rsidP="0085622E">
            <w:pPr>
              <w:jc w:val="center"/>
            </w:pPr>
            <w:r w:rsidRPr="003B1159">
              <w:t xml:space="preserve">Наименование </w:t>
            </w:r>
          </w:p>
          <w:p w:rsidR="001F6F5E" w:rsidRPr="003B1159" w:rsidRDefault="001F6F5E" w:rsidP="0085622E">
            <w:pPr>
              <w:jc w:val="center"/>
            </w:pPr>
          </w:p>
        </w:tc>
        <w:tc>
          <w:tcPr>
            <w:tcW w:w="1800" w:type="dxa"/>
          </w:tcPr>
          <w:p w:rsidR="001F6F5E" w:rsidRPr="003B1159" w:rsidRDefault="00007C10" w:rsidP="00007C10">
            <w:pPr>
              <w:jc w:val="center"/>
            </w:pPr>
            <w:r>
              <w:t>Количество запасов</w:t>
            </w:r>
          </w:p>
        </w:tc>
      </w:tr>
      <w:tr w:rsidR="001F6F5E" w:rsidRPr="00B41474" w:rsidTr="0085622E">
        <w:trPr>
          <w:trHeight w:val="180"/>
        </w:trPr>
        <w:tc>
          <w:tcPr>
            <w:tcW w:w="2340" w:type="dxa"/>
            <w:vMerge w:val="restart"/>
          </w:tcPr>
          <w:p w:rsidR="001F6F5E" w:rsidRPr="003B1159" w:rsidRDefault="001F6F5E" w:rsidP="0085622E">
            <w:r w:rsidRPr="003B1159">
              <w:t>Леса, расположенные на территории муниципального района</w:t>
            </w:r>
          </w:p>
        </w:tc>
        <w:tc>
          <w:tcPr>
            <w:tcW w:w="5277" w:type="dxa"/>
          </w:tcPr>
          <w:p w:rsidR="001F6F5E" w:rsidRPr="003B1159" w:rsidRDefault="001F6F5E" w:rsidP="0085622E">
            <w:r w:rsidRPr="003B1159">
              <w:t>Грибы: боровик, подосиновик, подберезовик, белый, моховик, опята и др.</w:t>
            </w:r>
          </w:p>
        </w:tc>
        <w:tc>
          <w:tcPr>
            <w:tcW w:w="1800" w:type="dxa"/>
            <w:vAlign w:val="bottom"/>
          </w:tcPr>
          <w:p w:rsidR="001F6F5E" w:rsidRPr="003B1159" w:rsidRDefault="001F6F5E" w:rsidP="0085622E">
            <w:pPr>
              <w:jc w:val="center"/>
            </w:pPr>
            <w:r w:rsidRPr="003B1159">
              <w:t>Не ограничены</w:t>
            </w:r>
          </w:p>
        </w:tc>
      </w:tr>
      <w:tr w:rsidR="001F6F5E" w:rsidRPr="00B41474" w:rsidTr="0085622E">
        <w:trPr>
          <w:trHeight w:val="180"/>
        </w:trPr>
        <w:tc>
          <w:tcPr>
            <w:tcW w:w="2340" w:type="dxa"/>
            <w:vMerge/>
            <w:vAlign w:val="center"/>
          </w:tcPr>
          <w:p w:rsidR="001F6F5E" w:rsidRPr="003B1159" w:rsidRDefault="001F6F5E" w:rsidP="0085622E"/>
        </w:tc>
        <w:tc>
          <w:tcPr>
            <w:tcW w:w="5277" w:type="dxa"/>
          </w:tcPr>
          <w:p w:rsidR="001F6F5E" w:rsidRPr="003B1159" w:rsidRDefault="001F6F5E" w:rsidP="0085622E">
            <w:r w:rsidRPr="003B1159">
              <w:t xml:space="preserve">Ягоды: голубика обыкновенная, клюква, калина </w:t>
            </w:r>
            <w:proofErr w:type="spellStart"/>
            <w:r w:rsidRPr="003B1159">
              <w:t>Саржента</w:t>
            </w:r>
            <w:proofErr w:type="spellEnd"/>
            <w:r w:rsidRPr="003B1159">
              <w:t xml:space="preserve">, земляника восточная, шиповник </w:t>
            </w:r>
          </w:p>
        </w:tc>
        <w:tc>
          <w:tcPr>
            <w:tcW w:w="1800" w:type="dxa"/>
            <w:vAlign w:val="bottom"/>
          </w:tcPr>
          <w:p w:rsidR="001F6F5E" w:rsidRPr="003B1159" w:rsidRDefault="001F6F5E" w:rsidP="0085622E">
            <w:pPr>
              <w:jc w:val="center"/>
            </w:pPr>
            <w:r w:rsidRPr="003B1159">
              <w:t>Не ограничены</w:t>
            </w:r>
          </w:p>
        </w:tc>
      </w:tr>
      <w:tr w:rsidR="001F6F5E" w:rsidRPr="00B41474" w:rsidTr="0085622E">
        <w:trPr>
          <w:trHeight w:val="180"/>
        </w:trPr>
        <w:tc>
          <w:tcPr>
            <w:tcW w:w="2340" w:type="dxa"/>
            <w:vMerge/>
            <w:vAlign w:val="center"/>
          </w:tcPr>
          <w:p w:rsidR="001F6F5E" w:rsidRPr="003B1159" w:rsidRDefault="001F6F5E" w:rsidP="0085622E"/>
        </w:tc>
        <w:tc>
          <w:tcPr>
            <w:tcW w:w="5277" w:type="dxa"/>
          </w:tcPr>
          <w:p w:rsidR="001F6F5E" w:rsidRPr="003B1159" w:rsidRDefault="001F6F5E" w:rsidP="0085622E">
            <w:r w:rsidRPr="003B1159">
              <w:t>Орехи: лещина</w:t>
            </w:r>
          </w:p>
        </w:tc>
        <w:tc>
          <w:tcPr>
            <w:tcW w:w="1800" w:type="dxa"/>
            <w:vAlign w:val="bottom"/>
          </w:tcPr>
          <w:p w:rsidR="001F6F5E" w:rsidRPr="003B1159" w:rsidRDefault="001F6F5E" w:rsidP="0085622E">
            <w:pPr>
              <w:jc w:val="center"/>
            </w:pPr>
            <w:r w:rsidRPr="003B1159">
              <w:t>Не ограничены</w:t>
            </w:r>
          </w:p>
        </w:tc>
      </w:tr>
      <w:tr w:rsidR="001F6F5E" w:rsidRPr="00B41474" w:rsidTr="0085622E">
        <w:trPr>
          <w:trHeight w:val="180"/>
        </w:trPr>
        <w:tc>
          <w:tcPr>
            <w:tcW w:w="2340" w:type="dxa"/>
            <w:vMerge/>
            <w:vAlign w:val="center"/>
          </w:tcPr>
          <w:p w:rsidR="001F6F5E" w:rsidRPr="003B1159" w:rsidRDefault="001F6F5E" w:rsidP="0085622E"/>
        </w:tc>
        <w:tc>
          <w:tcPr>
            <w:tcW w:w="5277" w:type="dxa"/>
          </w:tcPr>
          <w:p w:rsidR="001F6F5E" w:rsidRPr="003B1159" w:rsidRDefault="001F6F5E" w:rsidP="0085622E">
            <w:r w:rsidRPr="003B1159">
              <w:t>Папоротник: орляк обыкновенный, чистоустник азиатский</w:t>
            </w:r>
          </w:p>
        </w:tc>
        <w:tc>
          <w:tcPr>
            <w:tcW w:w="1800" w:type="dxa"/>
            <w:vAlign w:val="bottom"/>
          </w:tcPr>
          <w:p w:rsidR="001F6F5E" w:rsidRPr="003B1159" w:rsidRDefault="001F6F5E" w:rsidP="0085622E">
            <w:pPr>
              <w:jc w:val="center"/>
            </w:pPr>
            <w:r w:rsidRPr="003B1159">
              <w:t>Не ограничены</w:t>
            </w:r>
          </w:p>
        </w:tc>
      </w:tr>
      <w:tr w:rsidR="001F6F5E" w:rsidRPr="00B41474" w:rsidTr="0085622E">
        <w:trPr>
          <w:trHeight w:val="180"/>
        </w:trPr>
        <w:tc>
          <w:tcPr>
            <w:tcW w:w="2340" w:type="dxa"/>
            <w:vMerge/>
            <w:vAlign w:val="center"/>
          </w:tcPr>
          <w:p w:rsidR="001F6F5E" w:rsidRPr="003B1159" w:rsidRDefault="001F6F5E" w:rsidP="0085622E"/>
        </w:tc>
        <w:tc>
          <w:tcPr>
            <w:tcW w:w="5277" w:type="dxa"/>
          </w:tcPr>
          <w:p w:rsidR="001F6F5E" w:rsidRPr="003B1159" w:rsidRDefault="001F6F5E" w:rsidP="0085622E">
            <w:r w:rsidRPr="003B1159">
              <w:t xml:space="preserve">Лечебные травы: чистотел, мята перечная, ромашка аптечная, аир, </w:t>
            </w:r>
            <w:proofErr w:type="spellStart"/>
            <w:r w:rsidRPr="003B1159">
              <w:t>элеутерокок</w:t>
            </w:r>
            <w:proofErr w:type="spellEnd"/>
            <w:r w:rsidRPr="003B1159">
              <w:t xml:space="preserve"> и др.</w:t>
            </w:r>
          </w:p>
        </w:tc>
        <w:tc>
          <w:tcPr>
            <w:tcW w:w="1800" w:type="dxa"/>
            <w:vAlign w:val="bottom"/>
          </w:tcPr>
          <w:p w:rsidR="001F6F5E" w:rsidRPr="003B1159" w:rsidRDefault="001F6F5E" w:rsidP="0085622E">
            <w:pPr>
              <w:jc w:val="center"/>
            </w:pPr>
            <w:r w:rsidRPr="003B1159">
              <w:t>Не ограничены</w:t>
            </w:r>
          </w:p>
        </w:tc>
      </w:tr>
    </w:tbl>
    <w:p w:rsidR="001F6F5E" w:rsidRPr="00B41474" w:rsidRDefault="001F6F5E" w:rsidP="00007C10">
      <w:pPr>
        <w:jc w:val="both"/>
        <w:rPr>
          <w:sz w:val="28"/>
          <w:szCs w:val="28"/>
          <w:lang w:val="en-US"/>
        </w:rPr>
      </w:pPr>
      <w:r w:rsidRPr="00B41474">
        <w:rPr>
          <w:b/>
          <w:sz w:val="28"/>
          <w:szCs w:val="28"/>
        </w:rPr>
        <w:t xml:space="preserve"> </w:t>
      </w:r>
    </w:p>
    <w:tbl>
      <w:tblPr>
        <w:tblW w:w="9747" w:type="dxa"/>
        <w:tblLook w:val="04A0" w:firstRow="1" w:lastRow="0" w:firstColumn="1" w:lastColumn="0" w:noHBand="0" w:noVBand="1"/>
      </w:tblPr>
      <w:tblGrid>
        <w:gridCol w:w="5353"/>
        <w:gridCol w:w="4394"/>
      </w:tblGrid>
      <w:tr w:rsidR="001F6F5E" w:rsidRPr="00B41474" w:rsidTr="0085622E">
        <w:tc>
          <w:tcPr>
            <w:tcW w:w="5353" w:type="dxa"/>
            <w:shd w:val="clear" w:color="auto" w:fill="auto"/>
          </w:tcPr>
          <w:p w:rsidR="001F6F5E" w:rsidRPr="00B41474" w:rsidRDefault="001F6F5E" w:rsidP="0085622E">
            <w:pPr>
              <w:jc w:val="right"/>
              <w:rPr>
                <w:sz w:val="28"/>
                <w:szCs w:val="28"/>
              </w:rPr>
            </w:pPr>
          </w:p>
        </w:tc>
        <w:tc>
          <w:tcPr>
            <w:tcW w:w="4394" w:type="dxa"/>
            <w:shd w:val="clear" w:color="auto" w:fill="auto"/>
          </w:tcPr>
          <w:p w:rsidR="001F6F5E" w:rsidRPr="00B41474" w:rsidRDefault="001F6F5E" w:rsidP="0085622E">
            <w:pPr>
              <w:rPr>
                <w:sz w:val="28"/>
                <w:szCs w:val="28"/>
              </w:rPr>
            </w:pPr>
            <w:r w:rsidRPr="00B41474">
              <w:rPr>
                <w:sz w:val="28"/>
                <w:szCs w:val="28"/>
              </w:rPr>
              <w:t>ПРИЛОЖЕНИЕ № 2</w:t>
            </w:r>
          </w:p>
          <w:p w:rsidR="001F6F5E" w:rsidRPr="00B41474" w:rsidRDefault="001F6F5E" w:rsidP="0085622E">
            <w:pPr>
              <w:rPr>
                <w:sz w:val="28"/>
                <w:szCs w:val="28"/>
              </w:rPr>
            </w:pPr>
            <w:r w:rsidRPr="00B41474">
              <w:rPr>
                <w:sz w:val="28"/>
                <w:szCs w:val="28"/>
              </w:rPr>
              <w:t>к муниципальной комплексной</w:t>
            </w:r>
          </w:p>
          <w:p w:rsidR="001F6F5E" w:rsidRPr="00B41474" w:rsidRDefault="001F6F5E" w:rsidP="0085622E">
            <w:pPr>
              <w:rPr>
                <w:sz w:val="28"/>
                <w:szCs w:val="28"/>
              </w:rPr>
            </w:pPr>
            <w:r w:rsidRPr="00B41474">
              <w:rPr>
                <w:sz w:val="28"/>
                <w:szCs w:val="28"/>
              </w:rPr>
              <w:t>программе социально-экономического развития</w:t>
            </w:r>
          </w:p>
          <w:p w:rsidR="001F6F5E" w:rsidRPr="00B41474" w:rsidRDefault="001F6F5E" w:rsidP="0085622E">
            <w:pPr>
              <w:rPr>
                <w:sz w:val="28"/>
                <w:szCs w:val="28"/>
              </w:rPr>
            </w:pPr>
            <w:r w:rsidRPr="00B41474">
              <w:rPr>
                <w:sz w:val="28"/>
                <w:szCs w:val="28"/>
              </w:rPr>
              <w:t>муниципального образования</w:t>
            </w:r>
          </w:p>
          <w:p w:rsidR="001F6F5E" w:rsidRPr="00B41474" w:rsidRDefault="001F6F5E" w:rsidP="0085622E">
            <w:pPr>
              <w:rPr>
                <w:sz w:val="28"/>
                <w:szCs w:val="28"/>
              </w:rPr>
            </w:pPr>
            <w:r w:rsidRPr="00B41474">
              <w:rPr>
                <w:sz w:val="28"/>
                <w:szCs w:val="28"/>
              </w:rPr>
              <w:lastRenderedPageBreak/>
              <w:t xml:space="preserve">«Смидовичский муниципальный район» ЕАО на 2021-2025 годы </w:t>
            </w:r>
          </w:p>
          <w:p w:rsidR="001F6F5E" w:rsidRPr="00B41474" w:rsidRDefault="001F6F5E" w:rsidP="0085622E">
            <w:pPr>
              <w:rPr>
                <w:sz w:val="28"/>
                <w:szCs w:val="28"/>
              </w:rPr>
            </w:pPr>
          </w:p>
        </w:tc>
      </w:tr>
    </w:tbl>
    <w:p w:rsidR="001F6F5E" w:rsidRPr="00B41474" w:rsidRDefault="001F6F5E" w:rsidP="001F6F5E">
      <w:pPr>
        <w:shd w:val="clear" w:color="auto" w:fill="FFFFFF"/>
        <w:ind w:firstLine="708"/>
        <w:jc w:val="center"/>
        <w:rPr>
          <w:bCs/>
          <w:sz w:val="28"/>
          <w:szCs w:val="28"/>
        </w:rPr>
      </w:pPr>
      <w:r w:rsidRPr="00B41474">
        <w:rPr>
          <w:bCs/>
          <w:sz w:val="28"/>
          <w:szCs w:val="28"/>
        </w:rPr>
        <w:lastRenderedPageBreak/>
        <w:t xml:space="preserve">Общераспространенные полезные ископаемые </w:t>
      </w:r>
    </w:p>
    <w:p w:rsidR="001F6F5E" w:rsidRPr="00B41474" w:rsidRDefault="001F6F5E" w:rsidP="001F6F5E">
      <w:pPr>
        <w:shd w:val="clear" w:color="auto" w:fill="FFFFFF"/>
        <w:ind w:firstLine="708"/>
        <w:jc w:val="center"/>
        <w:rPr>
          <w:bCs/>
          <w:sz w:val="28"/>
          <w:szCs w:val="28"/>
        </w:rPr>
      </w:pPr>
      <w:r w:rsidRPr="00B41474">
        <w:rPr>
          <w:bCs/>
          <w:sz w:val="28"/>
          <w:szCs w:val="28"/>
        </w:rPr>
        <w:t>на территории муниципального района</w:t>
      </w:r>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3260"/>
        <w:gridCol w:w="2551"/>
        <w:gridCol w:w="1694"/>
      </w:tblGrid>
      <w:tr w:rsidR="001F6F5E" w:rsidRPr="00B41474" w:rsidTr="00007C10">
        <w:trPr>
          <w:cantSplit/>
          <w:trHeight w:val="503"/>
        </w:trPr>
        <w:tc>
          <w:tcPr>
            <w:tcW w:w="2091" w:type="dxa"/>
          </w:tcPr>
          <w:p w:rsidR="001F6F5E" w:rsidRPr="00007C10" w:rsidRDefault="001F6F5E" w:rsidP="0085622E">
            <w:pPr>
              <w:jc w:val="center"/>
            </w:pPr>
            <w:r w:rsidRPr="00007C10">
              <w:t>Месторождение</w:t>
            </w:r>
          </w:p>
        </w:tc>
        <w:tc>
          <w:tcPr>
            <w:tcW w:w="3260" w:type="dxa"/>
          </w:tcPr>
          <w:p w:rsidR="001F6F5E" w:rsidRPr="00007C10" w:rsidRDefault="001F6F5E" w:rsidP="0085622E">
            <w:pPr>
              <w:jc w:val="center"/>
            </w:pPr>
            <w:r w:rsidRPr="00007C10">
              <w:t xml:space="preserve">Виды </w:t>
            </w:r>
            <w:proofErr w:type="gramStart"/>
            <w:r w:rsidRPr="00007C10">
              <w:t>полезных</w:t>
            </w:r>
            <w:proofErr w:type="gramEnd"/>
          </w:p>
          <w:p w:rsidR="001F6F5E" w:rsidRPr="00007C10" w:rsidRDefault="001F6F5E" w:rsidP="0085622E">
            <w:pPr>
              <w:jc w:val="center"/>
            </w:pPr>
            <w:r w:rsidRPr="00007C10">
              <w:t xml:space="preserve">ископаемые </w:t>
            </w:r>
          </w:p>
        </w:tc>
        <w:tc>
          <w:tcPr>
            <w:tcW w:w="2551" w:type="dxa"/>
          </w:tcPr>
          <w:p w:rsidR="001F6F5E" w:rsidRPr="00007C10" w:rsidRDefault="001F6F5E" w:rsidP="0085622E">
            <w:pPr>
              <w:jc w:val="center"/>
            </w:pPr>
            <w:r w:rsidRPr="00007C10">
              <w:t>Область</w:t>
            </w:r>
          </w:p>
          <w:p w:rsidR="001F6F5E" w:rsidRPr="00007C10" w:rsidRDefault="001F6F5E" w:rsidP="0085622E">
            <w:pPr>
              <w:jc w:val="center"/>
            </w:pPr>
            <w:r w:rsidRPr="00007C10">
              <w:t>применения</w:t>
            </w:r>
          </w:p>
        </w:tc>
        <w:tc>
          <w:tcPr>
            <w:tcW w:w="1694" w:type="dxa"/>
          </w:tcPr>
          <w:p w:rsidR="001F6F5E" w:rsidRPr="00007C10" w:rsidRDefault="001F6F5E" w:rsidP="0085622E">
            <w:pPr>
              <w:jc w:val="center"/>
            </w:pPr>
            <w:r w:rsidRPr="00007C10">
              <w:t>Запасы,</w:t>
            </w:r>
          </w:p>
          <w:p w:rsidR="001F6F5E" w:rsidRPr="00007C10" w:rsidRDefault="001F6F5E" w:rsidP="00007C10">
            <w:pPr>
              <w:jc w:val="center"/>
            </w:pPr>
            <w:r w:rsidRPr="00007C10">
              <w:t>тыс. м</w:t>
            </w:r>
            <w:r w:rsidRPr="00007C10">
              <w:rPr>
                <w:vertAlign w:val="superscript"/>
              </w:rPr>
              <w:t>3</w:t>
            </w:r>
            <w:r w:rsidR="00007C10">
              <w:t>/тонн</w:t>
            </w:r>
          </w:p>
        </w:tc>
      </w:tr>
      <w:tr w:rsidR="001F6F5E" w:rsidRPr="00B41474" w:rsidTr="0085622E">
        <w:trPr>
          <w:cantSplit/>
          <w:trHeight w:val="353"/>
        </w:trPr>
        <w:tc>
          <w:tcPr>
            <w:tcW w:w="2091" w:type="dxa"/>
            <w:vAlign w:val="center"/>
          </w:tcPr>
          <w:p w:rsidR="001F6F5E" w:rsidRPr="00007C10" w:rsidRDefault="001F6F5E" w:rsidP="0085622E">
            <w:pPr>
              <w:jc w:val="center"/>
            </w:pPr>
            <w:r w:rsidRPr="00007C10">
              <w:t>1</w:t>
            </w:r>
          </w:p>
        </w:tc>
        <w:tc>
          <w:tcPr>
            <w:tcW w:w="3260" w:type="dxa"/>
            <w:vAlign w:val="center"/>
          </w:tcPr>
          <w:p w:rsidR="001F6F5E" w:rsidRPr="00007C10" w:rsidRDefault="001F6F5E" w:rsidP="0085622E">
            <w:pPr>
              <w:jc w:val="center"/>
            </w:pPr>
            <w:r w:rsidRPr="00007C10">
              <w:t>2</w:t>
            </w:r>
          </w:p>
        </w:tc>
        <w:tc>
          <w:tcPr>
            <w:tcW w:w="2551" w:type="dxa"/>
            <w:vAlign w:val="center"/>
          </w:tcPr>
          <w:p w:rsidR="001F6F5E" w:rsidRPr="00007C10" w:rsidRDefault="001F6F5E" w:rsidP="0085622E">
            <w:pPr>
              <w:jc w:val="center"/>
            </w:pPr>
            <w:r w:rsidRPr="00007C10">
              <w:t>3</w:t>
            </w:r>
          </w:p>
        </w:tc>
        <w:tc>
          <w:tcPr>
            <w:tcW w:w="1694" w:type="dxa"/>
            <w:vAlign w:val="center"/>
          </w:tcPr>
          <w:p w:rsidR="001F6F5E" w:rsidRPr="00007C10" w:rsidRDefault="001F6F5E" w:rsidP="0085622E">
            <w:pPr>
              <w:jc w:val="center"/>
            </w:pPr>
            <w:r w:rsidRPr="00007C10">
              <w:t>4</w:t>
            </w:r>
          </w:p>
        </w:tc>
      </w:tr>
      <w:tr w:rsidR="001F6F5E" w:rsidRPr="00B41474" w:rsidTr="0085622E">
        <w:trPr>
          <w:cantSplit/>
        </w:trPr>
        <w:tc>
          <w:tcPr>
            <w:tcW w:w="2091" w:type="dxa"/>
            <w:vAlign w:val="center"/>
          </w:tcPr>
          <w:p w:rsidR="001F6F5E" w:rsidRPr="00007C10" w:rsidRDefault="001F6F5E" w:rsidP="0085622E">
            <w:pPr>
              <w:jc w:val="center"/>
            </w:pPr>
            <w:r w:rsidRPr="00007C10">
              <w:t>Николаевское (Тунгусское)</w:t>
            </w:r>
          </w:p>
        </w:tc>
        <w:tc>
          <w:tcPr>
            <w:tcW w:w="3260" w:type="dxa"/>
            <w:vAlign w:val="center"/>
          </w:tcPr>
          <w:p w:rsidR="001F6F5E" w:rsidRPr="00007C10" w:rsidRDefault="001F6F5E" w:rsidP="0085622E">
            <w:r w:rsidRPr="00007C10">
              <w:t>1. Глина средне-пластичная</w:t>
            </w:r>
          </w:p>
          <w:p w:rsidR="001F6F5E" w:rsidRPr="00007C10" w:rsidRDefault="001F6F5E" w:rsidP="0085622E">
            <w:r w:rsidRPr="00007C10">
              <w:t>2. Песок строительный</w:t>
            </w:r>
          </w:p>
        </w:tc>
        <w:tc>
          <w:tcPr>
            <w:tcW w:w="2551" w:type="dxa"/>
            <w:vAlign w:val="center"/>
          </w:tcPr>
          <w:p w:rsidR="001F6F5E" w:rsidRPr="00007C10" w:rsidRDefault="001F6F5E" w:rsidP="0085622E">
            <w:pPr>
              <w:jc w:val="center"/>
            </w:pPr>
            <w:r w:rsidRPr="00007C10">
              <w:t>В производстве обыкновенного кирпича</w:t>
            </w:r>
          </w:p>
        </w:tc>
        <w:tc>
          <w:tcPr>
            <w:tcW w:w="1694" w:type="dxa"/>
            <w:vAlign w:val="center"/>
          </w:tcPr>
          <w:p w:rsidR="001F6F5E" w:rsidRPr="00007C10" w:rsidRDefault="001F6F5E" w:rsidP="0085622E">
            <w:pPr>
              <w:jc w:val="center"/>
            </w:pPr>
            <w:r w:rsidRPr="00007C10">
              <w:t>180</w:t>
            </w:r>
          </w:p>
          <w:p w:rsidR="001F6F5E" w:rsidRPr="00007C10" w:rsidRDefault="001F6F5E" w:rsidP="0085622E">
            <w:pPr>
              <w:jc w:val="center"/>
            </w:pPr>
            <w:r w:rsidRPr="00007C10">
              <w:t>340</w:t>
            </w:r>
          </w:p>
        </w:tc>
      </w:tr>
      <w:tr w:rsidR="001F6F5E" w:rsidRPr="00B41474" w:rsidTr="0085622E">
        <w:trPr>
          <w:cantSplit/>
        </w:trPr>
        <w:tc>
          <w:tcPr>
            <w:tcW w:w="2091" w:type="dxa"/>
            <w:vAlign w:val="center"/>
          </w:tcPr>
          <w:p w:rsidR="001F6F5E" w:rsidRPr="00007C10" w:rsidRDefault="001F6F5E" w:rsidP="0085622E">
            <w:pPr>
              <w:jc w:val="center"/>
            </w:pPr>
            <w:r w:rsidRPr="00007C10">
              <w:t>Приамурское</w:t>
            </w:r>
          </w:p>
        </w:tc>
        <w:tc>
          <w:tcPr>
            <w:tcW w:w="3260" w:type="dxa"/>
            <w:vAlign w:val="center"/>
          </w:tcPr>
          <w:p w:rsidR="001F6F5E" w:rsidRPr="00007C10" w:rsidRDefault="001F6F5E" w:rsidP="0085622E">
            <w:r w:rsidRPr="00007C10">
              <w:t>1. Глина дисперсная, средне-пластичная</w:t>
            </w:r>
          </w:p>
          <w:p w:rsidR="001F6F5E" w:rsidRPr="00007C10" w:rsidRDefault="001F6F5E" w:rsidP="0085622E">
            <w:r w:rsidRPr="00007C10">
              <w:t>2. Песок строительный</w:t>
            </w:r>
          </w:p>
        </w:tc>
        <w:tc>
          <w:tcPr>
            <w:tcW w:w="2551" w:type="dxa"/>
            <w:vAlign w:val="center"/>
          </w:tcPr>
          <w:p w:rsidR="001F6F5E" w:rsidRPr="00007C10" w:rsidRDefault="001F6F5E" w:rsidP="0085622E">
            <w:pPr>
              <w:jc w:val="center"/>
            </w:pPr>
            <w:r w:rsidRPr="00007C10">
              <w:t>В производстве строительного кирпича марки 125</w:t>
            </w:r>
          </w:p>
        </w:tc>
        <w:tc>
          <w:tcPr>
            <w:tcW w:w="1694" w:type="dxa"/>
            <w:vAlign w:val="center"/>
          </w:tcPr>
          <w:p w:rsidR="001F6F5E" w:rsidRPr="00007C10" w:rsidRDefault="001F6F5E" w:rsidP="0085622E">
            <w:pPr>
              <w:jc w:val="center"/>
            </w:pPr>
            <w:r w:rsidRPr="00007C10">
              <w:t>7985</w:t>
            </w:r>
          </w:p>
          <w:p w:rsidR="001F6F5E" w:rsidRPr="00007C10" w:rsidRDefault="001F6F5E" w:rsidP="0085622E">
            <w:pPr>
              <w:jc w:val="center"/>
            </w:pPr>
            <w:r w:rsidRPr="00007C10">
              <w:t>5587</w:t>
            </w:r>
          </w:p>
        </w:tc>
      </w:tr>
      <w:tr w:rsidR="001F6F5E" w:rsidRPr="00B41474" w:rsidTr="0085622E">
        <w:trPr>
          <w:cantSplit/>
        </w:trPr>
        <w:tc>
          <w:tcPr>
            <w:tcW w:w="2091" w:type="dxa"/>
            <w:vAlign w:val="center"/>
          </w:tcPr>
          <w:p w:rsidR="001F6F5E" w:rsidRPr="00007C10" w:rsidRDefault="001F6F5E" w:rsidP="0085622E">
            <w:pPr>
              <w:jc w:val="center"/>
            </w:pPr>
            <w:r w:rsidRPr="00007C10">
              <w:t>Хабаровское</w:t>
            </w:r>
          </w:p>
        </w:tc>
        <w:tc>
          <w:tcPr>
            <w:tcW w:w="3260" w:type="dxa"/>
            <w:vAlign w:val="center"/>
          </w:tcPr>
          <w:p w:rsidR="001F6F5E" w:rsidRPr="00007C10" w:rsidRDefault="001F6F5E" w:rsidP="0085622E">
            <w:r w:rsidRPr="00007C10">
              <w:t>1. Глина средне-пластичная</w:t>
            </w:r>
          </w:p>
          <w:p w:rsidR="001F6F5E" w:rsidRPr="00007C10" w:rsidRDefault="001F6F5E" w:rsidP="0085622E">
            <w:r w:rsidRPr="00007C10">
              <w:t>2. Песок строительный</w:t>
            </w:r>
          </w:p>
        </w:tc>
        <w:tc>
          <w:tcPr>
            <w:tcW w:w="2551" w:type="dxa"/>
            <w:vAlign w:val="center"/>
          </w:tcPr>
          <w:p w:rsidR="001F6F5E" w:rsidRPr="00007C10" w:rsidRDefault="001F6F5E" w:rsidP="0085622E">
            <w:pPr>
              <w:jc w:val="center"/>
            </w:pPr>
            <w:r w:rsidRPr="00007C10">
              <w:t>В производстве кирпича марки 125, плоской черепицы</w:t>
            </w:r>
          </w:p>
        </w:tc>
        <w:tc>
          <w:tcPr>
            <w:tcW w:w="1694" w:type="dxa"/>
            <w:vAlign w:val="center"/>
          </w:tcPr>
          <w:p w:rsidR="001F6F5E" w:rsidRPr="00007C10" w:rsidRDefault="001F6F5E" w:rsidP="0085622E">
            <w:pPr>
              <w:jc w:val="center"/>
            </w:pPr>
            <w:r w:rsidRPr="00007C10">
              <w:t>2964</w:t>
            </w:r>
          </w:p>
          <w:p w:rsidR="001F6F5E" w:rsidRPr="00007C10" w:rsidRDefault="001F6F5E" w:rsidP="0085622E">
            <w:pPr>
              <w:jc w:val="center"/>
            </w:pPr>
            <w:r w:rsidRPr="00007C10">
              <w:t>610</w:t>
            </w:r>
          </w:p>
        </w:tc>
      </w:tr>
      <w:tr w:rsidR="001F6F5E" w:rsidRPr="00B41474" w:rsidTr="0085622E">
        <w:trPr>
          <w:cantSplit/>
        </w:trPr>
        <w:tc>
          <w:tcPr>
            <w:tcW w:w="2091" w:type="dxa"/>
            <w:vAlign w:val="center"/>
          </w:tcPr>
          <w:p w:rsidR="001F6F5E" w:rsidRPr="00007C10" w:rsidRDefault="001F6F5E" w:rsidP="0085622E">
            <w:pPr>
              <w:jc w:val="center"/>
            </w:pPr>
            <w:r w:rsidRPr="00007C10">
              <w:t>Дежневское-1</w:t>
            </w:r>
          </w:p>
        </w:tc>
        <w:tc>
          <w:tcPr>
            <w:tcW w:w="3260" w:type="dxa"/>
            <w:vAlign w:val="center"/>
          </w:tcPr>
          <w:p w:rsidR="001F6F5E" w:rsidRPr="00007C10" w:rsidRDefault="001F6F5E" w:rsidP="0085622E">
            <w:r w:rsidRPr="00007C10">
              <w:t xml:space="preserve">Песок </w:t>
            </w:r>
            <w:proofErr w:type="gramStart"/>
            <w:r w:rsidRPr="00007C10">
              <w:t>кварц-полевошпатовый</w:t>
            </w:r>
            <w:proofErr w:type="gramEnd"/>
          </w:p>
        </w:tc>
        <w:tc>
          <w:tcPr>
            <w:tcW w:w="2551" w:type="dxa"/>
            <w:vAlign w:val="center"/>
          </w:tcPr>
          <w:p w:rsidR="001F6F5E" w:rsidRPr="00007C10" w:rsidRDefault="001F6F5E" w:rsidP="0085622E">
            <w:pPr>
              <w:jc w:val="center"/>
            </w:pPr>
            <w:r w:rsidRPr="00007C10">
              <w:t>В производстве бетона ГОСТ 278-50</w:t>
            </w:r>
          </w:p>
        </w:tc>
        <w:tc>
          <w:tcPr>
            <w:tcW w:w="1694" w:type="dxa"/>
            <w:vAlign w:val="center"/>
          </w:tcPr>
          <w:p w:rsidR="001F6F5E" w:rsidRPr="00007C10" w:rsidRDefault="001F6F5E" w:rsidP="0085622E">
            <w:pPr>
              <w:jc w:val="center"/>
            </w:pPr>
            <w:r w:rsidRPr="00007C10">
              <w:t>8580</w:t>
            </w:r>
          </w:p>
        </w:tc>
      </w:tr>
      <w:tr w:rsidR="001F6F5E" w:rsidRPr="00B41474" w:rsidTr="0085622E">
        <w:trPr>
          <w:cantSplit/>
        </w:trPr>
        <w:tc>
          <w:tcPr>
            <w:tcW w:w="2091" w:type="dxa"/>
            <w:vAlign w:val="center"/>
          </w:tcPr>
          <w:p w:rsidR="001F6F5E" w:rsidRPr="00007C10" w:rsidRDefault="001F6F5E" w:rsidP="0085622E">
            <w:pPr>
              <w:jc w:val="center"/>
            </w:pPr>
            <w:proofErr w:type="spellStart"/>
            <w:r w:rsidRPr="00007C10">
              <w:t>Нижнепензинское</w:t>
            </w:r>
            <w:proofErr w:type="spellEnd"/>
          </w:p>
        </w:tc>
        <w:tc>
          <w:tcPr>
            <w:tcW w:w="3260" w:type="dxa"/>
            <w:vAlign w:val="center"/>
          </w:tcPr>
          <w:p w:rsidR="001F6F5E" w:rsidRPr="00007C10" w:rsidRDefault="001F6F5E" w:rsidP="0085622E">
            <w:r w:rsidRPr="00007C10">
              <w:t>Песок квар</w:t>
            </w:r>
            <w:proofErr w:type="gramStart"/>
            <w:r w:rsidRPr="00007C10">
              <w:t>ц-</w:t>
            </w:r>
            <w:proofErr w:type="gramEnd"/>
            <w:r w:rsidRPr="00007C10">
              <w:t xml:space="preserve"> полевошпатовый</w:t>
            </w:r>
          </w:p>
        </w:tc>
        <w:tc>
          <w:tcPr>
            <w:tcW w:w="2551" w:type="dxa"/>
            <w:vAlign w:val="center"/>
          </w:tcPr>
          <w:p w:rsidR="001F6F5E" w:rsidRPr="00007C10" w:rsidRDefault="001F6F5E" w:rsidP="0085622E">
            <w:pPr>
              <w:jc w:val="center"/>
            </w:pPr>
            <w:r w:rsidRPr="00007C10">
              <w:t>В производстве силикатного кирпича</w:t>
            </w:r>
          </w:p>
        </w:tc>
        <w:tc>
          <w:tcPr>
            <w:tcW w:w="1694" w:type="dxa"/>
            <w:vAlign w:val="center"/>
          </w:tcPr>
          <w:p w:rsidR="001F6F5E" w:rsidRPr="00007C10" w:rsidRDefault="001F6F5E" w:rsidP="0085622E">
            <w:pPr>
              <w:jc w:val="center"/>
            </w:pPr>
            <w:r w:rsidRPr="00007C10">
              <w:t>2242</w:t>
            </w:r>
          </w:p>
        </w:tc>
      </w:tr>
      <w:tr w:rsidR="001F6F5E" w:rsidRPr="00B41474" w:rsidTr="0085622E">
        <w:trPr>
          <w:cantSplit/>
        </w:trPr>
        <w:tc>
          <w:tcPr>
            <w:tcW w:w="2091" w:type="dxa"/>
            <w:vAlign w:val="center"/>
          </w:tcPr>
          <w:p w:rsidR="001F6F5E" w:rsidRPr="00007C10" w:rsidRDefault="001F6F5E" w:rsidP="0085622E">
            <w:pPr>
              <w:jc w:val="center"/>
            </w:pPr>
            <w:proofErr w:type="spellStart"/>
            <w:r w:rsidRPr="00007C10">
              <w:t>Аурское</w:t>
            </w:r>
            <w:proofErr w:type="spellEnd"/>
          </w:p>
        </w:tc>
        <w:tc>
          <w:tcPr>
            <w:tcW w:w="3260" w:type="dxa"/>
            <w:vAlign w:val="center"/>
          </w:tcPr>
          <w:p w:rsidR="001F6F5E" w:rsidRPr="00007C10" w:rsidRDefault="001F6F5E" w:rsidP="0085622E">
            <w:r w:rsidRPr="00007C10">
              <w:t>Песок строительный</w:t>
            </w:r>
          </w:p>
        </w:tc>
        <w:tc>
          <w:tcPr>
            <w:tcW w:w="2551" w:type="dxa"/>
            <w:vAlign w:val="center"/>
          </w:tcPr>
          <w:p w:rsidR="001F6F5E" w:rsidRPr="00007C10" w:rsidRDefault="001F6F5E" w:rsidP="0085622E">
            <w:pPr>
              <w:jc w:val="center"/>
            </w:pPr>
            <w:r w:rsidRPr="00007C10">
              <w:t>Строительный материал</w:t>
            </w:r>
          </w:p>
        </w:tc>
        <w:tc>
          <w:tcPr>
            <w:tcW w:w="1694" w:type="dxa"/>
            <w:vAlign w:val="center"/>
          </w:tcPr>
          <w:p w:rsidR="001F6F5E" w:rsidRPr="00007C10" w:rsidRDefault="001F6F5E" w:rsidP="0085622E">
            <w:pPr>
              <w:jc w:val="center"/>
            </w:pPr>
            <w:r w:rsidRPr="00007C10">
              <w:t>1696</w:t>
            </w:r>
          </w:p>
        </w:tc>
      </w:tr>
      <w:tr w:rsidR="001F6F5E" w:rsidRPr="00B41474" w:rsidTr="0085622E">
        <w:trPr>
          <w:cantSplit/>
        </w:trPr>
        <w:tc>
          <w:tcPr>
            <w:tcW w:w="2091" w:type="dxa"/>
            <w:vAlign w:val="center"/>
          </w:tcPr>
          <w:p w:rsidR="001F6F5E" w:rsidRPr="00007C10" w:rsidRDefault="001F6F5E" w:rsidP="0085622E">
            <w:pPr>
              <w:jc w:val="center"/>
            </w:pPr>
            <w:proofErr w:type="spellStart"/>
            <w:r w:rsidRPr="00007C10">
              <w:t>Ольгохта</w:t>
            </w:r>
            <w:proofErr w:type="spellEnd"/>
          </w:p>
        </w:tc>
        <w:tc>
          <w:tcPr>
            <w:tcW w:w="3260" w:type="dxa"/>
            <w:vAlign w:val="center"/>
          </w:tcPr>
          <w:p w:rsidR="001F6F5E" w:rsidRPr="00007C10" w:rsidRDefault="001F6F5E" w:rsidP="0085622E">
            <w:r w:rsidRPr="00007C10">
              <w:t>Песок строительный</w:t>
            </w:r>
          </w:p>
        </w:tc>
        <w:tc>
          <w:tcPr>
            <w:tcW w:w="2551" w:type="dxa"/>
            <w:vAlign w:val="center"/>
          </w:tcPr>
          <w:p w:rsidR="001F6F5E" w:rsidRPr="00007C10" w:rsidRDefault="001F6F5E" w:rsidP="0085622E">
            <w:pPr>
              <w:jc w:val="center"/>
            </w:pPr>
            <w:r w:rsidRPr="00007C10">
              <w:t>Строительный материал</w:t>
            </w:r>
          </w:p>
        </w:tc>
        <w:tc>
          <w:tcPr>
            <w:tcW w:w="1694" w:type="dxa"/>
            <w:vAlign w:val="center"/>
          </w:tcPr>
          <w:p w:rsidR="001F6F5E" w:rsidRPr="00007C10" w:rsidRDefault="001F6F5E" w:rsidP="0085622E">
            <w:pPr>
              <w:jc w:val="center"/>
            </w:pPr>
            <w:r w:rsidRPr="00007C10">
              <w:t>659</w:t>
            </w:r>
          </w:p>
        </w:tc>
      </w:tr>
      <w:tr w:rsidR="001F6F5E" w:rsidRPr="00B41474" w:rsidTr="0085622E">
        <w:trPr>
          <w:cantSplit/>
        </w:trPr>
        <w:tc>
          <w:tcPr>
            <w:tcW w:w="2091" w:type="dxa"/>
            <w:vAlign w:val="center"/>
          </w:tcPr>
          <w:p w:rsidR="001F6F5E" w:rsidRPr="00007C10" w:rsidRDefault="001F6F5E" w:rsidP="0085622E">
            <w:pPr>
              <w:jc w:val="center"/>
            </w:pPr>
            <w:proofErr w:type="spellStart"/>
            <w:r w:rsidRPr="00007C10">
              <w:t>Угриное</w:t>
            </w:r>
            <w:proofErr w:type="spellEnd"/>
          </w:p>
        </w:tc>
        <w:tc>
          <w:tcPr>
            <w:tcW w:w="3260" w:type="dxa"/>
            <w:vAlign w:val="center"/>
          </w:tcPr>
          <w:p w:rsidR="001F6F5E" w:rsidRPr="00007C10" w:rsidRDefault="001F6F5E" w:rsidP="0085622E">
            <w:r w:rsidRPr="00007C10">
              <w:t>Торф</w:t>
            </w:r>
          </w:p>
        </w:tc>
        <w:tc>
          <w:tcPr>
            <w:tcW w:w="2551" w:type="dxa"/>
            <w:vAlign w:val="center"/>
          </w:tcPr>
          <w:p w:rsidR="001F6F5E" w:rsidRPr="00007C10" w:rsidRDefault="001F6F5E" w:rsidP="0085622E">
            <w:pPr>
              <w:jc w:val="center"/>
            </w:pPr>
            <w:r w:rsidRPr="00007C10">
              <w:t>Удобрение, торфобрикеты (топливо)</w:t>
            </w:r>
          </w:p>
        </w:tc>
        <w:tc>
          <w:tcPr>
            <w:tcW w:w="1694" w:type="dxa"/>
            <w:vAlign w:val="center"/>
          </w:tcPr>
          <w:p w:rsidR="001F6F5E" w:rsidRPr="00007C10" w:rsidRDefault="001F6F5E" w:rsidP="0085622E">
            <w:pPr>
              <w:jc w:val="center"/>
            </w:pPr>
            <w:r w:rsidRPr="00007C10">
              <w:t>23696</w:t>
            </w:r>
          </w:p>
        </w:tc>
      </w:tr>
      <w:tr w:rsidR="001F6F5E" w:rsidRPr="00B41474" w:rsidTr="0085622E">
        <w:trPr>
          <w:cantSplit/>
        </w:trPr>
        <w:tc>
          <w:tcPr>
            <w:tcW w:w="2091" w:type="dxa"/>
            <w:vAlign w:val="center"/>
          </w:tcPr>
          <w:p w:rsidR="001F6F5E" w:rsidRPr="00007C10" w:rsidRDefault="001F6F5E" w:rsidP="0085622E">
            <w:pPr>
              <w:jc w:val="center"/>
            </w:pPr>
            <w:proofErr w:type="spellStart"/>
            <w:r w:rsidRPr="00007C10">
              <w:t>Лумку-Корань</w:t>
            </w:r>
            <w:proofErr w:type="spellEnd"/>
          </w:p>
        </w:tc>
        <w:tc>
          <w:tcPr>
            <w:tcW w:w="3260" w:type="dxa"/>
            <w:vAlign w:val="center"/>
          </w:tcPr>
          <w:p w:rsidR="001F6F5E" w:rsidRPr="00007C10" w:rsidRDefault="001F6F5E" w:rsidP="0085622E">
            <w:r w:rsidRPr="00007C10">
              <w:t>Кремнистый сланец</w:t>
            </w:r>
          </w:p>
        </w:tc>
        <w:tc>
          <w:tcPr>
            <w:tcW w:w="2551" w:type="dxa"/>
            <w:vAlign w:val="center"/>
          </w:tcPr>
          <w:p w:rsidR="001F6F5E" w:rsidRPr="00007C10" w:rsidRDefault="001F6F5E" w:rsidP="0085622E">
            <w:pPr>
              <w:jc w:val="center"/>
            </w:pPr>
            <w:r w:rsidRPr="00007C10">
              <w:t>Для отсыпки дорог</w:t>
            </w:r>
          </w:p>
        </w:tc>
        <w:tc>
          <w:tcPr>
            <w:tcW w:w="1694" w:type="dxa"/>
            <w:vAlign w:val="center"/>
          </w:tcPr>
          <w:p w:rsidR="001F6F5E" w:rsidRPr="00007C10" w:rsidRDefault="001F6F5E" w:rsidP="0085622E">
            <w:pPr>
              <w:jc w:val="center"/>
            </w:pPr>
            <w:r w:rsidRPr="00007C10">
              <w:t>575</w:t>
            </w:r>
          </w:p>
        </w:tc>
      </w:tr>
    </w:tbl>
    <w:p w:rsidR="001F6F5E" w:rsidRPr="00B41474" w:rsidRDefault="001F6F5E" w:rsidP="001F6F5E">
      <w:pPr>
        <w:widowControl w:val="0"/>
        <w:autoSpaceDE w:val="0"/>
        <w:autoSpaceDN w:val="0"/>
        <w:adjustRightInd w:val="0"/>
        <w:ind w:firstLine="708"/>
        <w:jc w:val="right"/>
        <w:rPr>
          <w:bCs/>
          <w:sz w:val="28"/>
          <w:szCs w:val="28"/>
        </w:rPr>
      </w:pPr>
    </w:p>
    <w:tbl>
      <w:tblPr>
        <w:tblW w:w="9747" w:type="dxa"/>
        <w:tblLook w:val="04A0" w:firstRow="1" w:lastRow="0" w:firstColumn="1" w:lastColumn="0" w:noHBand="0" w:noVBand="1"/>
      </w:tblPr>
      <w:tblGrid>
        <w:gridCol w:w="5353"/>
        <w:gridCol w:w="4394"/>
      </w:tblGrid>
      <w:tr w:rsidR="001F6F5E" w:rsidRPr="00B41474" w:rsidTr="0085622E">
        <w:tc>
          <w:tcPr>
            <w:tcW w:w="5353" w:type="dxa"/>
            <w:shd w:val="clear" w:color="auto" w:fill="auto"/>
          </w:tcPr>
          <w:p w:rsidR="001F6F5E" w:rsidRPr="00B41474" w:rsidRDefault="001F6F5E" w:rsidP="0085622E">
            <w:pPr>
              <w:jc w:val="right"/>
              <w:rPr>
                <w:sz w:val="28"/>
                <w:szCs w:val="28"/>
              </w:rPr>
            </w:pPr>
          </w:p>
        </w:tc>
        <w:tc>
          <w:tcPr>
            <w:tcW w:w="4394" w:type="dxa"/>
            <w:shd w:val="clear" w:color="auto" w:fill="auto"/>
          </w:tcPr>
          <w:p w:rsidR="001F6F5E" w:rsidRPr="00B41474" w:rsidRDefault="001F6F5E" w:rsidP="0085622E">
            <w:pPr>
              <w:rPr>
                <w:sz w:val="28"/>
                <w:szCs w:val="28"/>
              </w:rPr>
            </w:pPr>
            <w:r w:rsidRPr="00B41474">
              <w:rPr>
                <w:sz w:val="28"/>
                <w:szCs w:val="28"/>
              </w:rPr>
              <w:t>ПРИЛОЖЕНИЕ № 3</w:t>
            </w:r>
          </w:p>
          <w:p w:rsidR="001F6F5E" w:rsidRPr="00B41474" w:rsidRDefault="001F6F5E" w:rsidP="0085622E">
            <w:pPr>
              <w:rPr>
                <w:sz w:val="28"/>
                <w:szCs w:val="28"/>
              </w:rPr>
            </w:pPr>
            <w:r w:rsidRPr="00B41474">
              <w:rPr>
                <w:sz w:val="28"/>
                <w:szCs w:val="28"/>
              </w:rPr>
              <w:t>к муниципальной комплексной</w:t>
            </w:r>
          </w:p>
          <w:p w:rsidR="001F6F5E" w:rsidRPr="00B41474" w:rsidRDefault="001F6F5E" w:rsidP="0085622E">
            <w:pPr>
              <w:rPr>
                <w:sz w:val="28"/>
                <w:szCs w:val="28"/>
              </w:rPr>
            </w:pPr>
            <w:r w:rsidRPr="00B41474">
              <w:rPr>
                <w:sz w:val="28"/>
                <w:szCs w:val="28"/>
              </w:rPr>
              <w:t>программе социально-экономического развития</w:t>
            </w:r>
          </w:p>
          <w:p w:rsidR="001F6F5E" w:rsidRPr="00B41474" w:rsidRDefault="001F6F5E" w:rsidP="0085622E">
            <w:pPr>
              <w:rPr>
                <w:sz w:val="28"/>
                <w:szCs w:val="28"/>
              </w:rPr>
            </w:pPr>
            <w:r w:rsidRPr="00B41474">
              <w:rPr>
                <w:sz w:val="28"/>
                <w:szCs w:val="28"/>
              </w:rPr>
              <w:t>муниципального образования</w:t>
            </w:r>
          </w:p>
          <w:p w:rsidR="001F6F5E" w:rsidRPr="00B41474" w:rsidRDefault="001F6F5E" w:rsidP="0085622E">
            <w:pPr>
              <w:rPr>
                <w:sz w:val="28"/>
                <w:szCs w:val="28"/>
              </w:rPr>
            </w:pPr>
            <w:r w:rsidRPr="00B41474">
              <w:rPr>
                <w:sz w:val="28"/>
                <w:szCs w:val="28"/>
              </w:rPr>
              <w:t xml:space="preserve">«Смидовичский муниципальный район» ЕАО на 2021-2025 годы </w:t>
            </w:r>
          </w:p>
          <w:p w:rsidR="001F6F5E" w:rsidRPr="00B41474" w:rsidRDefault="001F6F5E" w:rsidP="0085622E">
            <w:pPr>
              <w:rPr>
                <w:sz w:val="28"/>
                <w:szCs w:val="28"/>
              </w:rPr>
            </w:pPr>
          </w:p>
        </w:tc>
      </w:tr>
    </w:tbl>
    <w:p w:rsidR="001F6F5E" w:rsidRPr="00B41474" w:rsidRDefault="001F6F5E" w:rsidP="00CF5DE6">
      <w:pPr>
        <w:widowControl w:val="0"/>
        <w:autoSpaceDE w:val="0"/>
        <w:autoSpaceDN w:val="0"/>
        <w:adjustRightInd w:val="0"/>
        <w:ind w:firstLine="708"/>
        <w:jc w:val="center"/>
        <w:rPr>
          <w:bCs/>
          <w:sz w:val="28"/>
          <w:szCs w:val="28"/>
        </w:rPr>
      </w:pPr>
      <w:r w:rsidRPr="00B41474">
        <w:rPr>
          <w:bCs/>
          <w:sz w:val="28"/>
          <w:szCs w:val="28"/>
        </w:rPr>
        <w:t>Ожидаемые результаты от реализации программно-целевых мероприятий</w:t>
      </w:r>
    </w:p>
    <w:tbl>
      <w:tblPr>
        <w:tblW w:w="10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2928"/>
        <w:gridCol w:w="1137"/>
        <w:gridCol w:w="1210"/>
        <w:gridCol w:w="1134"/>
        <w:gridCol w:w="1045"/>
        <w:gridCol w:w="1045"/>
        <w:gridCol w:w="1048"/>
      </w:tblGrid>
      <w:tr w:rsidR="001F6F5E" w:rsidRPr="00B41474" w:rsidTr="0085622E">
        <w:trPr>
          <w:trHeight w:val="741"/>
        </w:trPr>
        <w:tc>
          <w:tcPr>
            <w:tcW w:w="61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w:t>
            </w:r>
          </w:p>
          <w:p w:rsidR="001F6F5E" w:rsidRPr="00CF5DE6" w:rsidRDefault="001F6F5E" w:rsidP="0085622E">
            <w:pPr>
              <w:widowControl w:val="0"/>
              <w:autoSpaceDE w:val="0"/>
              <w:autoSpaceDN w:val="0"/>
              <w:adjustRightInd w:val="0"/>
              <w:jc w:val="center"/>
              <w:rPr>
                <w:rFonts w:eastAsia="Calibri"/>
              </w:rPr>
            </w:pPr>
            <w:proofErr w:type="gramStart"/>
            <w:r w:rsidRPr="00CF5DE6">
              <w:rPr>
                <w:rFonts w:eastAsia="Calibri"/>
              </w:rPr>
              <w:t>п</w:t>
            </w:r>
            <w:proofErr w:type="gramEnd"/>
            <w:r w:rsidRPr="00CF5DE6">
              <w:rPr>
                <w:rFonts w:eastAsia="Calibri"/>
              </w:rPr>
              <w:t>/п</w:t>
            </w:r>
          </w:p>
        </w:tc>
        <w:tc>
          <w:tcPr>
            <w:tcW w:w="2928"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Наименование целевого показателя</w:t>
            </w:r>
          </w:p>
        </w:tc>
        <w:tc>
          <w:tcPr>
            <w:tcW w:w="1137"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2020</w:t>
            </w:r>
          </w:p>
          <w:p w:rsidR="001F6F5E" w:rsidRPr="00CF5DE6" w:rsidRDefault="001F6F5E" w:rsidP="0085622E">
            <w:pPr>
              <w:widowControl w:val="0"/>
              <w:autoSpaceDE w:val="0"/>
              <w:autoSpaceDN w:val="0"/>
              <w:adjustRightInd w:val="0"/>
              <w:jc w:val="center"/>
              <w:rPr>
                <w:rFonts w:eastAsia="Calibri"/>
              </w:rPr>
            </w:pPr>
            <w:r w:rsidRPr="00CF5DE6">
              <w:rPr>
                <w:rFonts w:eastAsia="Calibri"/>
              </w:rPr>
              <w:t>(оценка)</w:t>
            </w:r>
          </w:p>
        </w:tc>
        <w:tc>
          <w:tcPr>
            <w:tcW w:w="1210"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2021</w:t>
            </w:r>
          </w:p>
          <w:p w:rsidR="001F6F5E" w:rsidRPr="00CF5DE6" w:rsidRDefault="001F6F5E" w:rsidP="0085622E">
            <w:pPr>
              <w:widowControl w:val="0"/>
              <w:autoSpaceDE w:val="0"/>
              <w:autoSpaceDN w:val="0"/>
              <w:adjustRightInd w:val="0"/>
              <w:jc w:val="center"/>
              <w:rPr>
                <w:rFonts w:eastAsia="Calibri"/>
              </w:rPr>
            </w:pPr>
          </w:p>
        </w:tc>
        <w:tc>
          <w:tcPr>
            <w:tcW w:w="113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2022</w:t>
            </w:r>
          </w:p>
          <w:p w:rsidR="001F6F5E" w:rsidRPr="00CF5DE6" w:rsidRDefault="001F6F5E" w:rsidP="0085622E">
            <w:pPr>
              <w:widowControl w:val="0"/>
              <w:autoSpaceDE w:val="0"/>
              <w:autoSpaceDN w:val="0"/>
              <w:adjustRightInd w:val="0"/>
              <w:jc w:val="center"/>
              <w:rPr>
                <w:rFonts w:eastAsia="Calibri"/>
              </w:rPr>
            </w:pPr>
            <w:r w:rsidRPr="00CF5DE6">
              <w:rPr>
                <w:rFonts w:eastAsia="Calibri"/>
              </w:rPr>
              <w:t xml:space="preserve"> </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2023</w:t>
            </w:r>
          </w:p>
          <w:p w:rsidR="001F6F5E" w:rsidRPr="00CF5DE6" w:rsidRDefault="001F6F5E" w:rsidP="0085622E">
            <w:pPr>
              <w:widowControl w:val="0"/>
              <w:autoSpaceDE w:val="0"/>
              <w:autoSpaceDN w:val="0"/>
              <w:adjustRightInd w:val="0"/>
              <w:jc w:val="center"/>
              <w:rPr>
                <w:rFonts w:eastAsia="Calibri"/>
              </w:rPr>
            </w:pPr>
            <w:r w:rsidRPr="00CF5DE6">
              <w:rPr>
                <w:rFonts w:eastAsia="Calibri"/>
              </w:rPr>
              <w:t xml:space="preserve"> </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2024</w:t>
            </w:r>
          </w:p>
          <w:p w:rsidR="001F6F5E" w:rsidRPr="00CF5DE6" w:rsidRDefault="001F6F5E" w:rsidP="0085622E">
            <w:pPr>
              <w:widowControl w:val="0"/>
              <w:autoSpaceDE w:val="0"/>
              <w:autoSpaceDN w:val="0"/>
              <w:adjustRightInd w:val="0"/>
              <w:jc w:val="center"/>
              <w:rPr>
                <w:rFonts w:eastAsia="Calibri"/>
              </w:rPr>
            </w:pPr>
            <w:r w:rsidRPr="00CF5DE6">
              <w:rPr>
                <w:rFonts w:eastAsia="Calibri"/>
              </w:rPr>
              <w:t xml:space="preserve"> </w:t>
            </w:r>
          </w:p>
        </w:tc>
        <w:tc>
          <w:tcPr>
            <w:tcW w:w="1048"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2025</w:t>
            </w:r>
          </w:p>
          <w:p w:rsidR="001F6F5E" w:rsidRPr="00CF5DE6" w:rsidRDefault="001F6F5E" w:rsidP="0085622E">
            <w:pPr>
              <w:widowControl w:val="0"/>
              <w:autoSpaceDE w:val="0"/>
              <w:autoSpaceDN w:val="0"/>
              <w:adjustRightInd w:val="0"/>
              <w:jc w:val="center"/>
              <w:rPr>
                <w:rFonts w:eastAsia="Calibri"/>
              </w:rPr>
            </w:pPr>
            <w:r w:rsidRPr="00CF5DE6">
              <w:rPr>
                <w:rFonts w:eastAsia="Calibri"/>
              </w:rPr>
              <w:t xml:space="preserve"> </w:t>
            </w:r>
          </w:p>
        </w:tc>
      </w:tr>
      <w:tr w:rsidR="001F6F5E" w:rsidRPr="00B41474" w:rsidTr="0085622E">
        <w:trPr>
          <w:trHeight w:val="393"/>
        </w:trPr>
        <w:tc>
          <w:tcPr>
            <w:tcW w:w="61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tc>
        <w:tc>
          <w:tcPr>
            <w:tcW w:w="2928"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w:t>
            </w:r>
          </w:p>
        </w:tc>
        <w:tc>
          <w:tcPr>
            <w:tcW w:w="1137"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3</w:t>
            </w:r>
          </w:p>
        </w:tc>
        <w:tc>
          <w:tcPr>
            <w:tcW w:w="1210"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4</w:t>
            </w:r>
          </w:p>
        </w:tc>
        <w:tc>
          <w:tcPr>
            <w:tcW w:w="113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5</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6</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7</w:t>
            </w:r>
          </w:p>
        </w:tc>
        <w:tc>
          <w:tcPr>
            <w:tcW w:w="1048"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8</w:t>
            </w:r>
          </w:p>
        </w:tc>
      </w:tr>
      <w:tr w:rsidR="001F6F5E" w:rsidRPr="00B41474" w:rsidTr="0085622E">
        <w:trPr>
          <w:trHeight w:val="621"/>
        </w:trPr>
        <w:tc>
          <w:tcPr>
            <w:tcW w:w="61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Численность населения, </w:t>
            </w:r>
            <w:proofErr w:type="spellStart"/>
            <w:r w:rsidRPr="00CF5DE6">
              <w:rPr>
                <w:rFonts w:eastAsia="Calibri"/>
              </w:rPr>
              <w:t>тыс</w:t>
            </w:r>
            <w:proofErr w:type="gramStart"/>
            <w:r w:rsidRPr="00CF5DE6">
              <w:rPr>
                <w:rFonts w:eastAsia="Calibri"/>
              </w:rPr>
              <w:t>.ч</w:t>
            </w:r>
            <w:proofErr w:type="gramEnd"/>
            <w:r w:rsidRPr="00CF5DE6">
              <w:rPr>
                <w:rFonts w:eastAsia="Calibri"/>
              </w:rPr>
              <w:t>ел</w:t>
            </w:r>
            <w:proofErr w:type="spellEnd"/>
            <w:r w:rsidRPr="00CF5DE6">
              <w:rPr>
                <w:rFonts w:eastAsia="Calibri"/>
              </w:rPr>
              <w:t>.</w:t>
            </w:r>
          </w:p>
        </w:tc>
        <w:tc>
          <w:tcPr>
            <w:tcW w:w="1137"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23,7</w:t>
            </w:r>
          </w:p>
        </w:tc>
        <w:tc>
          <w:tcPr>
            <w:tcW w:w="1210"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23,8</w:t>
            </w:r>
          </w:p>
        </w:tc>
        <w:tc>
          <w:tcPr>
            <w:tcW w:w="113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23,9</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24,0</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24,1</w:t>
            </w:r>
          </w:p>
        </w:tc>
        <w:tc>
          <w:tcPr>
            <w:tcW w:w="1048"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24,2</w:t>
            </w:r>
          </w:p>
        </w:tc>
      </w:tr>
      <w:tr w:rsidR="001F6F5E" w:rsidRPr="00B41474" w:rsidTr="0085622E">
        <w:trPr>
          <w:trHeight w:val="741"/>
        </w:trPr>
        <w:tc>
          <w:tcPr>
            <w:tcW w:w="61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2</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Среднесписочная численность работающих (без малого предпринимательства), чел.</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2902</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3001</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3100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3198</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3297</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3396</w:t>
            </w:r>
          </w:p>
        </w:tc>
      </w:tr>
      <w:tr w:rsidR="001F6F5E" w:rsidRPr="00B41474" w:rsidTr="0085622E">
        <w:trPr>
          <w:trHeight w:val="57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Среднемесячная заработная плата, руб.</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t>48372,6</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51033,09</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53839,9</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56801,1</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59925,2</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63221,1</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lastRenderedPageBreak/>
              <w:t>4</w:t>
            </w:r>
          </w:p>
        </w:tc>
        <w:tc>
          <w:tcPr>
            <w:tcW w:w="2928" w:type="dxa"/>
          </w:tcPr>
          <w:p w:rsidR="001F6F5E" w:rsidRPr="00CF5DE6" w:rsidRDefault="001F6F5E" w:rsidP="0085622E">
            <w:pPr>
              <w:widowControl w:val="0"/>
              <w:autoSpaceDE w:val="0"/>
              <w:autoSpaceDN w:val="0"/>
              <w:adjustRightInd w:val="0"/>
              <w:rPr>
                <w:rFonts w:eastAsia="Calibri"/>
              </w:rPr>
            </w:pPr>
            <w:proofErr w:type="gramStart"/>
            <w:r w:rsidRPr="00CF5DE6">
              <w:rPr>
                <w:rFonts w:eastAsia="Calibri"/>
              </w:rPr>
              <w:t xml:space="preserve">Численность безработных, зарегистрированных в государственных </w:t>
            </w:r>
            <w:proofErr w:type="spellStart"/>
            <w:r w:rsidRPr="00CF5DE6">
              <w:rPr>
                <w:rFonts w:eastAsia="Calibri"/>
              </w:rPr>
              <w:t>учреж-дениях</w:t>
            </w:r>
            <w:proofErr w:type="spellEnd"/>
            <w:r w:rsidRPr="00CF5DE6">
              <w:rPr>
                <w:rFonts w:eastAsia="Calibri"/>
              </w:rPr>
              <w:t xml:space="preserve"> службы занятости населения, чел.</w:t>
            </w:r>
            <w:proofErr w:type="gramEnd"/>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399</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344</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290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236</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182</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129</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5</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Налоговые и неналоговые поступления в бюджет муниципального района</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71,2</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63,1</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61,0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63,0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65,1</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67,2</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6</w:t>
            </w:r>
          </w:p>
        </w:tc>
        <w:tc>
          <w:tcPr>
            <w:tcW w:w="2928" w:type="dxa"/>
            <w:vAlign w:val="center"/>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Предоставление земельных участков в рамках реализации Федерального закона от 01.05.2016 № 119-ФЗ</w:t>
            </w:r>
          </w:p>
        </w:tc>
        <w:tc>
          <w:tcPr>
            <w:tcW w:w="1137" w:type="dxa"/>
            <w:vAlign w:val="bottom"/>
          </w:tcPr>
          <w:p w:rsidR="001F6F5E" w:rsidRPr="00CF5DE6" w:rsidRDefault="001F6F5E" w:rsidP="0085622E">
            <w:pPr>
              <w:pStyle w:val="ConsPlusCell"/>
              <w:jc w:val="center"/>
              <w:rPr>
                <w:rFonts w:ascii="Times New Roman" w:hAnsi="Times New Roman" w:cs="Times New Roman"/>
                <w:sz w:val="24"/>
                <w:szCs w:val="24"/>
              </w:rPr>
            </w:pPr>
          </w:p>
        </w:tc>
        <w:tc>
          <w:tcPr>
            <w:tcW w:w="1210" w:type="dxa"/>
            <w:vAlign w:val="bottom"/>
          </w:tcPr>
          <w:p w:rsidR="001F6F5E" w:rsidRPr="00CF5DE6" w:rsidRDefault="001F6F5E" w:rsidP="0085622E"/>
        </w:tc>
        <w:tc>
          <w:tcPr>
            <w:tcW w:w="1134" w:type="dxa"/>
            <w:vAlign w:val="bottom"/>
          </w:tcPr>
          <w:p w:rsidR="001F6F5E" w:rsidRPr="00CF5DE6" w:rsidRDefault="001F6F5E" w:rsidP="0085622E"/>
        </w:tc>
        <w:tc>
          <w:tcPr>
            <w:tcW w:w="1045" w:type="dxa"/>
            <w:vAlign w:val="bottom"/>
          </w:tcPr>
          <w:p w:rsidR="001F6F5E" w:rsidRPr="00CF5DE6" w:rsidRDefault="001F6F5E" w:rsidP="0085622E"/>
        </w:tc>
        <w:tc>
          <w:tcPr>
            <w:tcW w:w="1045" w:type="dxa"/>
            <w:vAlign w:val="bottom"/>
          </w:tcPr>
          <w:p w:rsidR="001F6F5E" w:rsidRPr="00CF5DE6" w:rsidRDefault="001F6F5E" w:rsidP="0085622E"/>
        </w:tc>
        <w:tc>
          <w:tcPr>
            <w:tcW w:w="1048" w:type="dxa"/>
            <w:vAlign w:val="bottom"/>
          </w:tcPr>
          <w:p w:rsidR="001F6F5E" w:rsidRPr="00CF5DE6" w:rsidRDefault="001F6F5E" w:rsidP="0085622E"/>
        </w:tc>
      </w:tr>
      <w:tr w:rsidR="001F6F5E" w:rsidRPr="00B41474" w:rsidTr="0085622E">
        <w:trPr>
          <w:trHeight w:val="425"/>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Количество</w:t>
            </w:r>
            <w:proofErr w:type="gramStart"/>
            <w:r w:rsidRPr="00CF5DE6">
              <w:rPr>
                <w:rFonts w:ascii="Times New Roman" w:hAnsi="Times New Roman" w:cs="Times New Roman"/>
                <w:sz w:val="24"/>
                <w:szCs w:val="24"/>
              </w:rPr>
              <w:t xml:space="preserve"> ,</w:t>
            </w:r>
            <w:proofErr w:type="gramEnd"/>
            <w:r w:rsidRPr="00CF5DE6">
              <w:rPr>
                <w:rFonts w:ascii="Times New Roman" w:hAnsi="Times New Roman" w:cs="Times New Roman"/>
                <w:sz w:val="24"/>
                <w:szCs w:val="24"/>
              </w:rPr>
              <w:t xml:space="preserve"> </w:t>
            </w:r>
            <w:proofErr w:type="spellStart"/>
            <w:r w:rsidRPr="00CF5DE6">
              <w:rPr>
                <w:rFonts w:ascii="Times New Roman" w:hAnsi="Times New Roman" w:cs="Times New Roman"/>
                <w:sz w:val="24"/>
                <w:szCs w:val="24"/>
              </w:rPr>
              <w:t>ед</w:t>
            </w:r>
            <w:proofErr w:type="spellEnd"/>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50</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59</w:t>
            </w:r>
          </w:p>
        </w:tc>
        <w:tc>
          <w:tcPr>
            <w:tcW w:w="1134" w:type="dxa"/>
          </w:tcPr>
          <w:p w:rsidR="001F6F5E" w:rsidRPr="00CF5DE6" w:rsidRDefault="001F6F5E" w:rsidP="0085622E">
            <w:pPr>
              <w:jc w:val="center"/>
            </w:pPr>
            <w:r w:rsidRPr="00CF5DE6">
              <w:t>64</w:t>
            </w:r>
          </w:p>
        </w:tc>
        <w:tc>
          <w:tcPr>
            <w:tcW w:w="1045" w:type="dxa"/>
          </w:tcPr>
          <w:p w:rsidR="001F6F5E" w:rsidRPr="00CF5DE6" w:rsidRDefault="001F6F5E" w:rsidP="0085622E">
            <w:pPr>
              <w:jc w:val="center"/>
            </w:pPr>
            <w:r w:rsidRPr="00CF5DE6">
              <w:t>59</w:t>
            </w:r>
          </w:p>
        </w:tc>
        <w:tc>
          <w:tcPr>
            <w:tcW w:w="1045" w:type="dxa"/>
          </w:tcPr>
          <w:p w:rsidR="001F6F5E" w:rsidRPr="00CF5DE6" w:rsidRDefault="001F6F5E" w:rsidP="0085622E">
            <w:pPr>
              <w:jc w:val="center"/>
            </w:pPr>
            <w:r w:rsidRPr="00CF5DE6">
              <w:t>60</w:t>
            </w:r>
          </w:p>
        </w:tc>
        <w:tc>
          <w:tcPr>
            <w:tcW w:w="1048" w:type="dxa"/>
          </w:tcPr>
          <w:p w:rsidR="001F6F5E" w:rsidRPr="00CF5DE6" w:rsidRDefault="001F6F5E" w:rsidP="0085622E">
            <w:pPr>
              <w:jc w:val="center"/>
            </w:pPr>
            <w:r w:rsidRPr="00CF5DE6">
              <w:t>63</w:t>
            </w:r>
          </w:p>
        </w:tc>
      </w:tr>
      <w:tr w:rsidR="001F6F5E" w:rsidRPr="00B41474" w:rsidTr="0085622E">
        <w:trPr>
          <w:trHeight w:val="417"/>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Площадь, </w:t>
            </w:r>
            <w:proofErr w:type="gramStart"/>
            <w:r w:rsidRPr="00CF5DE6">
              <w:rPr>
                <w:rFonts w:ascii="Times New Roman" w:hAnsi="Times New Roman" w:cs="Times New Roman"/>
                <w:sz w:val="24"/>
                <w:szCs w:val="24"/>
              </w:rPr>
              <w:t>га</w:t>
            </w:r>
            <w:proofErr w:type="gramEnd"/>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32,5</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38</w:t>
            </w:r>
          </w:p>
        </w:tc>
        <w:tc>
          <w:tcPr>
            <w:tcW w:w="1134" w:type="dxa"/>
          </w:tcPr>
          <w:p w:rsidR="001F6F5E" w:rsidRPr="00CF5DE6" w:rsidRDefault="001F6F5E" w:rsidP="0085622E">
            <w:pPr>
              <w:jc w:val="center"/>
            </w:pPr>
            <w:r w:rsidRPr="00CF5DE6">
              <w:t>39</w:t>
            </w:r>
          </w:p>
        </w:tc>
        <w:tc>
          <w:tcPr>
            <w:tcW w:w="1045" w:type="dxa"/>
          </w:tcPr>
          <w:p w:rsidR="001F6F5E" w:rsidRPr="00CF5DE6" w:rsidRDefault="001F6F5E" w:rsidP="0085622E">
            <w:pPr>
              <w:jc w:val="center"/>
            </w:pPr>
            <w:r w:rsidRPr="00CF5DE6">
              <w:t>38</w:t>
            </w:r>
          </w:p>
        </w:tc>
        <w:tc>
          <w:tcPr>
            <w:tcW w:w="1045" w:type="dxa"/>
          </w:tcPr>
          <w:p w:rsidR="001F6F5E" w:rsidRPr="00CF5DE6" w:rsidRDefault="001F6F5E" w:rsidP="0085622E">
            <w:pPr>
              <w:jc w:val="center"/>
            </w:pPr>
            <w:r w:rsidRPr="00CF5DE6">
              <w:t>38</w:t>
            </w:r>
          </w:p>
        </w:tc>
        <w:tc>
          <w:tcPr>
            <w:tcW w:w="1048" w:type="dxa"/>
          </w:tcPr>
          <w:p w:rsidR="001F6F5E" w:rsidRPr="00CF5DE6" w:rsidRDefault="001F6F5E" w:rsidP="0085622E">
            <w:pPr>
              <w:jc w:val="center"/>
            </w:pPr>
            <w:r w:rsidRPr="00CF5DE6">
              <w:t>39</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7</w:t>
            </w: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Заключение договоров арендной платы на имущество</w:t>
            </w:r>
          </w:p>
        </w:tc>
        <w:tc>
          <w:tcPr>
            <w:tcW w:w="1137" w:type="dxa"/>
          </w:tcPr>
          <w:p w:rsidR="001F6F5E" w:rsidRPr="00CF5DE6" w:rsidRDefault="001F6F5E" w:rsidP="0085622E">
            <w:pPr>
              <w:pStyle w:val="ConsPlusCell"/>
              <w:jc w:val="center"/>
              <w:rPr>
                <w:rFonts w:ascii="Times New Roman" w:hAnsi="Times New Roman" w:cs="Times New Roman"/>
                <w:sz w:val="24"/>
                <w:szCs w:val="24"/>
              </w:rPr>
            </w:pPr>
          </w:p>
        </w:tc>
        <w:tc>
          <w:tcPr>
            <w:tcW w:w="1210" w:type="dxa"/>
          </w:tcPr>
          <w:p w:rsidR="001F6F5E" w:rsidRPr="00CF5DE6" w:rsidRDefault="001F6F5E" w:rsidP="0085622E">
            <w:pPr>
              <w:pStyle w:val="ConsPlusCell"/>
              <w:jc w:val="center"/>
              <w:rPr>
                <w:rFonts w:ascii="Times New Roman" w:hAnsi="Times New Roman" w:cs="Times New Roman"/>
                <w:sz w:val="24"/>
                <w:szCs w:val="24"/>
              </w:rPr>
            </w:pPr>
          </w:p>
        </w:tc>
        <w:tc>
          <w:tcPr>
            <w:tcW w:w="1134" w:type="dxa"/>
          </w:tcPr>
          <w:p w:rsidR="001F6F5E" w:rsidRPr="00CF5DE6" w:rsidRDefault="001F6F5E" w:rsidP="0085622E"/>
        </w:tc>
        <w:tc>
          <w:tcPr>
            <w:tcW w:w="1045" w:type="dxa"/>
          </w:tcPr>
          <w:p w:rsidR="001F6F5E" w:rsidRPr="00CF5DE6" w:rsidRDefault="001F6F5E" w:rsidP="0085622E"/>
        </w:tc>
        <w:tc>
          <w:tcPr>
            <w:tcW w:w="1045" w:type="dxa"/>
          </w:tcPr>
          <w:p w:rsidR="001F6F5E" w:rsidRPr="00CF5DE6" w:rsidRDefault="001F6F5E" w:rsidP="0085622E"/>
        </w:tc>
        <w:tc>
          <w:tcPr>
            <w:tcW w:w="1048" w:type="dxa"/>
          </w:tcPr>
          <w:p w:rsidR="001F6F5E" w:rsidRPr="00CF5DE6" w:rsidRDefault="001F6F5E" w:rsidP="0085622E"/>
        </w:tc>
      </w:tr>
      <w:tr w:rsidR="001F6F5E" w:rsidRPr="00B41474" w:rsidTr="00CF5DE6">
        <w:trPr>
          <w:trHeight w:val="219"/>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количество, </w:t>
            </w:r>
            <w:proofErr w:type="spellStart"/>
            <w:proofErr w:type="gramStart"/>
            <w:r w:rsidRPr="00CF5DE6">
              <w:rPr>
                <w:rFonts w:ascii="Times New Roman" w:hAnsi="Times New Roman" w:cs="Times New Roman"/>
                <w:sz w:val="24"/>
                <w:szCs w:val="24"/>
              </w:rPr>
              <w:t>ед</w:t>
            </w:r>
            <w:proofErr w:type="spellEnd"/>
            <w:proofErr w:type="gramEnd"/>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0</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w:t>
            </w:r>
          </w:p>
        </w:tc>
        <w:tc>
          <w:tcPr>
            <w:tcW w:w="1134" w:type="dxa"/>
          </w:tcPr>
          <w:p w:rsidR="001F6F5E" w:rsidRPr="00CF5DE6" w:rsidRDefault="001F6F5E" w:rsidP="0085622E">
            <w:pPr>
              <w:jc w:val="center"/>
            </w:pPr>
            <w:r w:rsidRPr="00CF5DE6">
              <w:t>3</w:t>
            </w:r>
          </w:p>
        </w:tc>
        <w:tc>
          <w:tcPr>
            <w:tcW w:w="1045" w:type="dxa"/>
          </w:tcPr>
          <w:p w:rsidR="001F6F5E" w:rsidRPr="00CF5DE6" w:rsidRDefault="001F6F5E" w:rsidP="0085622E">
            <w:pPr>
              <w:jc w:val="center"/>
            </w:pPr>
            <w:r w:rsidRPr="00CF5DE6">
              <w:t>3</w:t>
            </w:r>
          </w:p>
        </w:tc>
        <w:tc>
          <w:tcPr>
            <w:tcW w:w="1045" w:type="dxa"/>
          </w:tcPr>
          <w:p w:rsidR="001F6F5E" w:rsidRPr="00CF5DE6" w:rsidRDefault="001F6F5E" w:rsidP="0085622E">
            <w:pPr>
              <w:jc w:val="center"/>
            </w:pPr>
            <w:r w:rsidRPr="00CF5DE6">
              <w:t>12</w:t>
            </w:r>
          </w:p>
        </w:tc>
        <w:tc>
          <w:tcPr>
            <w:tcW w:w="1048" w:type="dxa"/>
          </w:tcPr>
          <w:p w:rsidR="001F6F5E" w:rsidRPr="00CF5DE6" w:rsidRDefault="001F6F5E" w:rsidP="0085622E">
            <w:pPr>
              <w:jc w:val="center"/>
            </w:pPr>
            <w:r w:rsidRPr="00CF5DE6">
              <w:t>12</w:t>
            </w:r>
          </w:p>
        </w:tc>
      </w:tr>
      <w:tr w:rsidR="001F6F5E" w:rsidRPr="00B41474" w:rsidTr="00CF5DE6">
        <w:trPr>
          <w:trHeight w:val="196"/>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сумма, </w:t>
            </w:r>
            <w:proofErr w:type="spellStart"/>
            <w:r w:rsidRPr="00CF5DE6">
              <w:rPr>
                <w:rFonts w:ascii="Times New Roman" w:hAnsi="Times New Roman" w:cs="Times New Roman"/>
                <w:sz w:val="24"/>
                <w:szCs w:val="24"/>
              </w:rPr>
              <w:t>тыс</w:t>
            </w:r>
            <w:proofErr w:type="gramStart"/>
            <w:r w:rsidRPr="00CF5DE6">
              <w:rPr>
                <w:rFonts w:ascii="Times New Roman" w:hAnsi="Times New Roman" w:cs="Times New Roman"/>
                <w:sz w:val="24"/>
                <w:szCs w:val="24"/>
              </w:rPr>
              <w:t>.р</w:t>
            </w:r>
            <w:proofErr w:type="gramEnd"/>
            <w:r w:rsidRPr="00CF5DE6">
              <w:rPr>
                <w:rFonts w:ascii="Times New Roman" w:hAnsi="Times New Roman" w:cs="Times New Roman"/>
                <w:sz w:val="24"/>
                <w:szCs w:val="24"/>
              </w:rPr>
              <w:t>уб</w:t>
            </w:r>
            <w:proofErr w:type="spellEnd"/>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0</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700,0</w:t>
            </w:r>
          </w:p>
        </w:tc>
        <w:tc>
          <w:tcPr>
            <w:tcW w:w="1134" w:type="dxa"/>
          </w:tcPr>
          <w:p w:rsidR="001F6F5E" w:rsidRPr="00CF5DE6" w:rsidRDefault="001F6F5E" w:rsidP="0085622E">
            <w:pPr>
              <w:jc w:val="center"/>
            </w:pPr>
            <w:r w:rsidRPr="00CF5DE6">
              <w:t>210,0</w:t>
            </w:r>
          </w:p>
        </w:tc>
        <w:tc>
          <w:tcPr>
            <w:tcW w:w="1045" w:type="dxa"/>
          </w:tcPr>
          <w:p w:rsidR="001F6F5E" w:rsidRPr="00CF5DE6" w:rsidRDefault="001F6F5E" w:rsidP="0085622E">
            <w:pPr>
              <w:jc w:val="center"/>
            </w:pPr>
            <w:r w:rsidRPr="00CF5DE6">
              <w:t>210,0</w:t>
            </w:r>
          </w:p>
        </w:tc>
        <w:tc>
          <w:tcPr>
            <w:tcW w:w="1045" w:type="dxa"/>
          </w:tcPr>
          <w:p w:rsidR="001F6F5E" w:rsidRPr="00CF5DE6" w:rsidRDefault="001F6F5E" w:rsidP="0085622E">
            <w:pPr>
              <w:jc w:val="center"/>
            </w:pPr>
            <w:r w:rsidRPr="00CF5DE6">
              <w:t>1700,0</w:t>
            </w:r>
          </w:p>
        </w:tc>
        <w:tc>
          <w:tcPr>
            <w:tcW w:w="1048" w:type="dxa"/>
          </w:tcPr>
          <w:p w:rsidR="001F6F5E" w:rsidRPr="00CF5DE6" w:rsidRDefault="001F6F5E" w:rsidP="0085622E">
            <w:pPr>
              <w:jc w:val="center"/>
            </w:pPr>
            <w:r w:rsidRPr="00CF5DE6">
              <w:t>1700,0</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8</w:t>
            </w: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Заключение договоров арендной платы на земельные участки</w:t>
            </w:r>
          </w:p>
        </w:tc>
        <w:tc>
          <w:tcPr>
            <w:tcW w:w="1137" w:type="dxa"/>
          </w:tcPr>
          <w:p w:rsidR="001F6F5E" w:rsidRPr="00CF5DE6" w:rsidRDefault="001F6F5E" w:rsidP="0085622E">
            <w:pPr>
              <w:pStyle w:val="ConsPlusCell"/>
              <w:jc w:val="center"/>
              <w:rPr>
                <w:rFonts w:ascii="Times New Roman" w:hAnsi="Times New Roman" w:cs="Times New Roman"/>
                <w:sz w:val="24"/>
                <w:szCs w:val="24"/>
              </w:rPr>
            </w:pPr>
          </w:p>
        </w:tc>
        <w:tc>
          <w:tcPr>
            <w:tcW w:w="1210" w:type="dxa"/>
          </w:tcPr>
          <w:p w:rsidR="001F6F5E" w:rsidRPr="00CF5DE6" w:rsidRDefault="001F6F5E" w:rsidP="0085622E">
            <w:pPr>
              <w:pStyle w:val="ConsPlusCell"/>
              <w:jc w:val="center"/>
              <w:rPr>
                <w:rFonts w:ascii="Times New Roman" w:hAnsi="Times New Roman" w:cs="Times New Roman"/>
                <w:sz w:val="24"/>
                <w:szCs w:val="24"/>
              </w:rPr>
            </w:pPr>
          </w:p>
        </w:tc>
        <w:tc>
          <w:tcPr>
            <w:tcW w:w="1134" w:type="dxa"/>
          </w:tcPr>
          <w:p w:rsidR="001F6F5E" w:rsidRPr="00CF5DE6" w:rsidRDefault="001F6F5E" w:rsidP="0085622E"/>
        </w:tc>
        <w:tc>
          <w:tcPr>
            <w:tcW w:w="1045" w:type="dxa"/>
          </w:tcPr>
          <w:p w:rsidR="001F6F5E" w:rsidRPr="00CF5DE6" w:rsidRDefault="001F6F5E" w:rsidP="0085622E"/>
        </w:tc>
        <w:tc>
          <w:tcPr>
            <w:tcW w:w="1045" w:type="dxa"/>
          </w:tcPr>
          <w:p w:rsidR="001F6F5E" w:rsidRPr="00CF5DE6" w:rsidRDefault="001F6F5E" w:rsidP="0085622E"/>
        </w:tc>
        <w:tc>
          <w:tcPr>
            <w:tcW w:w="1048" w:type="dxa"/>
          </w:tcPr>
          <w:p w:rsidR="001F6F5E" w:rsidRPr="00CF5DE6" w:rsidRDefault="001F6F5E" w:rsidP="0085622E"/>
        </w:tc>
      </w:tr>
      <w:tr w:rsidR="001F6F5E" w:rsidRPr="00B41474" w:rsidTr="00CF5DE6">
        <w:trPr>
          <w:trHeight w:val="343"/>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количество, </w:t>
            </w:r>
            <w:proofErr w:type="spellStart"/>
            <w:proofErr w:type="gramStart"/>
            <w:r w:rsidRPr="00CF5DE6">
              <w:rPr>
                <w:rFonts w:ascii="Times New Roman" w:hAnsi="Times New Roman" w:cs="Times New Roman"/>
                <w:sz w:val="24"/>
                <w:szCs w:val="24"/>
              </w:rPr>
              <w:t>ед</w:t>
            </w:r>
            <w:proofErr w:type="spellEnd"/>
            <w:proofErr w:type="gramEnd"/>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18</w:t>
            </w:r>
          </w:p>
        </w:tc>
        <w:tc>
          <w:tcPr>
            <w:tcW w:w="1210" w:type="dxa"/>
          </w:tcPr>
          <w:p w:rsidR="001F6F5E" w:rsidRPr="00CF5DE6" w:rsidRDefault="001F6F5E" w:rsidP="0085622E">
            <w:pPr>
              <w:pStyle w:val="ConsPlusCell"/>
              <w:jc w:val="center"/>
              <w:rPr>
                <w:rFonts w:ascii="Times New Roman" w:hAnsi="Times New Roman" w:cs="Times New Roman"/>
                <w:sz w:val="24"/>
                <w:szCs w:val="24"/>
                <w:lang w:val="en-US"/>
              </w:rPr>
            </w:pPr>
            <w:r w:rsidRPr="00CF5DE6">
              <w:rPr>
                <w:rFonts w:ascii="Times New Roman" w:hAnsi="Times New Roman" w:cs="Times New Roman"/>
                <w:sz w:val="24"/>
                <w:szCs w:val="24"/>
                <w:lang w:val="en-US"/>
              </w:rPr>
              <w:t>140</w:t>
            </w:r>
          </w:p>
        </w:tc>
        <w:tc>
          <w:tcPr>
            <w:tcW w:w="1134" w:type="dxa"/>
          </w:tcPr>
          <w:p w:rsidR="001F6F5E" w:rsidRPr="00CF5DE6" w:rsidRDefault="001F6F5E" w:rsidP="0085622E">
            <w:pPr>
              <w:rPr>
                <w:lang w:val="en-US"/>
              </w:rPr>
            </w:pPr>
            <w:r w:rsidRPr="00CF5DE6">
              <w:rPr>
                <w:lang w:val="en-US"/>
              </w:rPr>
              <w:t>135</w:t>
            </w:r>
          </w:p>
        </w:tc>
        <w:tc>
          <w:tcPr>
            <w:tcW w:w="1045" w:type="dxa"/>
          </w:tcPr>
          <w:p w:rsidR="001F6F5E" w:rsidRPr="00CF5DE6" w:rsidRDefault="001F6F5E" w:rsidP="0085622E">
            <w:pPr>
              <w:rPr>
                <w:lang w:val="en-US"/>
              </w:rPr>
            </w:pPr>
            <w:r w:rsidRPr="00CF5DE6">
              <w:rPr>
                <w:lang w:val="en-US"/>
              </w:rPr>
              <w:t>130</w:t>
            </w:r>
          </w:p>
        </w:tc>
        <w:tc>
          <w:tcPr>
            <w:tcW w:w="1045" w:type="dxa"/>
          </w:tcPr>
          <w:p w:rsidR="001F6F5E" w:rsidRPr="00CF5DE6" w:rsidRDefault="001F6F5E" w:rsidP="0085622E">
            <w:pPr>
              <w:rPr>
                <w:lang w:val="en-US"/>
              </w:rPr>
            </w:pPr>
            <w:r w:rsidRPr="00CF5DE6">
              <w:rPr>
                <w:lang w:val="en-US"/>
              </w:rPr>
              <w:t>125</w:t>
            </w:r>
          </w:p>
        </w:tc>
        <w:tc>
          <w:tcPr>
            <w:tcW w:w="1048" w:type="dxa"/>
          </w:tcPr>
          <w:p w:rsidR="001F6F5E" w:rsidRPr="00CF5DE6" w:rsidRDefault="001F6F5E" w:rsidP="0085622E">
            <w:pPr>
              <w:rPr>
                <w:lang w:val="en-US"/>
              </w:rPr>
            </w:pPr>
            <w:r w:rsidRPr="00CF5DE6">
              <w:rPr>
                <w:lang w:val="en-US"/>
              </w:rPr>
              <w:t>130</w:t>
            </w:r>
          </w:p>
        </w:tc>
      </w:tr>
      <w:tr w:rsidR="001F6F5E" w:rsidRPr="00B41474" w:rsidTr="00CF5DE6">
        <w:trPr>
          <w:trHeight w:val="263"/>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сумма, </w:t>
            </w:r>
            <w:proofErr w:type="spellStart"/>
            <w:r w:rsidRPr="00CF5DE6">
              <w:rPr>
                <w:rFonts w:ascii="Times New Roman" w:hAnsi="Times New Roman" w:cs="Times New Roman"/>
                <w:sz w:val="24"/>
                <w:szCs w:val="24"/>
              </w:rPr>
              <w:t>тыс</w:t>
            </w:r>
            <w:proofErr w:type="gramStart"/>
            <w:r w:rsidRPr="00CF5DE6">
              <w:rPr>
                <w:rFonts w:ascii="Times New Roman" w:hAnsi="Times New Roman" w:cs="Times New Roman"/>
                <w:sz w:val="24"/>
                <w:szCs w:val="24"/>
              </w:rPr>
              <w:t>.р</w:t>
            </w:r>
            <w:proofErr w:type="gramEnd"/>
            <w:r w:rsidRPr="00CF5DE6">
              <w:rPr>
                <w:rFonts w:ascii="Times New Roman" w:hAnsi="Times New Roman" w:cs="Times New Roman"/>
                <w:sz w:val="24"/>
                <w:szCs w:val="24"/>
              </w:rPr>
              <w:t>уб</w:t>
            </w:r>
            <w:proofErr w:type="spellEnd"/>
            <w:r w:rsidRPr="00CF5DE6">
              <w:rPr>
                <w:rFonts w:ascii="Times New Roman" w:hAnsi="Times New Roman" w:cs="Times New Roman"/>
                <w:sz w:val="24"/>
                <w:szCs w:val="24"/>
              </w:rPr>
              <w:t>.</w:t>
            </w:r>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514,6</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lang w:val="en-US"/>
              </w:rPr>
              <w:t>20</w:t>
            </w:r>
            <w:r w:rsidRPr="00CF5DE6">
              <w:rPr>
                <w:rFonts w:ascii="Times New Roman" w:hAnsi="Times New Roman" w:cs="Times New Roman"/>
                <w:sz w:val="24"/>
                <w:szCs w:val="24"/>
              </w:rPr>
              <w:t>00,0</w:t>
            </w:r>
          </w:p>
        </w:tc>
        <w:tc>
          <w:tcPr>
            <w:tcW w:w="1134" w:type="dxa"/>
          </w:tcPr>
          <w:p w:rsidR="001F6F5E" w:rsidRPr="00CF5DE6" w:rsidRDefault="001F6F5E" w:rsidP="0085622E">
            <w:r w:rsidRPr="00CF5DE6">
              <w:rPr>
                <w:lang w:val="en-US"/>
              </w:rPr>
              <w:t>18</w:t>
            </w:r>
            <w:r w:rsidRPr="00CF5DE6">
              <w:t>00,0</w:t>
            </w:r>
          </w:p>
        </w:tc>
        <w:tc>
          <w:tcPr>
            <w:tcW w:w="1045" w:type="dxa"/>
          </w:tcPr>
          <w:p w:rsidR="001F6F5E" w:rsidRPr="00CF5DE6" w:rsidRDefault="001F6F5E" w:rsidP="0085622E">
            <w:r w:rsidRPr="00CF5DE6">
              <w:rPr>
                <w:lang w:val="en-US"/>
              </w:rPr>
              <w:t>17</w:t>
            </w:r>
            <w:r w:rsidRPr="00CF5DE6">
              <w:t>00,0</w:t>
            </w:r>
          </w:p>
        </w:tc>
        <w:tc>
          <w:tcPr>
            <w:tcW w:w="1045" w:type="dxa"/>
          </w:tcPr>
          <w:p w:rsidR="001F6F5E" w:rsidRPr="00CF5DE6" w:rsidRDefault="001F6F5E" w:rsidP="0085622E">
            <w:r w:rsidRPr="00CF5DE6">
              <w:rPr>
                <w:lang w:val="en-US"/>
              </w:rPr>
              <w:t>1800</w:t>
            </w:r>
            <w:r w:rsidRPr="00CF5DE6">
              <w:t>,0</w:t>
            </w:r>
          </w:p>
        </w:tc>
        <w:tc>
          <w:tcPr>
            <w:tcW w:w="1048" w:type="dxa"/>
          </w:tcPr>
          <w:p w:rsidR="001F6F5E" w:rsidRPr="00CF5DE6" w:rsidRDefault="001F6F5E" w:rsidP="0085622E">
            <w:r w:rsidRPr="00CF5DE6">
              <w:rPr>
                <w:lang w:val="en-US"/>
              </w:rPr>
              <w:t>1900</w:t>
            </w:r>
            <w:r w:rsidRPr="00CF5DE6">
              <w:t>,0</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9</w:t>
            </w: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Поступление платежей за земельные участки, </w:t>
            </w:r>
            <w:proofErr w:type="spellStart"/>
            <w:r w:rsidRPr="00CF5DE6">
              <w:rPr>
                <w:rFonts w:ascii="Times New Roman" w:hAnsi="Times New Roman" w:cs="Times New Roman"/>
                <w:sz w:val="24"/>
                <w:szCs w:val="24"/>
              </w:rPr>
              <w:t>тыс</w:t>
            </w:r>
            <w:proofErr w:type="gramStart"/>
            <w:r w:rsidRPr="00CF5DE6">
              <w:rPr>
                <w:rFonts w:ascii="Times New Roman" w:hAnsi="Times New Roman" w:cs="Times New Roman"/>
                <w:sz w:val="24"/>
                <w:szCs w:val="24"/>
              </w:rPr>
              <w:t>.р</w:t>
            </w:r>
            <w:proofErr w:type="gramEnd"/>
            <w:r w:rsidRPr="00CF5DE6">
              <w:rPr>
                <w:rFonts w:ascii="Times New Roman" w:hAnsi="Times New Roman" w:cs="Times New Roman"/>
                <w:sz w:val="24"/>
                <w:szCs w:val="24"/>
              </w:rPr>
              <w:t>уб</w:t>
            </w:r>
            <w:proofErr w:type="spellEnd"/>
            <w:r w:rsidRPr="00CF5DE6">
              <w:rPr>
                <w:rFonts w:ascii="Times New Roman" w:hAnsi="Times New Roman" w:cs="Times New Roman"/>
                <w:sz w:val="24"/>
                <w:szCs w:val="24"/>
              </w:rPr>
              <w:t>.</w:t>
            </w:r>
          </w:p>
        </w:tc>
        <w:tc>
          <w:tcPr>
            <w:tcW w:w="1137" w:type="dxa"/>
          </w:tcPr>
          <w:p w:rsidR="001F6F5E" w:rsidRPr="00CF5DE6" w:rsidRDefault="001F6F5E" w:rsidP="0085622E">
            <w:pPr>
              <w:pStyle w:val="ConsPlusCell"/>
              <w:jc w:val="center"/>
              <w:rPr>
                <w:rFonts w:ascii="Times New Roman" w:hAnsi="Times New Roman" w:cs="Times New Roman"/>
                <w:sz w:val="24"/>
                <w:szCs w:val="24"/>
              </w:rPr>
            </w:pPr>
          </w:p>
        </w:tc>
        <w:tc>
          <w:tcPr>
            <w:tcW w:w="1210" w:type="dxa"/>
          </w:tcPr>
          <w:p w:rsidR="001F6F5E" w:rsidRPr="00CF5DE6" w:rsidRDefault="001F6F5E" w:rsidP="0085622E">
            <w:pPr>
              <w:pStyle w:val="ConsPlusCell"/>
              <w:jc w:val="center"/>
              <w:rPr>
                <w:rFonts w:ascii="Times New Roman" w:hAnsi="Times New Roman" w:cs="Times New Roman"/>
                <w:sz w:val="24"/>
                <w:szCs w:val="24"/>
              </w:rPr>
            </w:pPr>
          </w:p>
        </w:tc>
        <w:tc>
          <w:tcPr>
            <w:tcW w:w="1134" w:type="dxa"/>
          </w:tcPr>
          <w:p w:rsidR="001F6F5E" w:rsidRPr="00CF5DE6" w:rsidRDefault="001F6F5E" w:rsidP="0085622E"/>
        </w:tc>
        <w:tc>
          <w:tcPr>
            <w:tcW w:w="1045" w:type="dxa"/>
          </w:tcPr>
          <w:p w:rsidR="001F6F5E" w:rsidRPr="00CF5DE6" w:rsidRDefault="001F6F5E" w:rsidP="0085622E"/>
        </w:tc>
        <w:tc>
          <w:tcPr>
            <w:tcW w:w="1045" w:type="dxa"/>
          </w:tcPr>
          <w:p w:rsidR="001F6F5E" w:rsidRPr="00CF5DE6" w:rsidRDefault="001F6F5E" w:rsidP="0085622E"/>
        </w:tc>
        <w:tc>
          <w:tcPr>
            <w:tcW w:w="1048" w:type="dxa"/>
          </w:tcPr>
          <w:p w:rsidR="001F6F5E" w:rsidRPr="00CF5DE6" w:rsidRDefault="001F6F5E" w:rsidP="0085622E"/>
        </w:tc>
      </w:tr>
      <w:tr w:rsidR="001F6F5E" w:rsidRPr="00B41474" w:rsidTr="00CF5DE6">
        <w:trPr>
          <w:trHeight w:val="289"/>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аренда</w:t>
            </w:r>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8000,0</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15580,0</w:t>
            </w:r>
          </w:p>
        </w:tc>
        <w:tc>
          <w:tcPr>
            <w:tcW w:w="113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15580,0</w:t>
            </w:r>
          </w:p>
        </w:tc>
        <w:tc>
          <w:tcPr>
            <w:tcW w:w="1045"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15580,0</w:t>
            </w:r>
          </w:p>
        </w:tc>
        <w:tc>
          <w:tcPr>
            <w:tcW w:w="1045"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15580,0</w:t>
            </w:r>
          </w:p>
        </w:tc>
        <w:tc>
          <w:tcPr>
            <w:tcW w:w="1048"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15580,0</w:t>
            </w:r>
          </w:p>
        </w:tc>
      </w:tr>
      <w:tr w:rsidR="001F6F5E" w:rsidRPr="00B41474" w:rsidTr="00CF5DE6">
        <w:trPr>
          <w:trHeight w:val="279"/>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продажа</w:t>
            </w:r>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700,0</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1420,0</w:t>
            </w:r>
          </w:p>
        </w:tc>
        <w:tc>
          <w:tcPr>
            <w:tcW w:w="113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1422,0</w:t>
            </w:r>
          </w:p>
        </w:tc>
        <w:tc>
          <w:tcPr>
            <w:tcW w:w="1045"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1422,0</w:t>
            </w:r>
          </w:p>
        </w:tc>
        <w:tc>
          <w:tcPr>
            <w:tcW w:w="1045"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1424,0</w:t>
            </w:r>
          </w:p>
        </w:tc>
        <w:tc>
          <w:tcPr>
            <w:tcW w:w="1048"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1424,0</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10</w:t>
            </w:r>
          </w:p>
        </w:tc>
        <w:tc>
          <w:tcPr>
            <w:tcW w:w="2928" w:type="dxa"/>
            <w:vAlign w:val="center"/>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Предоставление земельных участков в рамках реализации Федерального закона от 27.06.2012  96-ФЗ</w:t>
            </w:r>
          </w:p>
        </w:tc>
        <w:tc>
          <w:tcPr>
            <w:tcW w:w="1137" w:type="dxa"/>
            <w:vAlign w:val="bottom"/>
          </w:tcPr>
          <w:p w:rsidR="001F6F5E" w:rsidRPr="00CF5DE6" w:rsidRDefault="001F6F5E" w:rsidP="0085622E">
            <w:pPr>
              <w:pStyle w:val="ConsPlusCell"/>
              <w:jc w:val="center"/>
              <w:rPr>
                <w:rFonts w:ascii="Times New Roman" w:hAnsi="Times New Roman" w:cs="Times New Roman"/>
                <w:sz w:val="24"/>
                <w:szCs w:val="24"/>
              </w:rPr>
            </w:pPr>
          </w:p>
        </w:tc>
        <w:tc>
          <w:tcPr>
            <w:tcW w:w="1210" w:type="dxa"/>
            <w:vAlign w:val="bottom"/>
          </w:tcPr>
          <w:p w:rsidR="001F6F5E" w:rsidRPr="00CF5DE6" w:rsidRDefault="001F6F5E" w:rsidP="0085622E"/>
        </w:tc>
        <w:tc>
          <w:tcPr>
            <w:tcW w:w="1134" w:type="dxa"/>
            <w:vAlign w:val="bottom"/>
          </w:tcPr>
          <w:p w:rsidR="001F6F5E" w:rsidRPr="00CF5DE6" w:rsidRDefault="001F6F5E" w:rsidP="0085622E"/>
        </w:tc>
        <w:tc>
          <w:tcPr>
            <w:tcW w:w="1045" w:type="dxa"/>
            <w:vAlign w:val="bottom"/>
          </w:tcPr>
          <w:p w:rsidR="001F6F5E" w:rsidRPr="00CF5DE6" w:rsidRDefault="001F6F5E" w:rsidP="0085622E"/>
        </w:tc>
        <w:tc>
          <w:tcPr>
            <w:tcW w:w="1045" w:type="dxa"/>
            <w:vAlign w:val="bottom"/>
          </w:tcPr>
          <w:p w:rsidR="001F6F5E" w:rsidRPr="00CF5DE6" w:rsidRDefault="001F6F5E" w:rsidP="0085622E"/>
        </w:tc>
        <w:tc>
          <w:tcPr>
            <w:tcW w:w="1048" w:type="dxa"/>
            <w:vAlign w:val="bottom"/>
          </w:tcPr>
          <w:p w:rsidR="001F6F5E" w:rsidRPr="00CF5DE6" w:rsidRDefault="001F6F5E" w:rsidP="0085622E"/>
        </w:tc>
      </w:tr>
      <w:tr w:rsidR="001F6F5E" w:rsidRPr="00B41474" w:rsidTr="00CF5DE6">
        <w:trPr>
          <w:trHeight w:val="303"/>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Количество</w:t>
            </w:r>
            <w:proofErr w:type="gramStart"/>
            <w:r w:rsidRPr="00CF5DE6">
              <w:rPr>
                <w:rFonts w:ascii="Times New Roman" w:hAnsi="Times New Roman" w:cs="Times New Roman"/>
                <w:sz w:val="24"/>
                <w:szCs w:val="24"/>
              </w:rPr>
              <w:t xml:space="preserve"> ,</w:t>
            </w:r>
            <w:proofErr w:type="gramEnd"/>
            <w:r w:rsidRPr="00CF5DE6">
              <w:rPr>
                <w:rFonts w:ascii="Times New Roman" w:hAnsi="Times New Roman" w:cs="Times New Roman"/>
                <w:sz w:val="24"/>
                <w:szCs w:val="24"/>
              </w:rPr>
              <w:t xml:space="preserve"> </w:t>
            </w:r>
            <w:proofErr w:type="spellStart"/>
            <w:r w:rsidRPr="00CF5DE6">
              <w:rPr>
                <w:rFonts w:ascii="Times New Roman" w:hAnsi="Times New Roman" w:cs="Times New Roman"/>
                <w:sz w:val="24"/>
                <w:szCs w:val="24"/>
              </w:rPr>
              <w:t>ед</w:t>
            </w:r>
            <w:proofErr w:type="spellEnd"/>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0</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w:t>
            </w:r>
          </w:p>
        </w:tc>
        <w:tc>
          <w:tcPr>
            <w:tcW w:w="1134" w:type="dxa"/>
          </w:tcPr>
          <w:p w:rsidR="001F6F5E" w:rsidRPr="00CF5DE6" w:rsidRDefault="001F6F5E" w:rsidP="0085622E">
            <w:pPr>
              <w:jc w:val="center"/>
            </w:pPr>
            <w:r w:rsidRPr="00CF5DE6">
              <w:t>3</w:t>
            </w:r>
          </w:p>
        </w:tc>
        <w:tc>
          <w:tcPr>
            <w:tcW w:w="1045" w:type="dxa"/>
          </w:tcPr>
          <w:p w:rsidR="001F6F5E" w:rsidRPr="00CF5DE6" w:rsidRDefault="001F6F5E" w:rsidP="0085622E">
            <w:pPr>
              <w:jc w:val="center"/>
            </w:pPr>
            <w:r w:rsidRPr="00CF5DE6">
              <w:t>2</w:t>
            </w:r>
          </w:p>
        </w:tc>
        <w:tc>
          <w:tcPr>
            <w:tcW w:w="1045" w:type="dxa"/>
          </w:tcPr>
          <w:p w:rsidR="001F6F5E" w:rsidRPr="00CF5DE6" w:rsidRDefault="001F6F5E" w:rsidP="0085622E">
            <w:pPr>
              <w:jc w:val="center"/>
            </w:pPr>
            <w:r w:rsidRPr="00CF5DE6">
              <w:t>3</w:t>
            </w:r>
          </w:p>
        </w:tc>
        <w:tc>
          <w:tcPr>
            <w:tcW w:w="1048" w:type="dxa"/>
          </w:tcPr>
          <w:p w:rsidR="001F6F5E" w:rsidRPr="00CF5DE6" w:rsidRDefault="001F6F5E" w:rsidP="0085622E">
            <w:pPr>
              <w:jc w:val="center"/>
            </w:pPr>
            <w:r w:rsidRPr="00CF5DE6">
              <w:t>2</w:t>
            </w:r>
          </w:p>
        </w:tc>
      </w:tr>
      <w:tr w:rsidR="001F6F5E" w:rsidRPr="00B41474" w:rsidTr="00CF5DE6">
        <w:trPr>
          <w:trHeight w:val="279"/>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Площадь, </w:t>
            </w:r>
            <w:proofErr w:type="gramStart"/>
            <w:r w:rsidRPr="00CF5DE6">
              <w:rPr>
                <w:rFonts w:ascii="Times New Roman" w:hAnsi="Times New Roman" w:cs="Times New Roman"/>
                <w:sz w:val="24"/>
                <w:szCs w:val="24"/>
              </w:rPr>
              <w:t>га</w:t>
            </w:r>
            <w:proofErr w:type="gramEnd"/>
          </w:p>
        </w:tc>
        <w:tc>
          <w:tcPr>
            <w:tcW w:w="1137"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0</w:t>
            </w:r>
          </w:p>
        </w:tc>
        <w:tc>
          <w:tcPr>
            <w:tcW w:w="1210"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0,45</w:t>
            </w:r>
          </w:p>
        </w:tc>
        <w:tc>
          <w:tcPr>
            <w:tcW w:w="1134" w:type="dxa"/>
          </w:tcPr>
          <w:p w:rsidR="001F6F5E" w:rsidRPr="00CF5DE6" w:rsidRDefault="001F6F5E" w:rsidP="0085622E">
            <w:pPr>
              <w:jc w:val="center"/>
            </w:pPr>
            <w:r w:rsidRPr="00CF5DE6">
              <w:t>0,45</w:t>
            </w:r>
          </w:p>
        </w:tc>
        <w:tc>
          <w:tcPr>
            <w:tcW w:w="1045" w:type="dxa"/>
          </w:tcPr>
          <w:p w:rsidR="001F6F5E" w:rsidRPr="00CF5DE6" w:rsidRDefault="001F6F5E" w:rsidP="0085622E">
            <w:pPr>
              <w:jc w:val="center"/>
            </w:pPr>
            <w:r w:rsidRPr="00CF5DE6">
              <w:t>0,3</w:t>
            </w:r>
          </w:p>
        </w:tc>
        <w:tc>
          <w:tcPr>
            <w:tcW w:w="1045" w:type="dxa"/>
          </w:tcPr>
          <w:p w:rsidR="001F6F5E" w:rsidRPr="00CF5DE6" w:rsidRDefault="001F6F5E" w:rsidP="0085622E">
            <w:pPr>
              <w:jc w:val="center"/>
            </w:pPr>
            <w:r w:rsidRPr="00CF5DE6">
              <w:t>0,45</w:t>
            </w:r>
          </w:p>
        </w:tc>
        <w:tc>
          <w:tcPr>
            <w:tcW w:w="1048" w:type="dxa"/>
          </w:tcPr>
          <w:p w:rsidR="001F6F5E" w:rsidRPr="00CF5DE6" w:rsidRDefault="001F6F5E" w:rsidP="0085622E">
            <w:pPr>
              <w:jc w:val="center"/>
            </w:pPr>
            <w:r w:rsidRPr="00CF5DE6">
              <w:t>0,3</w:t>
            </w:r>
          </w:p>
        </w:tc>
      </w:tr>
      <w:tr w:rsidR="001F6F5E" w:rsidRPr="00B41474" w:rsidTr="00CF5DE6">
        <w:trPr>
          <w:trHeight w:val="552"/>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11</w:t>
            </w:r>
          </w:p>
        </w:tc>
        <w:tc>
          <w:tcPr>
            <w:tcW w:w="2928" w:type="dxa"/>
            <w:vAlign w:val="center"/>
          </w:tcPr>
          <w:p w:rsidR="001F6F5E" w:rsidRPr="00CF5DE6" w:rsidRDefault="001F6F5E" w:rsidP="0085622E">
            <w:r w:rsidRPr="00CF5DE6">
              <w:t>Годовой объем ввода жилья в эксплуатацию</w:t>
            </w:r>
          </w:p>
        </w:tc>
        <w:tc>
          <w:tcPr>
            <w:tcW w:w="1137"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3000</w:t>
            </w:r>
          </w:p>
        </w:tc>
        <w:tc>
          <w:tcPr>
            <w:tcW w:w="1210" w:type="dxa"/>
            <w:vAlign w:val="center"/>
          </w:tcPr>
          <w:p w:rsidR="001F6F5E" w:rsidRPr="00CF5DE6" w:rsidRDefault="001F6F5E" w:rsidP="0085622E">
            <w:pPr>
              <w:jc w:val="center"/>
            </w:pPr>
            <w:r w:rsidRPr="00CF5DE6">
              <w:t>3000</w:t>
            </w:r>
          </w:p>
        </w:tc>
        <w:tc>
          <w:tcPr>
            <w:tcW w:w="1134" w:type="dxa"/>
            <w:vAlign w:val="center"/>
          </w:tcPr>
          <w:p w:rsidR="001F6F5E" w:rsidRPr="00CF5DE6" w:rsidRDefault="001F6F5E" w:rsidP="0085622E">
            <w:pPr>
              <w:jc w:val="center"/>
            </w:pPr>
            <w:r w:rsidRPr="00CF5DE6">
              <w:t>3000</w:t>
            </w:r>
          </w:p>
        </w:tc>
        <w:tc>
          <w:tcPr>
            <w:tcW w:w="1045" w:type="dxa"/>
            <w:vAlign w:val="center"/>
          </w:tcPr>
          <w:p w:rsidR="001F6F5E" w:rsidRPr="00CF5DE6" w:rsidRDefault="001F6F5E" w:rsidP="0085622E">
            <w:pPr>
              <w:jc w:val="center"/>
            </w:pPr>
            <w:r w:rsidRPr="00CF5DE6">
              <w:t>3000</w:t>
            </w:r>
          </w:p>
        </w:tc>
        <w:tc>
          <w:tcPr>
            <w:tcW w:w="1045" w:type="dxa"/>
            <w:vAlign w:val="center"/>
          </w:tcPr>
          <w:p w:rsidR="001F6F5E" w:rsidRPr="00CF5DE6" w:rsidRDefault="001F6F5E" w:rsidP="0085622E">
            <w:pPr>
              <w:jc w:val="center"/>
            </w:pPr>
            <w:r w:rsidRPr="00CF5DE6">
              <w:t>5980,2</w:t>
            </w:r>
          </w:p>
        </w:tc>
        <w:tc>
          <w:tcPr>
            <w:tcW w:w="1048" w:type="dxa"/>
            <w:vAlign w:val="center"/>
          </w:tcPr>
          <w:p w:rsidR="001F6F5E" w:rsidRPr="00CF5DE6" w:rsidRDefault="001F6F5E" w:rsidP="0085622E">
            <w:pPr>
              <w:jc w:val="center"/>
            </w:pPr>
            <w:r w:rsidRPr="00CF5DE6">
              <w:t>6528,2</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vAlign w:val="center"/>
          </w:tcPr>
          <w:p w:rsidR="001F6F5E" w:rsidRPr="00CF5DE6" w:rsidRDefault="001F6F5E" w:rsidP="0085622E">
            <w:r w:rsidRPr="00CF5DE6">
              <w:t xml:space="preserve">в том числе </w:t>
            </w:r>
            <w:proofErr w:type="gramStart"/>
            <w:r w:rsidRPr="00CF5DE6">
              <w:t>индивидуального</w:t>
            </w:r>
            <w:proofErr w:type="gramEnd"/>
          </w:p>
        </w:tc>
        <w:tc>
          <w:tcPr>
            <w:tcW w:w="1137" w:type="dxa"/>
            <w:vAlign w:val="center"/>
          </w:tcPr>
          <w:p w:rsidR="001F6F5E" w:rsidRPr="00CF5DE6" w:rsidRDefault="001F6F5E" w:rsidP="0085622E">
            <w:pPr>
              <w:widowControl w:val="0"/>
              <w:autoSpaceDE w:val="0"/>
              <w:autoSpaceDN w:val="0"/>
              <w:adjustRightInd w:val="0"/>
              <w:jc w:val="center"/>
              <w:rPr>
                <w:rFonts w:eastAsia="Calibri"/>
                <w:lang w:val="en-US"/>
              </w:rPr>
            </w:pPr>
            <w:r w:rsidRPr="00CF5DE6">
              <w:rPr>
                <w:rFonts w:eastAsia="Calibri"/>
                <w:lang w:val="en-US"/>
              </w:rPr>
              <w:t>3000</w:t>
            </w:r>
          </w:p>
        </w:tc>
        <w:tc>
          <w:tcPr>
            <w:tcW w:w="1210" w:type="dxa"/>
            <w:vAlign w:val="center"/>
          </w:tcPr>
          <w:p w:rsidR="001F6F5E" w:rsidRPr="00CF5DE6" w:rsidRDefault="001F6F5E" w:rsidP="0085622E">
            <w:pPr>
              <w:jc w:val="center"/>
            </w:pPr>
            <w:r w:rsidRPr="00CF5DE6">
              <w:t>3000</w:t>
            </w:r>
          </w:p>
        </w:tc>
        <w:tc>
          <w:tcPr>
            <w:tcW w:w="1134" w:type="dxa"/>
            <w:vAlign w:val="center"/>
          </w:tcPr>
          <w:p w:rsidR="001F6F5E" w:rsidRPr="00CF5DE6" w:rsidRDefault="001F6F5E" w:rsidP="0085622E">
            <w:pPr>
              <w:jc w:val="center"/>
            </w:pPr>
            <w:r w:rsidRPr="00CF5DE6">
              <w:t>3000</w:t>
            </w:r>
          </w:p>
        </w:tc>
        <w:tc>
          <w:tcPr>
            <w:tcW w:w="1045" w:type="dxa"/>
            <w:vAlign w:val="center"/>
          </w:tcPr>
          <w:p w:rsidR="001F6F5E" w:rsidRPr="00CF5DE6" w:rsidRDefault="001F6F5E" w:rsidP="0085622E">
            <w:pPr>
              <w:jc w:val="center"/>
            </w:pPr>
            <w:r w:rsidRPr="00CF5DE6">
              <w:t>3000</w:t>
            </w:r>
          </w:p>
        </w:tc>
        <w:tc>
          <w:tcPr>
            <w:tcW w:w="1045" w:type="dxa"/>
            <w:vAlign w:val="center"/>
          </w:tcPr>
          <w:p w:rsidR="001F6F5E" w:rsidRPr="00CF5DE6" w:rsidRDefault="001F6F5E" w:rsidP="0085622E">
            <w:pPr>
              <w:jc w:val="center"/>
            </w:pPr>
            <w:r w:rsidRPr="00CF5DE6">
              <w:t>3000</w:t>
            </w:r>
          </w:p>
        </w:tc>
        <w:tc>
          <w:tcPr>
            <w:tcW w:w="1048" w:type="dxa"/>
            <w:vAlign w:val="center"/>
          </w:tcPr>
          <w:p w:rsidR="001F6F5E" w:rsidRPr="00CF5DE6" w:rsidRDefault="001F6F5E" w:rsidP="0085622E">
            <w:pPr>
              <w:jc w:val="center"/>
            </w:pPr>
            <w:r w:rsidRPr="00CF5DE6">
              <w:t>3000</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12</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Инвестиции в основной капитал (без субъектов малого предпринимательства), </w:t>
            </w:r>
            <w:proofErr w:type="spellStart"/>
            <w:r w:rsidRPr="00CF5DE6">
              <w:rPr>
                <w:rFonts w:eastAsia="Calibri"/>
              </w:rPr>
              <w:t>млн</w:t>
            </w:r>
            <w:proofErr w:type="gramStart"/>
            <w:r w:rsidRPr="00CF5DE6">
              <w:rPr>
                <w:rFonts w:eastAsia="Calibri"/>
              </w:rPr>
              <w:t>.р</w:t>
            </w:r>
            <w:proofErr w:type="gramEnd"/>
            <w:r w:rsidRPr="00CF5DE6">
              <w:rPr>
                <w:rFonts w:eastAsia="Calibri"/>
              </w:rPr>
              <w:t>уб</w:t>
            </w:r>
            <w:proofErr w:type="spellEnd"/>
            <w:r w:rsidRPr="00CF5DE6">
              <w:rPr>
                <w:rFonts w:eastAsia="Calibri"/>
              </w:rPr>
              <w:t>.</w:t>
            </w:r>
          </w:p>
        </w:tc>
        <w:tc>
          <w:tcPr>
            <w:tcW w:w="1137" w:type="dxa"/>
          </w:tcPr>
          <w:p w:rsidR="001F6F5E" w:rsidRPr="00CF5DE6" w:rsidRDefault="001F6F5E" w:rsidP="0085622E">
            <w:pPr>
              <w:jc w:val="center"/>
            </w:pPr>
            <w:r w:rsidRPr="00CF5DE6">
              <w:t>674,0</w:t>
            </w:r>
          </w:p>
        </w:tc>
        <w:tc>
          <w:tcPr>
            <w:tcW w:w="1210" w:type="dxa"/>
          </w:tcPr>
          <w:p w:rsidR="001F6F5E" w:rsidRPr="00CF5DE6" w:rsidRDefault="001F6F5E" w:rsidP="0085622E">
            <w:pPr>
              <w:jc w:val="center"/>
            </w:pPr>
            <w:r w:rsidRPr="00CF5DE6">
              <w:t>1500,0</w:t>
            </w:r>
          </w:p>
        </w:tc>
        <w:tc>
          <w:tcPr>
            <w:tcW w:w="1134" w:type="dxa"/>
          </w:tcPr>
          <w:p w:rsidR="001F6F5E" w:rsidRPr="00CF5DE6" w:rsidRDefault="001F6F5E" w:rsidP="0085622E">
            <w:pPr>
              <w:jc w:val="center"/>
            </w:pPr>
            <w:r w:rsidRPr="00CF5DE6">
              <w:t>1650,0</w:t>
            </w:r>
          </w:p>
        </w:tc>
        <w:tc>
          <w:tcPr>
            <w:tcW w:w="1045" w:type="dxa"/>
          </w:tcPr>
          <w:p w:rsidR="001F6F5E" w:rsidRPr="00CF5DE6" w:rsidRDefault="001F6F5E" w:rsidP="0085622E">
            <w:pPr>
              <w:jc w:val="center"/>
            </w:pPr>
            <w:r w:rsidRPr="00CF5DE6">
              <w:t>1700,0</w:t>
            </w:r>
          </w:p>
        </w:tc>
        <w:tc>
          <w:tcPr>
            <w:tcW w:w="1045" w:type="dxa"/>
          </w:tcPr>
          <w:p w:rsidR="001F6F5E" w:rsidRPr="00CF5DE6" w:rsidRDefault="001F6F5E" w:rsidP="0085622E">
            <w:pPr>
              <w:jc w:val="center"/>
            </w:pPr>
            <w:r w:rsidRPr="00CF5DE6">
              <w:t>1950,0</w:t>
            </w:r>
          </w:p>
        </w:tc>
        <w:tc>
          <w:tcPr>
            <w:tcW w:w="1048" w:type="dxa"/>
          </w:tcPr>
          <w:p w:rsidR="001F6F5E" w:rsidRPr="00CF5DE6" w:rsidRDefault="001F6F5E" w:rsidP="0085622E">
            <w:pPr>
              <w:jc w:val="center"/>
            </w:pPr>
            <w:r w:rsidRPr="00CF5DE6">
              <w:t>2100,0</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13</w:t>
            </w:r>
          </w:p>
        </w:tc>
        <w:tc>
          <w:tcPr>
            <w:tcW w:w="2928" w:type="dxa"/>
          </w:tcPr>
          <w:p w:rsidR="001F6F5E" w:rsidRPr="00CF5DE6" w:rsidRDefault="001F6F5E" w:rsidP="0085622E">
            <w:pPr>
              <w:widowControl w:val="0"/>
              <w:autoSpaceDE w:val="0"/>
              <w:autoSpaceDN w:val="0"/>
              <w:adjustRightInd w:val="0"/>
              <w:rPr>
                <w:rFonts w:eastAsia="Calibri"/>
              </w:rPr>
            </w:pPr>
            <w:r w:rsidRPr="00CF5DE6">
              <w:t>Оборот организаций всех видов экономической деятельности, млн. рублей</w:t>
            </w:r>
          </w:p>
        </w:tc>
        <w:tc>
          <w:tcPr>
            <w:tcW w:w="1137" w:type="dxa"/>
            <w:vAlign w:val="center"/>
          </w:tcPr>
          <w:p w:rsidR="001F6F5E" w:rsidRPr="00CF5DE6" w:rsidRDefault="001F6F5E" w:rsidP="0085622E">
            <w:pPr>
              <w:autoSpaceDE w:val="0"/>
              <w:autoSpaceDN w:val="0"/>
              <w:adjustRightInd w:val="0"/>
              <w:jc w:val="center"/>
            </w:pPr>
            <w:r w:rsidRPr="00CF5DE6">
              <w:t>2645,7</w:t>
            </w:r>
          </w:p>
        </w:tc>
        <w:tc>
          <w:tcPr>
            <w:tcW w:w="1210" w:type="dxa"/>
            <w:vAlign w:val="center"/>
          </w:tcPr>
          <w:p w:rsidR="001F6F5E" w:rsidRPr="00CF5DE6" w:rsidRDefault="001F6F5E" w:rsidP="0085622E">
            <w:pPr>
              <w:jc w:val="center"/>
            </w:pPr>
            <w:r w:rsidRPr="00CF5DE6">
              <w:t>2751,5</w:t>
            </w:r>
          </w:p>
        </w:tc>
        <w:tc>
          <w:tcPr>
            <w:tcW w:w="1134" w:type="dxa"/>
            <w:vAlign w:val="center"/>
          </w:tcPr>
          <w:p w:rsidR="001F6F5E" w:rsidRPr="00CF5DE6" w:rsidRDefault="001F6F5E" w:rsidP="0085622E">
            <w:pPr>
              <w:jc w:val="center"/>
            </w:pPr>
            <w:r w:rsidRPr="00CF5DE6">
              <w:t>2861,6</w:t>
            </w:r>
          </w:p>
        </w:tc>
        <w:tc>
          <w:tcPr>
            <w:tcW w:w="1045" w:type="dxa"/>
            <w:vAlign w:val="center"/>
          </w:tcPr>
          <w:p w:rsidR="001F6F5E" w:rsidRPr="00CF5DE6" w:rsidRDefault="001F6F5E" w:rsidP="0085622E">
            <w:pPr>
              <w:jc w:val="center"/>
            </w:pPr>
            <w:r w:rsidRPr="00CF5DE6">
              <w:t>2976,1</w:t>
            </w:r>
          </w:p>
        </w:tc>
        <w:tc>
          <w:tcPr>
            <w:tcW w:w="1045" w:type="dxa"/>
            <w:vAlign w:val="center"/>
          </w:tcPr>
          <w:p w:rsidR="001F6F5E" w:rsidRPr="00CF5DE6" w:rsidRDefault="001F6F5E" w:rsidP="0085622E">
            <w:pPr>
              <w:jc w:val="center"/>
            </w:pPr>
            <w:r w:rsidRPr="00CF5DE6">
              <w:t>3095,1</w:t>
            </w:r>
          </w:p>
        </w:tc>
        <w:tc>
          <w:tcPr>
            <w:tcW w:w="1048" w:type="dxa"/>
            <w:vAlign w:val="center"/>
          </w:tcPr>
          <w:p w:rsidR="001F6F5E" w:rsidRPr="00CF5DE6" w:rsidRDefault="001F6F5E" w:rsidP="0085622E">
            <w:pPr>
              <w:jc w:val="center"/>
            </w:pPr>
            <w:r w:rsidRPr="00CF5DE6">
              <w:t>3218,9</w:t>
            </w:r>
          </w:p>
        </w:tc>
      </w:tr>
      <w:tr w:rsidR="001F6F5E" w:rsidRPr="00B41474" w:rsidTr="0085622E">
        <w:trPr>
          <w:trHeight w:val="74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14</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Число зарегистрированных хозяйствующих </w:t>
            </w:r>
            <w:r w:rsidRPr="00CF5DE6">
              <w:rPr>
                <w:rFonts w:eastAsia="Calibri"/>
              </w:rPr>
              <w:lastRenderedPageBreak/>
              <w:t>субъектов</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lastRenderedPageBreak/>
              <w:t>759</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764</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769</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774</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781</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789</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lastRenderedPageBreak/>
              <w:t>15</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Оборот розничной торговли, </w:t>
            </w:r>
            <w:proofErr w:type="spellStart"/>
            <w:r w:rsidRPr="00CF5DE6">
              <w:rPr>
                <w:rFonts w:eastAsia="Calibri"/>
              </w:rPr>
              <w:t>млн</w:t>
            </w:r>
            <w:proofErr w:type="gramStart"/>
            <w:r w:rsidRPr="00CF5DE6">
              <w:rPr>
                <w:rFonts w:eastAsia="Calibri"/>
              </w:rPr>
              <w:t>.р</w:t>
            </w:r>
            <w:proofErr w:type="gramEnd"/>
            <w:r w:rsidRPr="00CF5DE6">
              <w:rPr>
                <w:rFonts w:eastAsia="Calibri"/>
              </w:rPr>
              <w:t>уб</w:t>
            </w:r>
            <w:proofErr w:type="spellEnd"/>
            <w:r w:rsidRPr="00CF5DE6">
              <w:rPr>
                <w:rFonts w:eastAsia="Calibri"/>
              </w:rPr>
              <w:t>.</w:t>
            </w:r>
          </w:p>
        </w:tc>
        <w:tc>
          <w:tcPr>
            <w:tcW w:w="1137" w:type="dxa"/>
            <w:vAlign w:val="bottom"/>
          </w:tcPr>
          <w:p w:rsidR="001F6F5E" w:rsidRPr="00CF5DE6" w:rsidRDefault="001F6F5E" w:rsidP="0085622E">
            <w:pPr>
              <w:autoSpaceDE w:val="0"/>
              <w:autoSpaceDN w:val="0"/>
              <w:adjustRightInd w:val="0"/>
              <w:jc w:val="center"/>
            </w:pPr>
            <w:r w:rsidRPr="00CF5DE6">
              <w:t>341,5</w:t>
            </w:r>
          </w:p>
        </w:tc>
        <w:tc>
          <w:tcPr>
            <w:tcW w:w="1210" w:type="dxa"/>
            <w:vAlign w:val="bottom"/>
          </w:tcPr>
          <w:p w:rsidR="001F6F5E" w:rsidRPr="00CF5DE6" w:rsidRDefault="001F6F5E" w:rsidP="0085622E">
            <w:pPr>
              <w:autoSpaceDE w:val="0"/>
              <w:autoSpaceDN w:val="0"/>
              <w:adjustRightInd w:val="0"/>
              <w:jc w:val="center"/>
            </w:pPr>
            <w:r w:rsidRPr="00CF5DE6">
              <w:t>343,2</w:t>
            </w:r>
          </w:p>
        </w:tc>
        <w:tc>
          <w:tcPr>
            <w:tcW w:w="1134" w:type="dxa"/>
            <w:vAlign w:val="bottom"/>
          </w:tcPr>
          <w:p w:rsidR="001F6F5E" w:rsidRPr="00CF5DE6" w:rsidRDefault="001F6F5E" w:rsidP="0085622E">
            <w:pPr>
              <w:jc w:val="center"/>
            </w:pPr>
            <w:r w:rsidRPr="00CF5DE6">
              <w:t>344,9</w:t>
            </w:r>
          </w:p>
        </w:tc>
        <w:tc>
          <w:tcPr>
            <w:tcW w:w="1045" w:type="dxa"/>
            <w:vAlign w:val="bottom"/>
          </w:tcPr>
          <w:p w:rsidR="001F6F5E" w:rsidRPr="00CF5DE6" w:rsidRDefault="001F6F5E" w:rsidP="0085622E">
            <w:pPr>
              <w:jc w:val="center"/>
            </w:pPr>
            <w:r w:rsidRPr="00CF5DE6">
              <w:t>346,6</w:t>
            </w:r>
          </w:p>
        </w:tc>
        <w:tc>
          <w:tcPr>
            <w:tcW w:w="1045" w:type="dxa"/>
            <w:vAlign w:val="bottom"/>
          </w:tcPr>
          <w:p w:rsidR="001F6F5E" w:rsidRPr="00CF5DE6" w:rsidRDefault="001F6F5E" w:rsidP="0085622E">
            <w:pPr>
              <w:jc w:val="center"/>
            </w:pPr>
            <w:r w:rsidRPr="00CF5DE6">
              <w:t>348,4</w:t>
            </w:r>
          </w:p>
        </w:tc>
        <w:tc>
          <w:tcPr>
            <w:tcW w:w="1048" w:type="dxa"/>
            <w:vAlign w:val="bottom"/>
          </w:tcPr>
          <w:p w:rsidR="001F6F5E" w:rsidRPr="00CF5DE6" w:rsidRDefault="001F6F5E" w:rsidP="0085622E">
            <w:pPr>
              <w:jc w:val="center"/>
            </w:pPr>
            <w:r w:rsidRPr="00CF5DE6">
              <w:t>350,1</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16</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rFonts w:eastAsia="Calibri"/>
              </w:rPr>
              <w:t xml:space="preserve">Оборот общественного питания, </w:t>
            </w:r>
            <w:proofErr w:type="spellStart"/>
            <w:r w:rsidRPr="00CF5DE6">
              <w:rPr>
                <w:rFonts w:eastAsia="Calibri"/>
              </w:rPr>
              <w:t>млн</w:t>
            </w:r>
            <w:proofErr w:type="gramStart"/>
            <w:r w:rsidRPr="00CF5DE6">
              <w:rPr>
                <w:rFonts w:eastAsia="Calibri"/>
              </w:rPr>
              <w:t>.р</w:t>
            </w:r>
            <w:proofErr w:type="gramEnd"/>
            <w:r w:rsidRPr="00CF5DE6">
              <w:rPr>
                <w:rFonts w:eastAsia="Calibri"/>
              </w:rPr>
              <w:t>уб</w:t>
            </w:r>
            <w:proofErr w:type="spellEnd"/>
            <w:r w:rsidRPr="00CF5DE6">
              <w:rPr>
                <w:rFonts w:eastAsia="Calibri"/>
              </w:rPr>
              <w:t>.</w:t>
            </w:r>
          </w:p>
        </w:tc>
        <w:tc>
          <w:tcPr>
            <w:tcW w:w="1137" w:type="dxa"/>
            <w:vAlign w:val="bottom"/>
          </w:tcPr>
          <w:p w:rsidR="001F6F5E" w:rsidRPr="00CF5DE6" w:rsidRDefault="001F6F5E" w:rsidP="0085622E">
            <w:pPr>
              <w:autoSpaceDE w:val="0"/>
              <w:autoSpaceDN w:val="0"/>
              <w:adjustRightInd w:val="0"/>
              <w:jc w:val="center"/>
            </w:pPr>
            <w:r w:rsidRPr="00CF5DE6">
              <w:t>102,7</w:t>
            </w:r>
          </w:p>
        </w:tc>
        <w:tc>
          <w:tcPr>
            <w:tcW w:w="1210" w:type="dxa"/>
            <w:vAlign w:val="bottom"/>
          </w:tcPr>
          <w:p w:rsidR="001F6F5E" w:rsidRPr="00CF5DE6" w:rsidRDefault="001F6F5E" w:rsidP="0085622E">
            <w:pPr>
              <w:autoSpaceDE w:val="0"/>
              <w:autoSpaceDN w:val="0"/>
              <w:adjustRightInd w:val="0"/>
              <w:jc w:val="center"/>
            </w:pPr>
            <w:r w:rsidRPr="00CF5DE6">
              <w:t>103,7</w:t>
            </w:r>
          </w:p>
        </w:tc>
        <w:tc>
          <w:tcPr>
            <w:tcW w:w="1134" w:type="dxa"/>
            <w:vAlign w:val="bottom"/>
          </w:tcPr>
          <w:p w:rsidR="001F6F5E" w:rsidRPr="00CF5DE6" w:rsidRDefault="001F6F5E" w:rsidP="0085622E">
            <w:pPr>
              <w:jc w:val="center"/>
            </w:pPr>
            <w:r w:rsidRPr="00CF5DE6">
              <w:t>104,7</w:t>
            </w:r>
          </w:p>
        </w:tc>
        <w:tc>
          <w:tcPr>
            <w:tcW w:w="1045" w:type="dxa"/>
            <w:vAlign w:val="bottom"/>
          </w:tcPr>
          <w:p w:rsidR="001F6F5E" w:rsidRPr="00CF5DE6" w:rsidRDefault="001F6F5E" w:rsidP="0085622E">
            <w:pPr>
              <w:jc w:val="center"/>
            </w:pPr>
            <w:r w:rsidRPr="00CF5DE6">
              <w:t>105,8</w:t>
            </w:r>
          </w:p>
        </w:tc>
        <w:tc>
          <w:tcPr>
            <w:tcW w:w="1045" w:type="dxa"/>
            <w:vAlign w:val="bottom"/>
          </w:tcPr>
          <w:p w:rsidR="001F6F5E" w:rsidRPr="00CF5DE6" w:rsidRDefault="001F6F5E" w:rsidP="0085622E">
            <w:pPr>
              <w:jc w:val="center"/>
            </w:pPr>
            <w:r w:rsidRPr="00CF5DE6">
              <w:t>106,8</w:t>
            </w:r>
          </w:p>
        </w:tc>
        <w:tc>
          <w:tcPr>
            <w:tcW w:w="1048" w:type="dxa"/>
            <w:vAlign w:val="bottom"/>
          </w:tcPr>
          <w:p w:rsidR="001F6F5E" w:rsidRPr="00CF5DE6" w:rsidRDefault="001F6F5E" w:rsidP="0085622E">
            <w:pPr>
              <w:jc w:val="center"/>
            </w:pPr>
            <w:r w:rsidRPr="00CF5DE6">
              <w:t>107,9</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17</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rFonts w:eastAsia="Calibri"/>
              </w:rPr>
              <w:t xml:space="preserve">Объем платных услуг населению, </w:t>
            </w:r>
            <w:proofErr w:type="spellStart"/>
            <w:r w:rsidRPr="00CF5DE6">
              <w:rPr>
                <w:rFonts w:eastAsia="Calibri"/>
              </w:rPr>
              <w:t>млн</w:t>
            </w:r>
            <w:proofErr w:type="gramStart"/>
            <w:r w:rsidRPr="00CF5DE6">
              <w:rPr>
                <w:rFonts w:eastAsia="Calibri"/>
              </w:rPr>
              <w:t>.р</w:t>
            </w:r>
            <w:proofErr w:type="gramEnd"/>
            <w:r w:rsidRPr="00CF5DE6">
              <w:rPr>
                <w:rFonts w:eastAsia="Calibri"/>
              </w:rPr>
              <w:t>уб</w:t>
            </w:r>
            <w:proofErr w:type="spellEnd"/>
            <w:r w:rsidRPr="00CF5DE6">
              <w:rPr>
                <w:rFonts w:eastAsia="Calibri"/>
              </w:rPr>
              <w:t>.</w:t>
            </w:r>
          </w:p>
        </w:tc>
        <w:tc>
          <w:tcPr>
            <w:tcW w:w="1137" w:type="dxa"/>
            <w:vAlign w:val="bottom"/>
          </w:tcPr>
          <w:p w:rsidR="001F6F5E" w:rsidRPr="00CF5DE6" w:rsidRDefault="001F6F5E" w:rsidP="0085622E">
            <w:pPr>
              <w:autoSpaceDE w:val="0"/>
              <w:autoSpaceDN w:val="0"/>
              <w:adjustRightInd w:val="0"/>
              <w:jc w:val="center"/>
            </w:pPr>
            <w:r w:rsidRPr="00CF5DE6">
              <w:t>357,4</w:t>
            </w:r>
          </w:p>
        </w:tc>
        <w:tc>
          <w:tcPr>
            <w:tcW w:w="1210" w:type="dxa"/>
            <w:vAlign w:val="bottom"/>
          </w:tcPr>
          <w:p w:rsidR="001F6F5E" w:rsidRPr="00CF5DE6" w:rsidRDefault="001F6F5E" w:rsidP="0085622E">
            <w:pPr>
              <w:autoSpaceDE w:val="0"/>
              <w:autoSpaceDN w:val="0"/>
              <w:adjustRightInd w:val="0"/>
              <w:jc w:val="center"/>
            </w:pPr>
            <w:r w:rsidRPr="00CF5DE6">
              <w:t>360,9</w:t>
            </w:r>
          </w:p>
        </w:tc>
        <w:tc>
          <w:tcPr>
            <w:tcW w:w="1134" w:type="dxa"/>
            <w:vAlign w:val="bottom"/>
          </w:tcPr>
          <w:p w:rsidR="001F6F5E" w:rsidRPr="00CF5DE6" w:rsidRDefault="001F6F5E" w:rsidP="0085622E">
            <w:pPr>
              <w:jc w:val="center"/>
            </w:pPr>
            <w:r w:rsidRPr="00CF5DE6">
              <w:t>364,6</w:t>
            </w:r>
          </w:p>
        </w:tc>
        <w:tc>
          <w:tcPr>
            <w:tcW w:w="1045" w:type="dxa"/>
            <w:vAlign w:val="bottom"/>
          </w:tcPr>
          <w:p w:rsidR="001F6F5E" w:rsidRPr="00CF5DE6" w:rsidRDefault="001F6F5E" w:rsidP="0085622E">
            <w:pPr>
              <w:jc w:val="center"/>
            </w:pPr>
            <w:r w:rsidRPr="00CF5DE6">
              <w:t>368,2</w:t>
            </w:r>
          </w:p>
        </w:tc>
        <w:tc>
          <w:tcPr>
            <w:tcW w:w="1045" w:type="dxa"/>
            <w:vAlign w:val="bottom"/>
          </w:tcPr>
          <w:p w:rsidR="001F6F5E" w:rsidRPr="00CF5DE6" w:rsidRDefault="001F6F5E" w:rsidP="0085622E">
            <w:pPr>
              <w:jc w:val="center"/>
            </w:pPr>
            <w:r w:rsidRPr="00CF5DE6">
              <w:t>371,9</w:t>
            </w:r>
          </w:p>
        </w:tc>
        <w:tc>
          <w:tcPr>
            <w:tcW w:w="1048" w:type="dxa"/>
            <w:vAlign w:val="bottom"/>
          </w:tcPr>
          <w:p w:rsidR="001F6F5E" w:rsidRPr="00CF5DE6" w:rsidRDefault="001F6F5E" w:rsidP="0085622E">
            <w:pPr>
              <w:jc w:val="center"/>
            </w:pPr>
            <w:r w:rsidRPr="00CF5DE6">
              <w:t>373,8</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18</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rFonts w:eastAsia="Calibri"/>
              </w:rPr>
              <w:t xml:space="preserve">Объем бытовых услуг населению, </w:t>
            </w:r>
            <w:proofErr w:type="spellStart"/>
            <w:r w:rsidRPr="00CF5DE6">
              <w:rPr>
                <w:rFonts w:eastAsia="Calibri"/>
              </w:rPr>
              <w:t>млн</w:t>
            </w:r>
            <w:proofErr w:type="gramStart"/>
            <w:r w:rsidRPr="00CF5DE6">
              <w:rPr>
                <w:rFonts w:eastAsia="Calibri"/>
              </w:rPr>
              <w:t>.р</w:t>
            </w:r>
            <w:proofErr w:type="gramEnd"/>
            <w:r w:rsidRPr="00CF5DE6">
              <w:rPr>
                <w:rFonts w:eastAsia="Calibri"/>
              </w:rPr>
              <w:t>уб</w:t>
            </w:r>
            <w:proofErr w:type="spellEnd"/>
            <w:r w:rsidRPr="00CF5DE6">
              <w:rPr>
                <w:rFonts w:eastAsia="Calibri"/>
              </w:rPr>
              <w:t>.</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18,0</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21,7</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35,4</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41,9</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52,4</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64,2</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19</w:t>
            </w:r>
          </w:p>
        </w:tc>
        <w:tc>
          <w:tcPr>
            <w:tcW w:w="2928" w:type="dxa"/>
            <w:vAlign w:val="center"/>
          </w:tcPr>
          <w:p w:rsidR="001F6F5E" w:rsidRPr="00CF5DE6" w:rsidRDefault="001F6F5E" w:rsidP="0085622E">
            <w:r w:rsidRPr="00CF5DE6">
              <w:t xml:space="preserve">Увеличение посевных площадей всего, </w:t>
            </w:r>
            <w:proofErr w:type="gramStart"/>
            <w:r w:rsidRPr="00CF5DE6">
              <w:t>га</w:t>
            </w:r>
            <w:proofErr w:type="gramEnd"/>
            <w:r w:rsidRPr="00CF5DE6">
              <w:t xml:space="preserve">, в </w:t>
            </w:r>
            <w:proofErr w:type="spellStart"/>
            <w:r w:rsidRPr="00CF5DE6">
              <w:t>т.ч</w:t>
            </w:r>
            <w:proofErr w:type="spellEnd"/>
            <w:r w:rsidRPr="00CF5DE6">
              <w:t>.:</w:t>
            </w:r>
          </w:p>
        </w:tc>
        <w:tc>
          <w:tcPr>
            <w:tcW w:w="1137" w:type="dxa"/>
          </w:tcPr>
          <w:p w:rsidR="001F6F5E" w:rsidRPr="00CF5DE6" w:rsidRDefault="001F6F5E" w:rsidP="0085622E">
            <w:pPr>
              <w:jc w:val="center"/>
            </w:pPr>
            <w:r w:rsidRPr="00CF5DE6">
              <w:t>5019,05</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7900</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8100</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8200</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8300</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8400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20</w:t>
            </w:r>
          </w:p>
        </w:tc>
        <w:tc>
          <w:tcPr>
            <w:tcW w:w="2928" w:type="dxa"/>
            <w:vAlign w:val="center"/>
          </w:tcPr>
          <w:p w:rsidR="001F6F5E" w:rsidRPr="00CF5DE6" w:rsidRDefault="001F6F5E" w:rsidP="0085622E">
            <w:r w:rsidRPr="00CF5DE6">
              <w:t>Увеличение</w:t>
            </w:r>
            <w:r w:rsidRPr="00CF5DE6">
              <w:rPr>
                <w:rFonts w:eastAsia="Calibri"/>
                <w:lang w:eastAsia="en-US"/>
              </w:rPr>
              <w:t xml:space="preserve"> урожайности сельскохозяйственных культур</w:t>
            </w:r>
          </w:p>
        </w:tc>
        <w:tc>
          <w:tcPr>
            <w:tcW w:w="1137" w:type="dxa"/>
            <w:vAlign w:val="bottom"/>
          </w:tcPr>
          <w:p w:rsidR="001F6F5E" w:rsidRPr="00CF5DE6" w:rsidRDefault="001F6F5E" w:rsidP="0085622E">
            <w:pPr>
              <w:jc w:val="center"/>
              <w:rPr>
                <w:color w:val="FF0000"/>
              </w:rPr>
            </w:pPr>
          </w:p>
        </w:tc>
        <w:tc>
          <w:tcPr>
            <w:tcW w:w="1210" w:type="dxa"/>
          </w:tcPr>
          <w:p w:rsidR="001F6F5E" w:rsidRPr="00CF5DE6" w:rsidRDefault="001F6F5E" w:rsidP="0085622E">
            <w:pPr>
              <w:autoSpaceDE w:val="0"/>
              <w:autoSpaceDN w:val="0"/>
              <w:adjustRightInd w:val="0"/>
              <w:jc w:val="center"/>
              <w:rPr>
                <w:rFonts w:eastAsia="Calibri"/>
                <w:lang w:eastAsia="en-US"/>
              </w:rPr>
            </w:pPr>
          </w:p>
        </w:tc>
        <w:tc>
          <w:tcPr>
            <w:tcW w:w="1134" w:type="dxa"/>
          </w:tcPr>
          <w:p w:rsidR="001F6F5E" w:rsidRPr="00CF5DE6" w:rsidRDefault="001F6F5E" w:rsidP="0085622E">
            <w:pPr>
              <w:autoSpaceDE w:val="0"/>
              <w:autoSpaceDN w:val="0"/>
              <w:adjustRightInd w:val="0"/>
              <w:jc w:val="center"/>
              <w:rPr>
                <w:rFonts w:eastAsia="Calibri"/>
                <w:lang w:eastAsia="en-US"/>
              </w:rPr>
            </w:pPr>
          </w:p>
        </w:tc>
        <w:tc>
          <w:tcPr>
            <w:tcW w:w="1045" w:type="dxa"/>
          </w:tcPr>
          <w:p w:rsidR="001F6F5E" w:rsidRPr="00CF5DE6" w:rsidRDefault="001F6F5E" w:rsidP="0085622E">
            <w:pPr>
              <w:autoSpaceDE w:val="0"/>
              <w:autoSpaceDN w:val="0"/>
              <w:adjustRightInd w:val="0"/>
              <w:jc w:val="center"/>
              <w:rPr>
                <w:rFonts w:eastAsia="Calibri"/>
                <w:lang w:eastAsia="en-US"/>
              </w:rPr>
            </w:pPr>
          </w:p>
        </w:tc>
        <w:tc>
          <w:tcPr>
            <w:tcW w:w="1045" w:type="dxa"/>
          </w:tcPr>
          <w:p w:rsidR="001F6F5E" w:rsidRPr="00CF5DE6" w:rsidRDefault="001F6F5E" w:rsidP="0085622E">
            <w:pPr>
              <w:autoSpaceDE w:val="0"/>
              <w:autoSpaceDN w:val="0"/>
              <w:adjustRightInd w:val="0"/>
              <w:jc w:val="center"/>
              <w:rPr>
                <w:rFonts w:eastAsia="Calibri"/>
                <w:lang w:eastAsia="en-US"/>
              </w:rPr>
            </w:pPr>
          </w:p>
        </w:tc>
        <w:tc>
          <w:tcPr>
            <w:tcW w:w="1048" w:type="dxa"/>
          </w:tcPr>
          <w:p w:rsidR="001F6F5E" w:rsidRPr="00CF5DE6" w:rsidRDefault="001F6F5E" w:rsidP="0085622E">
            <w:pPr>
              <w:autoSpaceDE w:val="0"/>
              <w:autoSpaceDN w:val="0"/>
              <w:adjustRightInd w:val="0"/>
              <w:jc w:val="center"/>
              <w:rPr>
                <w:rFonts w:eastAsia="Calibri"/>
                <w:lang w:eastAsia="en-US"/>
              </w:rPr>
            </w:pPr>
          </w:p>
        </w:tc>
      </w:tr>
      <w:tr w:rsidR="001F6F5E" w:rsidRPr="00B41474" w:rsidTr="0085622E">
        <w:trPr>
          <w:trHeight w:val="397"/>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зерновых культур, в том числе кукурузы на зерно (ц/га)</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31,4</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31,4</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31,4</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31,5</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31,5</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31,6</w:t>
            </w:r>
          </w:p>
        </w:tc>
      </w:tr>
      <w:tr w:rsidR="001F6F5E" w:rsidRPr="00B41474" w:rsidTr="0085622E">
        <w:trPr>
          <w:trHeight w:val="431"/>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сои (ц/га)</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11,6</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13</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13,2</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13,3</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13,4</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13,5</w:t>
            </w:r>
          </w:p>
        </w:tc>
      </w:tr>
      <w:tr w:rsidR="001F6F5E" w:rsidRPr="00B41474" w:rsidTr="0085622E">
        <w:trPr>
          <w:trHeight w:val="43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21</w:t>
            </w:r>
          </w:p>
        </w:tc>
        <w:tc>
          <w:tcPr>
            <w:tcW w:w="2928" w:type="dxa"/>
          </w:tcPr>
          <w:p w:rsidR="001F6F5E" w:rsidRPr="00CF5DE6" w:rsidRDefault="001F6F5E" w:rsidP="0085622E">
            <w:pPr>
              <w:autoSpaceDE w:val="0"/>
              <w:autoSpaceDN w:val="0"/>
              <w:adjustRightInd w:val="0"/>
              <w:jc w:val="both"/>
              <w:rPr>
                <w:rFonts w:eastAsia="Calibri"/>
                <w:lang w:eastAsia="en-US"/>
              </w:rPr>
            </w:pPr>
            <w:r w:rsidRPr="00CF5DE6">
              <w:t>Увеличение</w:t>
            </w:r>
            <w:r w:rsidRPr="00CF5DE6">
              <w:rPr>
                <w:rFonts w:eastAsia="Calibri"/>
                <w:lang w:eastAsia="en-US"/>
              </w:rPr>
              <w:t xml:space="preserve">  валового сбора сельскохозяйственных культур</w:t>
            </w:r>
          </w:p>
        </w:tc>
        <w:tc>
          <w:tcPr>
            <w:tcW w:w="1137" w:type="dxa"/>
          </w:tcPr>
          <w:p w:rsidR="001F6F5E" w:rsidRPr="00CF5DE6" w:rsidRDefault="001F6F5E" w:rsidP="0085622E">
            <w:pPr>
              <w:autoSpaceDE w:val="0"/>
              <w:autoSpaceDN w:val="0"/>
              <w:adjustRightInd w:val="0"/>
              <w:jc w:val="center"/>
              <w:rPr>
                <w:rFonts w:eastAsia="Calibri"/>
                <w:lang w:eastAsia="en-US"/>
              </w:rPr>
            </w:pPr>
          </w:p>
        </w:tc>
        <w:tc>
          <w:tcPr>
            <w:tcW w:w="1210" w:type="dxa"/>
          </w:tcPr>
          <w:p w:rsidR="001F6F5E" w:rsidRPr="00CF5DE6" w:rsidRDefault="001F6F5E" w:rsidP="0085622E">
            <w:pPr>
              <w:autoSpaceDE w:val="0"/>
              <w:autoSpaceDN w:val="0"/>
              <w:adjustRightInd w:val="0"/>
              <w:jc w:val="center"/>
              <w:rPr>
                <w:rFonts w:eastAsia="Calibri"/>
                <w:lang w:eastAsia="en-US"/>
              </w:rPr>
            </w:pPr>
          </w:p>
        </w:tc>
        <w:tc>
          <w:tcPr>
            <w:tcW w:w="1134" w:type="dxa"/>
          </w:tcPr>
          <w:p w:rsidR="001F6F5E" w:rsidRPr="00CF5DE6" w:rsidRDefault="001F6F5E" w:rsidP="0085622E">
            <w:pPr>
              <w:autoSpaceDE w:val="0"/>
              <w:autoSpaceDN w:val="0"/>
              <w:adjustRightInd w:val="0"/>
              <w:jc w:val="center"/>
              <w:rPr>
                <w:rFonts w:eastAsia="Calibri"/>
                <w:lang w:eastAsia="en-US"/>
              </w:rPr>
            </w:pPr>
          </w:p>
        </w:tc>
        <w:tc>
          <w:tcPr>
            <w:tcW w:w="1045" w:type="dxa"/>
          </w:tcPr>
          <w:p w:rsidR="001F6F5E" w:rsidRPr="00CF5DE6" w:rsidRDefault="001F6F5E" w:rsidP="0085622E">
            <w:pPr>
              <w:autoSpaceDE w:val="0"/>
              <w:autoSpaceDN w:val="0"/>
              <w:adjustRightInd w:val="0"/>
              <w:jc w:val="center"/>
              <w:rPr>
                <w:rFonts w:eastAsia="Calibri"/>
                <w:lang w:eastAsia="en-US"/>
              </w:rPr>
            </w:pPr>
          </w:p>
        </w:tc>
        <w:tc>
          <w:tcPr>
            <w:tcW w:w="1045" w:type="dxa"/>
          </w:tcPr>
          <w:p w:rsidR="001F6F5E" w:rsidRPr="00CF5DE6" w:rsidRDefault="001F6F5E" w:rsidP="0085622E">
            <w:pPr>
              <w:autoSpaceDE w:val="0"/>
              <w:autoSpaceDN w:val="0"/>
              <w:adjustRightInd w:val="0"/>
              <w:jc w:val="center"/>
              <w:rPr>
                <w:rFonts w:eastAsia="Calibri"/>
                <w:lang w:eastAsia="en-US"/>
              </w:rPr>
            </w:pPr>
          </w:p>
        </w:tc>
        <w:tc>
          <w:tcPr>
            <w:tcW w:w="1048" w:type="dxa"/>
          </w:tcPr>
          <w:p w:rsidR="001F6F5E" w:rsidRPr="00CF5DE6" w:rsidRDefault="001F6F5E" w:rsidP="0085622E">
            <w:pPr>
              <w:autoSpaceDE w:val="0"/>
              <w:autoSpaceDN w:val="0"/>
              <w:adjustRightInd w:val="0"/>
              <w:jc w:val="center"/>
              <w:rPr>
                <w:rFonts w:eastAsia="Calibri"/>
                <w:lang w:eastAsia="en-US"/>
              </w:rPr>
            </w:pPr>
          </w:p>
        </w:tc>
      </w:tr>
      <w:tr w:rsidR="001F6F5E" w:rsidRPr="00B41474" w:rsidTr="0085622E">
        <w:trPr>
          <w:trHeight w:val="425"/>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зерновых культур, в том числе кукурузы на зерно (тонн)</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2253</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2735</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2735</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2743</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2743</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2752</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сои (тонн)</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2932</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7501</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7748</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7940</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8134</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8330</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22</w:t>
            </w: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Обновление машинно-тракторного парка и навесного оборудования (единиц)</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5</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23</w:t>
            </w:r>
          </w:p>
        </w:tc>
        <w:tc>
          <w:tcPr>
            <w:tcW w:w="2928" w:type="dxa"/>
          </w:tcPr>
          <w:p w:rsidR="001F6F5E" w:rsidRPr="00CF5DE6" w:rsidRDefault="001F6F5E" w:rsidP="0085622E">
            <w:pPr>
              <w:autoSpaceDE w:val="0"/>
              <w:autoSpaceDN w:val="0"/>
              <w:adjustRightInd w:val="0"/>
              <w:jc w:val="both"/>
              <w:rPr>
                <w:rFonts w:eastAsia="Calibri"/>
                <w:color w:val="FF0000"/>
                <w:lang w:eastAsia="en-US"/>
              </w:rPr>
            </w:pPr>
            <w:r w:rsidRPr="00CF5DE6">
              <w:rPr>
                <w:rFonts w:eastAsia="Calibri"/>
                <w:lang w:eastAsia="en-US"/>
              </w:rPr>
              <w:t>Приобретение  минеральных удобрений</w:t>
            </w:r>
            <w:r w:rsidRPr="00CF5DE6">
              <w:t xml:space="preserve"> </w:t>
            </w:r>
            <w:r w:rsidRPr="00CF5DE6">
              <w:rPr>
                <w:rFonts w:eastAsia="Calibri"/>
                <w:lang w:eastAsia="en-US"/>
              </w:rPr>
              <w:t>(тонн)</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1103</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790</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810</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820</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830</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840</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24</w:t>
            </w:r>
          </w:p>
        </w:tc>
        <w:tc>
          <w:tcPr>
            <w:tcW w:w="2928" w:type="dxa"/>
          </w:tcPr>
          <w:p w:rsidR="001F6F5E" w:rsidRPr="00CF5DE6" w:rsidRDefault="001F6F5E" w:rsidP="0085622E">
            <w:pPr>
              <w:shd w:val="clear" w:color="auto" w:fill="FFFFFF"/>
              <w:jc w:val="both"/>
              <w:rPr>
                <w:rFonts w:eastAsia="Calibri"/>
                <w:color w:val="FF0000"/>
                <w:lang w:eastAsia="en-US"/>
              </w:rPr>
            </w:pPr>
            <w:r w:rsidRPr="00CF5DE6">
              <w:t xml:space="preserve">Обновление семенного фонда на сортовые семена, % </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10</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10</w:t>
            </w:r>
          </w:p>
        </w:tc>
        <w:tc>
          <w:tcPr>
            <w:tcW w:w="1134" w:type="dxa"/>
          </w:tcPr>
          <w:p w:rsidR="001F6F5E" w:rsidRPr="00CF5DE6" w:rsidRDefault="001F6F5E" w:rsidP="0085622E">
            <w:pPr>
              <w:jc w:val="center"/>
            </w:pPr>
            <w:r w:rsidRPr="00CF5DE6">
              <w:rPr>
                <w:rFonts w:eastAsia="Calibri"/>
                <w:lang w:eastAsia="en-US"/>
              </w:rPr>
              <w:t>10</w:t>
            </w:r>
          </w:p>
        </w:tc>
        <w:tc>
          <w:tcPr>
            <w:tcW w:w="1045" w:type="dxa"/>
          </w:tcPr>
          <w:p w:rsidR="001F6F5E" w:rsidRPr="00CF5DE6" w:rsidRDefault="001F6F5E" w:rsidP="0085622E">
            <w:pPr>
              <w:jc w:val="center"/>
            </w:pPr>
            <w:r w:rsidRPr="00CF5DE6">
              <w:rPr>
                <w:rFonts w:eastAsia="Calibri"/>
                <w:lang w:eastAsia="en-US"/>
              </w:rPr>
              <w:t>10</w:t>
            </w:r>
          </w:p>
        </w:tc>
        <w:tc>
          <w:tcPr>
            <w:tcW w:w="1045" w:type="dxa"/>
          </w:tcPr>
          <w:p w:rsidR="001F6F5E" w:rsidRPr="00CF5DE6" w:rsidRDefault="001F6F5E" w:rsidP="0085622E">
            <w:pPr>
              <w:jc w:val="center"/>
            </w:pPr>
            <w:r w:rsidRPr="00CF5DE6">
              <w:rPr>
                <w:rFonts w:eastAsia="Calibri"/>
                <w:lang w:eastAsia="en-US"/>
              </w:rPr>
              <w:t>10</w:t>
            </w:r>
          </w:p>
        </w:tc>
        <w:tc>
          <w:tcPr>
            <w:tcW w:w="1048" w:type="dxa"/>
          </w:tcPr>
          <w:p w:rsidR="001F6F5E" w:rsidRPr="00CF5DE6" w:rsidRDefault="001F6F5E" w:rsidP="0085622E">
            <w:pPr>
              <w:jc w:val="center"/>
            </w:pPr>
            <w:r w:rsidRPr="00CF5DE6">
              <w:rPr>
                <w:rFonts w:eastAsia="Calibri"/>
                <w:lang w:eastAsia="en-US"/>
              </w:rPr>
              <w:t>10</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25</w:t>
            </w:r>
          </w:p>
        </w:tc>
        <w:tc>
          <w:tcPr>
            <w:tcW w:w="2928" w:type="dxa"/>
          </w:tcPr>
          <w:p w:rsidR="001F6F5E" w:rsidRPr="00CF5DE6" w:rsidRDefault="001F6F5E" w:rsidP="0085622E">
            <w:pPr>
              <w:autoSpaceDE w:val="0"/>
              <w:autoSpaceDN w:val="0"/>
              <w:adjustRightInd w:val="0"/>
              <w:jc w:val="both"/>
              <w:rPr>
                <w:rFonts w:eastAsia="Calibri"/>
                <w:lang w:eastAsia="en-US"/>
              </w:rPr>
            </w:pPr>
            <w:r w:rsidRPr="00CF5DE6">
              <w:t>Увеличение поголовья крупного рогатого скота и свиней в хозяйствах всех форм собственности</w:t>
            </w:r>
          </w:p>
        </w:tc>
        <w:tc>
          <w:tcPr>
            <w:tcW w:w="1137" w:type="dxa"/>
          </w:tcPr>
          <w:p w:rsidR="001F6F5E" w:rsidRPr="00CF5DE6" w:rsidRDefault="001F6F5E" w:rsidP="0085622E">
            <w:pPr>
              <w:autoSpaceDE w:val="0"/>
              <w:autoSpaceDN w:val="0"/>
              <w:adjustRightInd w:val="0"/>
              <w:jc w:val="center"/>
              <w:rPr>
                <w:rFonts w:eastAsia="Calibri"/>
                <w:lang w:eastAsia="en-US"/>
              </w:rPr>
            </w:pPr>
          </w:p>
        </w:tc>
        <w:tc>
          <w:tcPr>
            <w:tcW w:w="1210" w:type="dxa"/>
          </w:tcPr>
          <w:p w:rsidR="001F6F5E" w:rsidRPr="00CF5DE6" w:rsidRDefault="001F6F5E" w:rsidP="0085622E">
            <w:pPr>
              <w:autoSpaceDE w:val="0"/>
              <w:autoSpaceDN w:val="0"/>
              <w:adjustRightInd w:val="0"/>
              <w:jc w:val="center"/>
              <w:rPr>
                <w:rFonts w:eastAsia="Calibri"/>
                <w:lang w:eastAsia="en-US"/>
              </w:rPr>
            </w:pPr>
          </w:p>
        </w:tc>
        <w:tc>
          <w:tcPr>
            <w:tcW w:w="1134" w:type="dxa"/>
          </w:tcPr>
          <w:p w:rsidR="001F6F5E" w:rsidRPr="00CF5DE6" w:rsidRDefault="001F6F5E" w:rsidP="0085622E">
            <w:pPr>
              <w:autoSpaceDE w:val="0"/>
              <w:autoSpaceDN w:val="0"/>
              <w:adjustRightInd w:val="0"/>
              <w:jc w:val="center"/>
              <w:rPr>
                <w:rFonts w:eastAsia="Calibri"/>
                <w:lang w:eastAsia="en-US"/>
              </w:rPr>
            </w:pPr>
          </w:p>
        </w:tc>
        <w:tc>
          <w:tcPr>
            <w:tcW w:w="1045" w:type="dxa"/>
          </w:tcPr>
          <w:p w:rsidR="001F6F5E" w:rsidRPr="00CF5DE6" w:rsidRDefault="001F6F5E" w:rsidP="0085622E">
            <w:pPr>
              <w:autoSpaceDE w:val="0"/>
              <w:autoSpaceDN w:val="0"/>
              <w:adjustRightInd w:val="0"/>
              <w:jc w:val="center"/>
              <w:rPr>
                <w:rFonts w:eastAsia="Calibri"/>
                <w:lang w:eastAsia="en-US"/>
              </w:rPr>
            </w:pPr>
          </w:p>
        </w:tc>
        <w:tc>
          <w:tcPr>
            <w:tcW w:w="1045" w:type="dxa"/>
          </w:tcPr>
          <w:p w:rsidR="001F6F5E" w:rsidRPr="00CF5DE6" w:rsidRDefault="001F6F5E" w:rsidP="0085622E">
            <w:pPr>
              <w:autoSpaceDE w:val="0"/>
              <w:autoSpaceDN w:val="0"/>
              <w:adjustRightInd w:val="0"/>
              <w:jc w:val="center"/>
              <w:rPr>
                <w:rFonts w:eastAsia="Calibri"/>
                <w:lang w:eastAsia="en-US"/>
              </w:rPr>
            </w:pPr>
          </w:p>
        </w:tc>
        <w:tc>
          <w:tcPr>
            <w:tcW w:w="1048" w:type="dxa"/>
          </w:tcPr>
          <w:p w:rsidR="001F6F5E" w:rsidRPr="00CF5DE6" w:rsidRDefault="001F6F5E" w:rsidP="0085622E">
            <w:pPr>
              <w:autoSpaceDE w:val="0"/>
              <w:autoSpaceDN w:val="0"/>
              <w:adjustRightInd w:val="0"/>
              <w:jc w:val="center"/>
              <w:rPr>
                <w:rFonts w:eastAsia="Calibri"/>
                <w:lang w:eastAsia="en-US"/>
              </w:rPr>
            </w:pP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КРС (голов)</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1635</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1670</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1699</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1751</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1786</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1787</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Свиней (голов)</w:t>
            </w:r>
          </w:p>
        </w:tc>
        <w:tc>
          <w:tcPr>
            <w:tcW w:w="1137" w:type="dxa"/>
          </w:tcPr>
          <w:p w:rsidR="001F6F5E" w:rsidRPr="00CF5DE6" w:rsidRDefault="001F6F5E" w:rsidP="0085622E">
            <w:pPr>
              <w:autoSpaceDE w:val="0"/>
              <w:autoSpaceDN w:val="0"/>
              <w:adjustRightInd w:val="0"/>
              <w:spacing w:after="200"/>
              <w:jc w:val="center"/>
              <w:rPr>
                <w:rFonts w:eastAsia="Calibri"/>
                <w:lang w:eastAsia="en-US"/>
              </w:rPr>
            </w:pPr>
            <w:r w:rsidRPr="00CF5DE6">
              <w:rPr>
                <w:rFonts w:eastAsia="Calibri"/>
                <w:lang w:eastAsia="en-US"/>
              </w:rPr>
              <w:t>31</w:t>
            </w:r>
          </w:p>
        </w:tc>
        <w:tc>
          <w:tcPr>
            <w:tcW w:w="1210" w:type="dxa"/>
          </w:tcPr>
          <w:p w:rsidR="001F6F5E" w:rsidRPr="00CF5DE6" w:rsidRDefault="001F6F5E" w:rsidP="0085622E">
            <w:pPr>
              <w:autoSpaceDE w:val="0"/>
              <w:autoSpaceDN w:val="0"/>
              <w:adjustRightInd w:val="0"/>
              <w:spacing w:after="200"/>
              <w:jc w:val="center"/>
              <w:rPr>
                <w:rFonts w:eastAsia="Calibri"/>
                <w:lang w:eastAsia="en-US"/>
              </w:rPr>
            </w:pPr>
            <w:r w:rsidRPr="00CF5DE6">
              <w:rPr>
                <w:rFonts w:eastAsia="Calibri"/>
                <w:lang w:eastAsia="en-US"/>
              </w:rPr>
              <w:t>100</w:t>
            </w:r>
          </w:p>
        </w:tc>
        <w:tc>
          <w:tcPr>
            <w:tcW w:w="1134" w:type="dxa"/>
          </w:tcPr>
          <w:p w:rsidR="001F6F5E" w:rsidRPr="00CF5DE6" w:rsidRDefault="001F6F5E" w:rsidP="0085622E">
            <w:pPr>
              <w:autoSpaceDE w:val="0"/>
              <w:autoSpaceDN w:val="0"/>
              <w:adjustRightInd w:val="0"/>
              <w:spacing w:after="200"/>
              <w:jc w:val="center"/>
              <w:rPr>
                <w:rFonts w:eastAsia="Calibri"/>
                <w:lang w:eastAsia="en-US"/>
              </w:rPr>
            </w:pPr>
            <w:r w:rsidRPr="00CF5DE6">
              <w:rPr>
                <w:rFonts w:eastAsia="Calibri"/>
                <w:lang w:eastAsia="en-US"/>
              </w:rPr>
              <w:t>120</w:t>
            </w:r>
          </w:p>
        </w:tc>
        <w:tc>
          <w:tcPr>
            <w:tcW w:w="1045" w:type="dxa"/>
          </w:tcPr>
          <w:p w:rsidR="001F6F5E" w:rsidRPr="00CF5DE6" w:rsidRDefault="001F6F5E" w:rsidP="0085622E">
            <w:pPr>
              <w:autoSpaceDE w:val="0"/>
              <w:autoSpaceDN w:val="0"/>
              <w:adjustRightInd w:val="0"/>
              <w:spacing w:after="200"/>
              <w:jc w:val="center"/>
              <w:rPr>
                <w:rFonts w:eastAsia="Calibri"/>
                <w:lang w:eastAsia="en-US"/>
              </w:rPr>
            </w:pPr>
            <w:r w:rsidRPr="00CF5DE6">
              <w:rPr>
                <w:rFonts w:eastAsia="Calibri"/>
                <w:lang w:eastAsia="en-US"/>
              </w:rPr>
              <w:t>150</w:t>
            </w:r>
          </w:p>
        </w:tc>
        <w:tc>
          <w:tcPr>
            <w:tcW w:w="1045" w:type="dxa"/>
          </w:tcPr>
          <w:p w:rsidR="001F6F5E" w:rsidRPr="00CF5DE6" w:rsidRDefault="001F6F5E" w:rsidP="0085622E">
            <w:pPr>
              <w:autoSpaceDE w:val="0"/>
              <w:autoSpaceDN w:val="0"/>
              <w:adjustRightInd w:val="0"/>
              <w:spacing w:after="200"/>
              <w:jc w:val="center"/>
              <w:rPr>
                <w:rFonts w:eastAsia="Calibri"/>
                <w:lang w:eastAsia="en-US"/>
              </w:rPr>
            </w:pPr>
            <w:r w:rsidRPr="00CF5DE6">
              <w:rPr>
                <w:rFonts w:eastAsia="Calibri"/>
                <w:lang w:eastAsia="en-US"/>
              </w:rPr>
              <w:t>200</w:t>
            </w:r>
          </w:p>
        </w:tc>
        <w:tc>
          <w:tcPr>
            <w:tcW w:w="1048" w:type="dxa"/>
          </w:tcPr>
          <w:p w:rsidR="001F6F5E" w:rsidRPr="00CF5DE6" w:rsidRDefault="001F6F5E" w:rsidP="0085622E">
            <w:pPr>
              <w:autoSpaceDE w:val="0"/>
              <w:autoSpaceDN w:val="0"/>
              <w:adjustRightInd w:val="0"/>
              <w:spacing w:after="200"/>
              <w:jc w:val="center"/>
              <w:rPr>
                <w:rFonts w:eastAsia="Calibri"/>
                <w:lang w:eastAsia="en-US"/>
              </w:rPr>
            </w:pPr>
            <w:r w:rsidRPr="00CF5DE6">
              <w:rPr>
                <w:rFonts w:eastAsia="Calibri"/>
                <w:lang w:eastAsia="en-US"/>
              </w:rPr>
              <w:t>250</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26</w:t>
            </w:r>
          </w:p>
        </w:tc>
        <w:tc>
          <w:tcPr>
            <w:tcW w:w="2928" w:type="dxa"/>
          </w:tcPr>
          <w:p w:rsidR="001F6F5E" w:rsidRPr="00CF5DE6" w:rsidRDefault="001F6F5E" w:rsidP="0085622E">
            <w:pPr>
              <w:autoSpaceDE w:val="0"/>
              <w:autoSpaceDN w:val="0"/>
              <w:adjustRightInd w:val="0"/>
              <w:jc w:val="both"/>
              <w:rPr>
                <w:rFonts w:eastAsia="Calibri"/>
                <w:color w:val="FF0000"/>
                <w:lang w:eastAsia="en-US"/>
              </w:rPr>
            </w:pPr>
            <w:r w:rsidRPr="00CF5DE6">
              <w:t>Увеличение производства продукции животноводства в хозяйствах всех форм собственности</w:t>
            </w:r>
          </w:p>
        </w:tc>
        <w:tc>
          <w:tcPr>
            <w:tcW w:w="1137" w:type="dxa"/>
          </w:tcPr>
          <w:p w:rsidR="001F6F5E" w:rsidRPr="00CF5DE6" w:rsidRDefault="001F6F5E" w:rsidP="0085622E">
            <w:pPr>
              <w:autoSpaceDE w:val="0"/>
              <w:autoSpaceDN w:val="0"/>
              <w:adjustRightInd w:val="0"/>
              <w:spacing w:after="200"/>
              <w:jc w:val="center"/>
              <w:rPr>
                <w:rFonts w:eastAsia="Calibri"/>
                <w:lang w:eastAsia="en-US"/>
              </w:rPr>
            </w:pPr>
          </w:p>
        </w:tc>
        <w:tc>
          <w:tcPr>
            <w:tcW w:w="1210" w:type="dxa"/>
          </w:tcPr>
          <w:p w:rsidR="001F6F5E" w:rsidRPr="00CF5DE6" w:rsidRDefault="001F6F5E" w:rsidP="0085622E">
            <w:pPr>
              <w:autoSpaceDE w:val="0"/>
              <w:autoSpaceDN w:val="0"/>
              <w:adjustRightInd w:val="0"/>
              <w:spacing w:after="200"/>
              <w:jc w:val="center"/>
              <w:rPr>
                <w:rFonts w:eastAsia="Calibri"/>
                <w:lang w:eastAsia="en-US"/>
              </w:rPr>
            </w:pPr>
          </w:p>
        </w:tc>
        <w:tc>
          <w:tcPr>
            <w:tcW w:w="1134" w:type="dxa"/>
          </w:tcPr>
          <w:p w:rsidR="001F6F5E" w:rsidRPr="00CF5DE6" w:rsidRDefault="001F6F5E" w:rsidP="0085622E">
            <w:pPr>
              <w:autoSpaceDE w:val="0"/>
              <w:autoSpaceDN w:val="0"/>
              <w:adjustRightInd w:val="0"/>
              <w:spacing w:after="200"/>
              <w:jc w:val="center"/>
              <w:rPr>
                <w:rFonts w:eastAsia="Calibri"/>
                <w:lang w:eastAsia="en-US"/>
              </w:rPr>
            </w:pPr>
          </w:p>
        </w:tc>
        <w:tc>
          <w:tcPr>
            <w:tcW w:w="1045" w:type="dxa"/>
          </w:tcPr>
          <w:p w:rsidR="001F6F5E" w:rsidRPr="00CF5DE6" w:rsidRDefault="001F6F5E" w:rsidP="0085622E">
            <w:pPr>
              <w:autoSpaceDE w:val="0"/>
              <w:autoSpaceDN w:val="0"/>
              <w:adjustRightInd w:val="0"/>
              <w:spacing w:after="200"/>
              <w:jc w:val="center"/>
              <w:rPr>
                <w:rFonts w:eastAsia="Calibri"/>
                <w:lang w:eastAsia="en-US"/>
              </w:rPr>
            </w:pPr>
          </w:p>
        </w:tc>
        <w:tc>
          <w:tcPr>
            <w:tcW w:w="1045" w:type="dxa"/>
          </w:tcPr>
          <w:p w:rsidR="001F6F5E" w:rsidRPr="00CF5DE6" w:rsidRDefault="001F6F5E" w:rsidP="0085622E">
            <w:pPr>
              <w:autoSpaceDE w:val="0"/>
              <w:autoSpaceDN w:val="0"/>
              <w:adjustRightInd w:val="0"/>
              <w:spacing w:after="200"/>
              <w:jc w:val="center"/>
              <w:rPr>
                <w:rFonts w:eastAsia="Calibri"/>
                <w:lang w:eastAsia="en-US"/>
              </w:rPr>
            </w:pPr>
          </w:p>
        </w:tc>
        <w:tc>
          <w:tcPr>
            <w:tcW w:w="1048" w:type="dxa"/>
          </w:tcPr>
          <w:p w:rsidR="001F6F5E" w:rsidRPr="00CF5DE6" w:rsidRDefault="001F6F5E" w:rsidP="0085622E">
            <w:pPr>
              <w:autoSpaceDE w:val="0"/>
              <w:autoSpaceDN w:val="0"/>
              <w:adjustRightInd w:val="0"/>
              <w:spacing w:after="200"/>
              <w:jc w:val="center"/>
              <w:rPr>
                <w:rFonts w:eastAsia="Calibri"/>
                <w:lang w:eastAsia="en-US"/>
              </w:rPr>
            </w:pP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27</w:t>
            </w: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Производство скота и птицы на убой в живом весе (тонн)</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324,6</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327,8</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331,1</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334,4</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337,7</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341,1</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28</w:t>
            </w: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Валовой надой молока (тонн)</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1643,3</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1659,7</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1676,3</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1693,1</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1710</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1727,1</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lastRenderedPageBreak/>
              <w:t>29</w:t>
            </w:r>
          </w:p>
        </w:tc>
        <w:tc>
          <w:tcPr>
            <w:tcW w:w="2928" w:type="dxa"/>
          </w:tcPr>
          <w:p w:rsidR="001F6F5E" w:rsidRPr="00CF5DE6" w:rsidRDefault="001F6F5E" w:rsidP="0085622E">
            <w:pPr>
              <w:autoSpaceDE w:val="0"/>
              <w:autoSpaceDN w:val="0"/>
              <w:adjustRightInd w:val="0"/>
              <w:jc w:val="both"/>
              <w:rPr>
                <w:rFonts w:eastAsia="Calibri"/>
                <w:lang w:eastAsia="en-US"/>
              </w:rPr>
            </w:pPr>
            <w:r w:rsidRPr="00CF5DE6">
              <w:rPr>
                <w:rFonts w:eastAsia="Calibri"/>
                <w:lang w:eastAsia="en-US"/>
              </w:rPr>
              <w:t>Яйцо (тыс. шт.)</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2700</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2727</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2754,3</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2781,8</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2809,6</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2837,7</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30</w:t>
            </w:r>
          </w:p>
        </w:tc>
        <w:tc>
          <w:tcPr>
            <w:tcW w:w="2928" w:type="dxa"/>
          </w:tcPr>
          <w:p w:rsidR="001F6F5E" w:rsidRPr="00CF5DE6" w:rsidRDefault="001F6F5E" w:rsidP="0085622E">
            <w:pPr>
              <w:autoSpaceDE w:val="0"/>
              <w:autoSpaceDN w:val="0"/>
              <w:adjustRightInd w:val="0"/>
              <w:rPr>
                <w:rFonts w:eastAsia="Calibri"/>
                <w:lang w:eastAsia="en-US"/>
              </w:rPr>
            </w:pPr>
            <w:r w:rsidRPr="00CF5DE6">
              <w:t xml:space="preserve">Вовлечение  начинающих фермеров и сельскохозяйственных кооперативов </w:t>
            </w:r>
            <w:r w:rsidRPr="00CF5DE6">
              <w:rPr>
                <w:rFonts w:eastAsia="Calibri"/>
                <w:lang w:eastAsia="en-US"/>
              </w:rPr>
              <w:t>(ед.)</w:t>
            </w:r>
          </w:p>
        </w:tc>
        <w:tc>
          <w:tcPr>
            <w:tcW w:w="1137"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210"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134"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045"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c>
          <w:tcPr>
            <w:tcW w:w="1048" w:type="dxa"/>
          </w:tcPr>
          <w:p w:rsidR="001F6F5E" w:rsidRPr="00CF5DE6" w:rsidRDefault="001F6F5E" w:rsidP="0085622E">
            <w:pPr>
              <w:autoSpaceDE w:val="0"/>
              <w:autoSpaceDN w:val="0"/>
              <w:adjustRightInd w:val="0"/>
              <w:jc w:val="center"/>
              <w:rPr>
                <w:rFonts w:eastAsia="Calibri"/>
                <w:lang w:eastAsia="en-US"/>
              </w:rPr>
            </w:pPr>
            <w:r w:rsidRPr="00CF5DE6">
              <w:rPr>
                <w:rFonts w:eastAsia="Calibri"/>
                <w:lang w:eastAsia="en-US"/>
              </w:rPr>
              <w:t>1</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31</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Охват детей программами дошкольного образования</w:t>
            </w:r>
            <w:proofErr w:type="gramStart"/>
            <w:r w:rsidRPr="00CF5DE6">
              <w:rPr>
                <w:rFonts w:eastAsia="Calibri"/>
              </w:rPr>
              <w:t xml:space="preserve"> (%)</w:t>
            </w:r>
            <w:proofErr w:type="gramEnd"/>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32</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Численность детей 3 - 7 лет, которым предоставлена возможность получать услуги дошкольного образования,(%)</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33</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Удельный вес численности </w:t>
            </w:r>
            <w:proofErr w:type="gramStart"/>
            <w:r w:rsidRPr="00CF5DE6">
              <w:rPr>
                <w:rFonts w:eastAsia="Calibri"/>
              </w:rPr>
              <w:t>обучающихся</w:t>
            </w:r>
            <w:proofErr w:type="gramEnd"/>
            <w:r w:rsidRPr="00CF5DE6">
              <w:rPr>
                <w:rFonts w:eastAsia="Calibri"/>
              </w:rPr>
              <w:t xml:space="preserve"> по новым федеральным </w:t>
            </w:r>
            <w:proofErr w:type="spellStart"/>
            <w:r w:rsidRPr="00CF5DE6">
              <w:rPr>
                <w:rFonts w:eastAsia="Calibri"/>
              </w:rPr>
              <w:t>государст</w:t>
            </w:r>
            <w:proofErr w:type="spellEnd"/>
            <w:r w:rsidRPr="00CF5DE6">
              <w:rPr>
                <w:rFonts w:eastAsia="Calibri"/>
              </w:rPr>
              <w:t>-венным образовательным стандартам,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90</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95</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100</w:t>
            </w:r>
          </w:p>
        </w:tc>
      </w:tr>
      <w:tr w:rsidR="001F6F5E" w:rsidRPr="00B41474" w:rsidTr="0085622E">
        <w:trPr>
          <w:trHeight w:val="363"/>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34</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Доля детей, охваченных образовательными программами дополнительного образования </w:t>
            </w:r>
            <w:r w:rsidRPr="00CF5DE6">
              <w:rPr>
                <w:rFonts w:eastAsia="Calibri"/>
              </w:rPr>
              <w:br/>
              <w:t>детей, в общей численности детей и молодежи</w:t>
            </w:r>
            <w:r w:rsidRPr="00CF5DE6">
              <w:rPr>
                <w:rFonts w:eastAsia="Calibri"/>
              </w:rPr>
              <w:br/>
              <w:t>5 - 18 лет,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72</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72</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73</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73</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73</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73</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35</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Доля систематически </w:t>
            </w:r>
            <w:proofErr w:type="gramStart"/>
            <w:r w:rsidRPr="00CF5DE6">
              <w:rPr>
                <w:rFonts w:eastAsia="Calibri"/>
              </w:rPr>
              <w:t>занимающихся</w:t>
            </w:r>
            <w:proofErr w:type="gramEnd"/>
            <w:r w:rsidRPr="00CF5DE6">
              <w:rPr>
                <w:rFonts w:eastAsia="Calibri"/>
              </w:rPr>
              <w:t xml:space="preserve"> физической культурой и спортом в общей численности населения района,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22,1</w:t>
            </w:r>
          </w:p>
        </w:tc>
        <w:tc>
          <w:tcPr>
            <w:tcW w:w="1210" w:type="dxa"/>
            <w:vAlign w:val="bottom"/>
          </w:tcPr>
          <w:p w:rsidR="001F6F5E" w:rsidRPr="00CF5DE6" w:rsidRDefault="001F6F5E" w:rsidP="0085622E">
            <w:pPr>
              <w:jc w:val="center"/>
            </w:pPr>
            <w:r w:rsidRPr="00CF5DE6">
              <w:rPr>
                <w:rFonts w:eastAsia="Calibri"/>
              </w:rPr>
              <w:t>22,2</w:t>
            </w:r>
          </w:p>
        </w:tc>
        <w:tc>
          <w:tcPr>
            <w:tcW w:w="1134" w:type="dxa"/>
            <w:vAlign w:val="bottom"/>
          </w:tcPr>
          <w:p w:rsidR="001F6F5E" w:rsidRPr="00CF5DE6" w:rsidRDefault="001F6F5E" w:rsidP="0085622E">
            <w:pPr>
              <w:jc w:val="center"/>
            </w:pPr>
            <w:r w:rsidRPr="00CF5DE6">
              <w:rPr>
                <w:rFonts w:eastAsia="Calibri"/>
              </w:rPr>
              <w:t>22,5</w:t>
            </w:r>
          </w:p>
        </w:tc>
        <w:tc>
          <w:tcPr>
            <w:tcW w:w="1045" w:type="dxa"/>
            <w:vAlign w:val="bottom"/>
          </w:tcPr>
          <w:p w:rsidR="001F6F5E" w:rsidRPr="00CF5DE6" w:rsidRDefault="001F6F5E" w:rsidP="0085622E">
            <w:pPr>
              <w:jc w:val="center"/>
            </w:pPr>
            <w:r w:rsidRPr="00CF5DE6">
              <w:rPr>
                <w:rFonts w:eastAsia="Calibri"/>
              </w:rPr>
              <w:t>22,7</w:t>
            </w:r>
          </w:p>
        </w:tc>
        <w:tc>
          <w:tcPr>
            <w:tcW w:w="1045" w:type="dxa"/>
            <w:vAlign w:val="bottom"/>
          </w:tcPr>
          <w:p w:rsidR="001F6F5E" w:rsidRPr="00CF5DE6" w:rsidRDefault="001F6F5E" w:rsidP="0085622E">
            <w:pPr>
              <w:jc w:val="center"/>
            </w:pPr>
            <w:r w:rsidRPr="00CF5DE6">
              <w:rPr>
                <w:rFonts w:eastAsia="Calibri"/>
              </w:rPr>
              <w:t>23,0</w:t>
            </w:r>
          </w:p>
        </w:tc>
        <w:tc>
          <w:tcPr>
            <w:tcW w:w="1048" w:type="dxa"/>
            <w:vAlign w:val="bottom"/>
          </w:tcPr>
          <w:p w:rsidR="001F6F5E" w:rsidRPr="00CF5DE6" w:rsidRDefault="001F6F5E" w:rsidP="0085622E">
            <w:pPr>
              <w:jc w:val="center"/>
            </w:pPr>
            <w:r w:rsidRPr="00CF5DE6">
              <w:rPr>
                <w:rFonts w:eastAsia="Calibri"/>
              </w:rPr>
              <w:t>23,2</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36</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rFonts w:eastAsia="Calibri"/>
              </w:rPr>
              <w:t>Доля молодёжи, участвующей в реализации социально - экономических проектов,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27,7</w:t>
            </w:r>
          </w:p>
        </w:tc>
        <w:tc>
          <w:tcPr>
            <w:tcW w:w="1210" w:type="dxa"/>
            <w:vAlign w:val="bottom"/>
          </w:tcPr>
          <w:p w:rsidR="001F6F5E" w:rsidRPr="00CF5DE6" w:rsidRDefault="001F6F5E" w:rsidP="0085622E">
            <w:pPr>
              <w:jc w:val="center"/>
            </w:pPr>
            <w:r w:rsidRPr="00CF5DE6">
              <w:rPr>
                <w:rFonts w:eastAsia="Calibri"/>
              </w:rPr>
              <w:t>30,0</w:t>
            </w:r>
          </w:p>
        </w:tc>
        <w:tc>
          <w:tcPr>
            <w:tcW w:w="1134" w:type="dxa"/>
            <w:vAlign w:val="bottom"/>
          </w:tcPr>
          <w:p w:rsidR="001F6F5E" w:rsidRPr="00CF5DE6" w:rsidRDefault="001F6F5E" w:rsidP="0085622E">
            <w:pPr>
              <w:jc w:val="center"/>
            </w:pPr>
            <w:r w:rsidRPr="00CF5DE6">
              <w:rPr>
                <w:rFonts w:eastAsia="Calibri"/>
              </w:rPr>
              <w:t>30,2</w:t>
            </w:r>
          </w:p>
        </w:tc>
        <w:tc>
          <w:tcPr>
            <w:tcW w:w="1045" w:type="dxa"/>
            <w:vAlign w:val="bottom"/>
          </w:tcPr>
          <w:p w:rsidR="001F6F5E" w:rsidRPr="00CF5DE6" w:rsidRDefault="001F6F5E" w:rsidP="0085622E">
            <w:pPr>
              <w:jc w:val="center"/>
            </w:pPr>
            <w:r w:rsidRPr="00CF5DE6">
              <w:rPr>
                <w:rFonts w:eastAsia="Calibri"/>
              </w:rPr>
              <w:t>30,5</w:t>
            </w:r>
          </w:p>
        </w:tc>
        <w:tc>
          <w:tcPr>
            <w:tcW w:w="1045" w:type="dxa"/>
            <w:vAlign w:val="bottom"/>
          </w:tcPr>
          <w:p w:rsidR="001F6F5E" w:rsidRPr="00CF5DE6" w:rsidRDefault="001F6F5E" w:rsidP="0085622E">
            <w:pPr>
              <w:jc w:val="center"/>
            </w:pPr>
            <w:r w:rsidRPr="00CF5DE6">
              <w:rPr>
                <w:rFonts w:eastAsia="Calibri"/>
              </w:rPr>
              <w:t>30,5</w:t>
            </w:r>
          </w:p>
        </w:tc>
        <w:tc>
          <w:tcPr>
            <w:tcW w:w="1048" w:type="dxa"/>
            <w:vAlign w:val="bottom"/>
          </w:tcPr>
          <w:p w:rsidR="001F6F5E" w:rsidRPr="00CF5DE6" w:rsidRDefault="001F6F5E" w:rsidP="0085622E">
            <w:pPr>
              <w:jc w:val="center"/>
            </w:pPr>
            <w:r w:rsidRPr="00CF5DE6">
              <w:rPr>
                <w:rFonts w:eastAsia="Calibri"/>
              </w:rPr>
              <w:t>30,5</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37</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rFonts w:eastAsia="Calibri"/>
              </w:rPr>
              <w:t xml:space="preserve">Охват детей </w:t>
            </w:r>
            <w:proofErr w:type="gramStart"/>
            <w:r w:rsidRPr="00CF5DE6">
              <w:rPr>
                <w:rFonts w:eastAsia="Calibri"/>
              </w:rPr>
              <w:t>дополни-тельным</w:t>
            </w:r>
            <w:proofErr w:type="gramEnd"/>
            <w:r w:rsidRPr="00CF5DE6">
              <w:rPr>
                <w:rFonts w:eastAsia="Calibri"/>
              </w:rPr>
              <w:t xml:space="preserve"> образованием в сфере культуры, чел.</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247</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250</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252</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255</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260</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270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38</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rFonts w:eastAsia="Calibri"/>
              </w:rPr>
              <w:t>Охват детей, участвующих в работе культурно – досуговых формирований,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16,5</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19,5</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20,0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21,0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22,0</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25,0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39</w:t>
            </w:r>
          </w:p>
        </w:tc>
        <w:tc>
          <w:tcPr>
            <w:tcW w:w="2928" w:type="dxa"/>
            <w:vAlign w:val="center"/>
          </w:tcPr>
          <w:p w:rsidR="001F6F5E" w:rsidRPr="00CF5DE6" w:rsidRDefault="001F6F5E" w:rsidP="0085622E">
            <w:r w:rsidRPr="00CF5DE6">
              <w:t>Обучение специалистов, повышение квалификации по профессиональной деятельности, чел.</w:t>
            </w:r>
          </w:p>
          <w:p w:rsidR="001F6F5E" w:rsidRPr="00CF5DE6" w:rsidRDefault="001F6F5E" w:rsidP="0085622E">
            <w:r w:rsidRPr="00CF5DE6">
              <w:t>-в учреждениях культуры</w:t>
            </w:r>
          </w:p>
          <w:p w:rsidR="001F6F5E" w:rsidRPr="00CF5DE6" w:rsidRDefault="001F6F5E" w:rsidP="0085622E">
            <w:r w:rsidRPr="00CF5DE6">
              <w:t>-в учреждениях дополнительного образования</w:t>
            </w:r>
          </w:p>
        </w:tc>
        <w:tc>
          <w:tcPr>
            <w:tcW w:w="1137" w:type="dxa"/>
            <w:vAlign w:val="center"/>
          </w:tcPr>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tc>
        <w:tc>
          <w:tcPr>
            <w:tcW w:w="1210" w:type="dxa"/>
            <w:vAlign w:val="center"/>
          </w:tcPr>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tc>
        <w:tc>
          <w:tcPr>
            <w:tcW w:w="1134" w:type="dxa"/>
            <w:vAlign w:val="center"/>
          </w:tcPr>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2</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2</w:t>
            </w:r>
          </w:p>
        </w:tc>
        <w:tc>
          <w:tcPr>
            <w:tcW w:w="1048" w:type="dxa"/>
            <w:vAlign w:val="center"/>
          </w:tcPr>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1</w:t>
            </w: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p>
          <w:p w:rsidR="001F6F5E" w:rsidRPr="00CF5DE6" w:rsidRDefault="001F6F5E" w:rsidP="0085622E">
            <w:pPr>
              <w:widowControl w:val="0"/>
              <w:autoSpaceDE w:val="0"/>
              <w:autoSpaceDN w:val="0"/>
              <w:adjustRightInd w:val="0"/>
              <w:jc w:val="center"/>
              <w:rPr>
                <w:rFonts w:eastAsia="Calibri"/>
              </w:rPr>
            </w:pPr>
            <w:r w:rsidRPr="00CF5DE6">
              <w:rPr>
                <w:rFonts w:eastAsia="Calibri"/>
              </w:rPr>
              <w:t>2</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lastRenderedPageBreak/>
              <w:t>40</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rFonts w:eastAsia="Calibri"/>
              </w:rPr>
              <w:t>Количество творческих мероприятий, ед.</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1304</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1320</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1330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1350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1400</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1500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41</w:t>
            </w:r>
          </w:p>
        </w:tc>
        <w:tc>
          <w:tcPr>
            <w:tcW w:w="2928" w:type="dxa"/>
            <w:vAlign w:val="center"/>
          </w:tcPr>
          <w:p w:rsidR="001F6F5E" w:rsidRPr="00CF5DE6" w:rsidRDefault="001F6F5E" w:rsidP="0085622E">
            <w:r w:rsidRPr="00CF5DE6">
              <w:t xml:space="preserve">Протяжённость автомобильных дорог общего пользования местного значения Смидовичского муниципального района, соответствующих нормативным требованиям, </w:t>
            </w:r>
            <w:proofErr w:type="gramStart"/>
            <w:r w:rsidRPr="00CF5DE6">
              <w:t>км</w:t>
            </w:r>
            <w:proofErr w:type="gramEnd"/>
          </w:p>
        </w:tc>
        <w:tc>
          <w:tcPr>
            <w:tcW w:w="1137" w:type="dxa"/>
          </w:tcPr>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r w:rsidRPr="00CF5DE6">
              <w:t>2,119</w:t>
            </w:r>
          </w:p>
        </w:tc>
        <w:tc>
          <w:tcPr>
            <w:tcW w:w="1210" w:type="dxa"/>
          </w:tcPr>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r w:rsidRPr="00CF5DE6">
              <w:t>2,119</w:t>
            </w:r>
          </w:p>
        </w:tc>
        <w:tc>
          <w:tcPr>
            <w:tcW w:w="1134" w:type="dxa"/>
          </w:tcPr>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r w:rsidRPr="00CF5DE6">
              <w:t>2,119</w:t>
            </w:r>
          </w:p>
        </w:tc>
        <w:tc>
          <w:tcPr>
            <w:tcW w:w="1045" w:type="dxa"/>
          </w:tcPr>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r w:rsidRPr="00CF5DE6">
              <w:t>2,119</w:t>
            </w:r>
          </w:p>
        </w:tc>
        <w:tc>
          <w:tcPr>
            <w:tcW w:w="1045" w:type="dxa"/>
          </w:tcPr>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r w:rsidRPr="00CF5DE6">
              <w:t>2,119</w:t>
            </w:r>
          </w:p>
        </w:tc>
        <w:tc>
          <w:tcPr>
            <w:tcW w:w="1048" w:type="dxa"/>
          </w:tcPr>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p>
          <w:p w:rsidR="001F6F5E" w:rsidRPr="00CF5DE6" w:rsidRDefault="001F6F5E" w:rsidP="0085622E">
            <w:pPr>
              <w:pStyle w:val="23"/>
              <w:spacing w:line="240" w:lineRule="auto"/>
              <w:jc w:val="center"/>
            </w:pPr>
            <w:r w:rsidRPr="00CF5DE6">
              <w:t>2,119</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42</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lang w:bidi="ru-RU"/>
              </w:rPr>
              <w:t xml:space="preserve">Количество муниципальных правовых актов по вопросам муниципальной службы и противодействия коррупции, приведенных в соответствие с действующим законодательством Российской Федерации (ежегодно), ед.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43</w:t>
            </w:r>
          </w:p>
        </w:tc>
        <w:tc>
          <w:tcPr>
            <w:tcW w:w="2928" w:type="dxa"/>
            <w:vAlign w:val="center"/>
          </w:tcPr>
          <w:p w:rsidR="001F6F5E" w:rsidRPr="00CF5DE6" w:rsidRDefault="001F6F5E" w:rsidP="0085622E">
            <w:pPr>
              <w:widowControl w:val="0"/>
              <w:autoSpaceDE w:val="0"/>
              <w:autoSpaceDN w:val="0"/>
              <w:adjustRightInd w:val="0"/>
              <w:rPr>
                <w:rFonts w:eastAsia="Calibri"/>
              </w:rPr>
            </w:pPr>
            <w:r w:rsidRPr="00CF5DE6">
              <w:rPr>
                <w:lang w:bidi="ru-RU"/>
              </w:rPr>
              <w:t>Количество муниципальных правовых актов, прошедших антикоррупционную экспертизу (ежегодно), ед.</w:t>
            </w:r>
          </w:p>
        </w:tc>
        <w:tc>
          <w:tcPr>
            <w:tcW w:w="1137" w:type="dxa"/>
            <w:vAlign w:val="bottom"/>
          </w:tcPr>
          <w:p w:rsidR="001F6F5E" w:rsidRPr="00CF5DE6" w:rsidRDefault="001F6F5E" w:rsidP="0085622E">
            <w:pPr>
              <w:jc w:val="center"/>
            </w:pPr>
            <w:r w:rsidRPr="00CF5DE6">
              <w:t>170</w:t>
            </w:r>
          </w:p>
        </w:tc>
        <w:tc>
          <w:tcPr>
            <w:tcW w:w="1210" w:type="dxa"/>
            <w:vAlign w:val="bottom"/>
          </w:tcPr>
          <w:p w:rsidR="001F6F5E" w:rsidRPr="00CF5DE6" w:rsidRDefault="001F6F5E" w:rsidP="0085622E">
            <w:pPr>
              <w:jc w:val="center"/>
            </w:pPr>
            <w:r w:rsidRPr="00CF5DE6">
              <w:t>170</w:t>
            </w:r>
          </w:p>
        </w:tc>
        <w:tc>
          <w:tcPr>
            <w:tcW w:w="1134" w:type="dxa"/>
            <w:vAlign w:val="bottom"/>
          </w:tcPr>
          <w:p w:rsidR="001F6F5E" w:rsidRPr="00CF5DE6" w:rsidRDefault="001F6F5E" w:rsidP="0085622E">
            <w:pPr>
              <w:jc w:val="center"/>
            </w:pPr>
            <w:r w:rsidRPr="00CF5DE6">
              <w:t>170</w:t>
            </w:r>
          </w:p>
        </w:tc>
        <w:tc>
          <w:tcPr>
            <w:tcW w:w="1045" w:type="dxa"/>
            <w:vAlign w:val="bottom"/>
          </w:tcPr>
          <w:p w:rsidR="001F6F5E" w:rsidRPr="00CF5DE6" w:rsidRDefault="001F6F5E" w:rsidP="0085622E">
            <w:pPr>
              <w:jc w:val="center"/>
            </w:pPr>
            <w:r w:rsidRPr="00CF5DE6">
              <w:t>170</w:t>
            </w:r>
          </w:p>
        </w:tc>
        <w:tc>
          <w:tcPr>
            <w:tcW w:w="1045" w:type="dxa"/>
            <w:vAlign w:val="bottom"/>
          </w:tcPr>
          <w:p w:rsidR="001F6F5E" w:rsidRPr="00CF5DE6" w:rsidRDefault="001F6F5E" w:rsidP="0085622E">
            <w:pPr>
              <w:jc w:val="center"/>
            </w:pPr>
            <w:r w:rsidRPr="00CF5DE6">
              <w:t>170</w:t>
            </w:r>
          </w:p>
        </w:tc>
        <w:tc>
          <w:tcPr>
            <w:tcW w:w="1048" w:type="dxa"/>
            <w:vAlign w:val="bottom"/>
          </w:tcPr>
          <w:p w:rsidR="001F6F5E" w:rsidRPr="00CF5DE6" w:rsidRDefault="001F6F5E" w:rsidP="0085622E">
            <w:pPr>
              <w:jc w:val="center"/>
            </w:pPr>
            <w:r w:rsidRPr="00CF5DE6">
              <w:t>170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44</w:t>
            </w:r>
          </w:p>
        </w:tc>
        <w:tc>
          <w:tcPr>
            <w:tcW w:w="2928" w:type="dxa"/>
            <w:vAlign w:val="center"/>
          </w:tcPr>
          <w:p w:rsidR="001F6F5E" w:rsidRPr="00CF5DE6" w:rsidRDefault="001F6F5E" w:rsidP="0085622E">
            <w:pPr>
              <w:widowControl w:val="0"/>
              <w:autoSpaceDE w:val="0"/>
              <w:autoSpaceDN w:val="0"/>
              <w:adjustRightInd w:val="0"/>
              <w:rPr>
                <w:lang w:bidi="ru-RU"/>
              </w:rPr>
            </w:pPr>
            <w:r w:rsidRPr="00CF5DE6">
              <w:rPr>
                <w:lang w:bidi="ru-RU"/>
              </w:rPr>
              <w:t>Количество муниципальных служащих, прошедших курсы повышения квалификации, переподготовку, чел.</w:t>
            </w:r>
          </w:p>
        </w:tc>
        <w:tc>
          <w:tcPr>
            <w:tcW w:w="1137" w:type="dxa"/>
            <w:vAlign w:val="bottom"/>
          </w:tcPr>
          <w:p w:rsidR="001F6F5E" w:rsidRPr="00CF5DE6" w:rsidRDefault="001F6F5E" w:rsidP="0085622E">
            <w:pPr>
              <w:jc w:val="center"/>
            </w:pPr>
            <w:r w:rsidRPr="00CF5DE6">
              <w:t>20</w:t>
            </w:r>
          </w:p>
        </w:tc>
        <w:tc>
          <w:tcPr>
            <w:tcW w:w="1210" w:type="dxa"/>
            <w:vAlign w:val="bottom"/>
          </w:tcPr>
          <w:p w:rsidR="001F6F5E" w:rsidRPr="00CF5DE6" w:rsidRDefault="001F6F5E" w:rsidP="0085622E">
            <w:pPr>
              <w:jc w:val="center"/>
            </w:pPr>
            <w:r w:rsidRPr="00CF5DE6">
              <w:t>10</w:t>
            </w:r>
          </w:p>
        </w:tc>
        <w:tc>
          <w:tcPr>
            <w:tcW w:w="1134" w:type="dxa"/>
            <w:vAlign w:val="bottom"/>
          </w:tcPr>
          <w:p w:rsidR="001F6F5E" w:rsidRPr="00CF5DE6" w:rsidRDefault="001F6F5E" w:rsidP="0085622E">
            <w:pPr>
              <w:jc w:val="center"/>
            </w:pPr>
            <w:r w:rsidRPr="00CF5DE6">
              <w:t>10</w:t>
            </w:r>
          </w:p>
        </w:tc>
        <w:tc>
          <w:tcPr>
            <w:tcW w:w="1045" w:type="dxa"/>
            <w:vAlign w:val="bottom"/>
          </w:tcPr>
          <w:p w:rsidR="001F6F5E" w:rsidRPr="00CF5DE6" w:rsidRDefault="001F6F5E" w:rsidP="0085622E">
            <w:pPr>
              <w:jc w:val="center"/>
            </w:pPr>
            <w:r w:rsidRPr="00CF5DE6">
              <w:t>10</w:t>
            </w:r>
          </w:p>
        </w:tc>
        <w:tc>
          <w:tcPr>
            <w:tcW w:w="1045" w:type="dxa"/>
            <w:vAlign w:val="bottom"/>
          </w:tcPr>
          <w:p w:rsidR="001F6F5E" w:rsidRPr="00CF5DE6" w:rsidRDefault="001F6F5E" w:rsidP="0085622E">
            <w:pPr>
              <w:jc w:val="center"/>
            </w:pPr>
            <w:r w:rsidRPr="00CF5DE6">
              <w:t>10</w:t>
            </w:r>
          </w:p>
        </w:tc>
        <w:tc>
          <w:tcPr>
            <w:tcW w:w="1048" w:type="dxa"/>
            <w:vAlign w:val="bottom"/>
          </w:tcPr>
          <w:p w:rsidR="001F6F5E" w:rsidRPr="00CF5DE6" w:rsidRDefault="001F6F5E" w:rsidP="0085622E">
            <w:pPr>
              <w:jc w:val="center"/>
            </w:pPr>
            <w:r w:rsidRPr="00CF5DE6">
              <w:t>10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45</w:t>
            </w:r>
          </w:p>
        </w:tc>
        <w:tc>
          <w:tcPr>
            <w:tcW w:w="2928" w:type="dxa"/>
            <w:vAlign w:val="center"/>
          </w:tcPr>
          <w:p w:rsidR="001F6F5E" w:rsidRPr="00CF5DE6" w:rsidRDefault="001F6F5E" w:rsidP="0085622E">
            <w:pPr>
              <w:widowControl w:val="0"/>
              <w:autoSpaceDE w:val="0"/>
              <w:autoSpaceDN w:val="0"/>
              <w:adjustRightInd w:val="0"/>
              <w:rPr>
                <w:lang w:bidi="ru-RU"/>
              </w:rPr>
            </w:pPr>
            <w:r w:rsidRPr="00CF5DE6">
              <w:rPr>
                <w:lang w:bidi="ru-RU"/>
              </w:rPr>
              <w:t>Количество муниципальных служащих, прошедших аттестацию, чел.</w:t>
            </w:r>
          </w:p>
        </w:tc>
        <w:tc>
          <w:tcPr>
            <w:tcW w:w="1137" w:type="dxa"/>
            <w:vAlign w:val="bottom"/>
          </w:tcPr>
          <w:p w:rsidR="001F6F5E" w:rsidRPr="00CF5DE6" w:rsidRDefault="001F6F5E" w:rsidP="0085622E">
            <w:pPr>
              <w:jc w:val="center"/>
            </w:pPr>
            <w:r w:rsidRPr="00CF5DE6">
              <w:t>14</w:t>
            </w:r>
          </w:p>
        </w:tc>
        <w:tc>
          <w:tcPr>
            <w:tcW w:w="1210" w:type="dxa"/>
            <w:vAlign w:val="bottom"/>
          </w:tcPr>
          <w:p w:rsidR="001F6F5E" w:rsidRPr="00CF5DE6" w:rsidRDefault="001F6F5E" w:rsidP="0085622E">
            <w:pPr>
              <w:jc w:val="center"/>
            </w:pPr>
            <w:r w:rsidRPr="00CF5DE6">
              <w:t>15</w:t>
            </w:r>
          </w:p>
        </w:tc>
        <w:tc>
          <w:tcPr>
            <w:tcW w:w="1134" w:type="dxa"/>
            <w:vAlign w:val="bottom"/>
          </w:tcPr>
          <w:p w:rsidR="001F6F5E" w:rsidRPr="00CF5DE6" w:rsidRDefault="001F6F5E" w:rsidP="0085622E">
            <w:pPr>
              <w:jc w:val="center"/>
            </w:pPr>
            <w:r w:rsidRPr="00CF5DE6">
              <w:t>10</w:t>
            </w:r>
          </w:p>
        </w:tc>
        <w:tc>
          <w:tcPr>
            <w:tcW w:w="1045" w:type="dxa"/>
            <w:vAlign w:val="bottom"/>
          </w:tcPr>
          <w:p w:rsidR="001F6F5E" w:rsidRPr="00CF5DE6" w:rsidRDefault="001F6F5E" w:rsidP="0085622E">
            <w:pPr>
              <w:jc w:val="center"/>
            </w:pPr>
            <w:r w:rsidRPr="00CF5DE6">
              <w:t>10</w:t>
            </w:r>
          </w:p>
        </w:tc>
        <w:tc>
          <w:tcPr>
            <w:tcW w:w="1045" w:type="dxa"/>
            <w:vAlign w:val="bottom"/>
          </w:tcPr>
          <w:p w:rsidR="001F6F5E" w:rsidRPr="00CF5DE6" w:rsidRDefault="001F6F5E" w:rsidP="0085622E">
            <w:pPr>
              <w:jc w:val="center"/>
            </w:pPr>
            <w:r w:rsidRPr="00CF5DE6">
              <w:t>10</w:t>
            </w:r>
          </w:p>
        </w:tc>
        <w:tc>
          <w:tcPr>
            <w:tcW w:w="1048" w:type="dxa"/>
            <w:vAlign w:val="bottom"/>
          </w:tcPr>
          <w:p w:rsidR="001F6F5E" w:rsidRPr="00CF5DE6" w:rsidRDefault="001F6F5E" w:rsidP="0085622E">
            <w:pPr>
              <w:jc w:val="center"/>
            </w:pPr>
            <w:r w:rsidRPr="00CF5DE6">
              <w:t>10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46</w:t>
            </w:r>
          </w:p>
        </w:tc>
        <w:tc>
          <w:tcPr>
            <w:tcW w:w="2928" w:type="dxa"/>
            <w:vAlign w:val="center"/>
          </w:tcPr>
          <w:p w:rsidR="001F6F5E" w:rsidRPr="00CF5DE6" w:rsidRDefault="001F6F5E" w:rsidP="0085622E">
            <w:pPr>
              <w:widowControl w:val="0"/>
              <w:autoSpaceDE w:val="0"/>
              <w:autoSpaceDN w:val="0"/>
              <w:adjustRightInd w:val="0"/>
              <w:rPr>
                <w:lang w:bidi="ru-RU"/>
              </w:rPr>
            </w:pPr>
            <w:r w:rsidRPr="00CF5DE6">
              <w:rPr>
                <w:lang w:bidi="ru-RU"/>
              </w:rPr>
              <w:t>Количество муниципальных служащих, прошедших диспансеризацию, чел.</w:t>
            </w:r>
          </w:p>
        </w:tc>
        <w:tc>
          <w:tcPr>
            <w:tcW w:w="1137" w:type="dxa"/>
            <w:vAlign w:val="bottom"/>
          </w:tcPr>
          <w:p w:rsidR="001F6F5E" w:rsidRPr="00CF5DE6" w:rsidRDefault="001F6F5E" w:rsidP="0085622E">
            <w:pPr>
              <w:jc w:val="center"/>
            </w:pPr>
            <w:r w:rsidRPr="00CF5DE6">
              <w:t>58</w:t>
            </w:r>
          </w:p>
        </w:tc>
        <w:tc>
          <w:tcPr>
            <w:tcW w:w="1210" w:type="dxa"/>
            <w:vAlign w:val="bottom"/>
          </w:tcPr>
          <w:p w:rsidR="001F6F5E" w:rsidRPr="00CF5DE6" w:rsidRDefault="001F6F5E" w:rsidP="0085622E">
            <w:pPr>
              <w:jc w:val="center"/>
            </w:pPr>
            <w:r w:rsidRPr="00CF5DE6">
              <w:t>50</w:t>
            </w:r>
          </w:p>
        </w:tc>
        <w:tc>
          <w:tcPr>
            <w:tcW w:w="1134" w:type="dxa"/>
            <w:vAlign w:val="bottom"/>
          </w:tcPr>
          <w:p w:rsidR="001F6F5E" w:rsidRPr="00CF5DE6" w:rsidRDefault="001F6F5E" w:rsidP="0085622E">
            <w:pPr>
              <w:jc w:val="center"/>
            </w:pPr>
            <w:r w:rsidRPr="00CF5DE6">
              <w:t>50</w:t>
            </w:r>
          </w:p>
        </w:tc>
        <w:tc>
          <w:tcPr>
            <w:tcW w:w="1045" w:type="dxa"/>
            <w:vAlign w:val="bottom"/>
          </w:tcPr>
          <w:p w:rsidR="001F6F5E" w:rsidRPr="00CF5DE6" w:rsidRDefault="001F6F5E" w:rsidP="0085622E">
            <w:pPr>
              <w:jc w:val="center"/>
            </w:pPr>
            <w:r w:rsidRPr="00CF5DE6">
              <w:t>50</w:t>
            </w:r>
          </w:p>
        </w:tc>
        <w:tc>
          <w:tcPr>
            <w:tcW w:w="1045" w:type="dxa"/>
            <w:vAlign w:val="bottom"/>
          </w:tcPr>
          <w:p w:rsidR="001F6F5E" w:rsidRPr="00CF5DE6" w:rsidRDefault="001F6F5E" w:rsidP="0085622E">
            <w:pPr>
              <w:jc w:val="center"/>
            </w:pPr>
            <w:r w:rsidRPr="00CF5DE6">
              <w:t>50</w:t>
            </w:r>
          </w:p>
        </w:tc>
        <w:tc>
          <w:tcPr>
            <w:tcW w:w="1048" w:type="dxa"/>
            <w:vAlign w:val="bottom"/>
          </w:tcPr>
          <w:p w:rsidR="001F6F5E" w:rsidRPr="00CF5DE6" w:rsidRDefault="001F6F5E" w:rsidP="0085622E">
            <w:pPr>
              <w:jc w:val="center"/>
            </w:pPr>
            <w:r w:rsidRPr="00CF5DE6">
              <w:t>50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47</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Уровень преступности (количество </w:t>
            </w:r>
            <w:proofErr w:type="spellStart"/>
            <w:proofErr w:type="gramStart"/>
            <w:r w:rsidRPr="00CF5DE6">
              <w:rPr>
                <w:rFonts w:eastAsia="Calibri"/>
              </w:rPr>
              <w:t>зарегистри-рованных</w:t>
            </w:r>
            <w:proofErr w:type="spellEnd"/>
            <w:proofErr w:type="gramEnd"/>
            <w:r w:rsidRPr="00CF5DE6">
              <w:rPr>
                <w:rFonts w:eastAsia="Calibri"/>
              </w:rPr>
              <w:t xml:space="preserve"> преступлений)</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397</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377</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358</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336</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316</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302</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48</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Динамика снижения уровня преступности,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-6,5</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-6,1</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-5,9</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-4,4</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49</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Удельный вес преступлений, совершенных несовершеннолетними, в общем числе зарегистрированных преступлений, %</w:t>
            </w:r>
          </w:p>
        </w:tc>
        <w:tc>
          <w:tcPr>
            <w:tcW w:w="1137"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1,7</w:t>
            </w:r>
          </w:p>
        </w:tc>
        <w:tc>
          <w:tcPr>
            <w:tcW w:w="1210"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0,7</w:t>
            </w:r>
          </w:p>
        </w:tc>
        <w:tc>
          <w:tcPr>
            <w:tcW w:w="1134"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0,5</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0,3</w:t>
            </w:r>
          </w:p>
        </w:tc>
        <w:tc>
          <w:tcPr>
            <w:tcW w:w="1045"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0,3</w:t>
            </w:r>
          </w:p>
        </w:tc>
        <w:tc>
          <w:tcPr>
            <w:tcW w:w="1048" w:type="dxa"/>
            <w:vAlign w:val="bottom"/>
          </w:tcPr>
          <w:p w:rsidR="001F6F5E" w:rsidRPr="00CF5DE6" w:rsidRDefault="001F6F5E" w:rsidP="0085622E">
            <w:pPr>
              <w:widowControl w:val="0"/>
              <w:autoSpaceDE w:val="0"/>
              <w:autoSpaceDN w:val="0"/>
              <w:adjustRightInd w:val="0"/>
              <w:jc w:val="center"/>
              <w:rPr>
                <w:rFonts w:eastAsia="Calibri"/>
              </w:rPr>
            </w:pPr>
            <w:r w:rsidRPr="00CF5DE6">
              <w:rPr>
                <w:rFonts w:eastAsia="Calibri"/>
              </w:rPr>
              <w:t>0</w:t>
            </w:r>
          </w:p>
        </w:tc>
      </w:tr>
      <w:tr w:rsidR="001F6F5E" w:rsidRPr="00B41474" w:rsidTr="0085622E">
        <w:trPr>
          <w:trHeight w:val="621"/>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t>50</w:t>
            </w:r>
          </w:p>
        </w:tc>
        <w:tc>
          <w:tcPr>
            <w:tcW w:w="2928" w:type="dxa"/>
          </w:tcPr>
          <w:p w:rsidR="001F6F5E" w:rsidRPr="00CF5DE6" w:rsidRDefault="001F6F5E" w:rsidP="0085622E">
            <w:pPr>
              <w:widowControl w:val="0"/>
              <w:autoSpaceDE w:val="0"/>
              <w:autoSpaceDN w:val="0"/>
              <w:adjustRightInd w:val="0"/>
              <w:rPr>
                <w:rFonts w:eastAsia="Calibri"/>
              </w:rPr>
            </w:pPr>
            <w:r w:rsidRPr="00CF5DE6">
              <w:rPr>
                <w:rFonts w:eastAsia="Calibri"/>
              </w:rPr>
              <w:t xml:space="preserve">Снижение уровня дорожно-транспортного </w:t>
            </w:r>
            <w:r w:rsidRPr="00CF5DE6">
              <w:rPr>
                <w:rFonts w:eastAsia="Calibri"/>
              </w:rPr>
              <w:lastRenderedPageBreak/>
              <w:t>травматизма, количество ДТП</w:t>
            </w:r>
          </w:p>
        </w:tc>
        <w:tc>
          <w:tcPr>
            <w:tcW w:w="1137"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lastRenderedPageBreak/>
              <w:t>14</w:t>
            </w:r>
          </w:p>
        </w:tc>
        <w:tc>
          <w:tcPr>
            <w:tcW w:w="1210"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14</w:t>
            </w:r>
          </w:p>
        </w:tc>
        <w:tc>
          <w:tcPr>
            <w:tcW w:w="1134"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13</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12</w:t>
            </w:r>
          </w:p>
        </w:tc>
        <w:tc>
          <w:tcPr>
            <w:tcW w:w="1045"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12</w:t>
            </w:r>
          </w:p>
        </w:tc>
        <w:tc>
          <w:tcPr>
            <w:tcW w:w="1048" w:type="dxa"/>
            <w:vAlign w:val="center"/>
          </w:tcPr>
          <w:p w:rsidR="001F6F5E" w:rsidRPr="00CF5DE6" w:rsidRDefault="001F6F5E" w:rsidP="0085622E">
            <w:pPr>
              <w:widowControl w:val="0"/>
              <w:autoSpaceDE w:val="0"/>
              <w:autoSpaceDN w:val="0"/>
              <w:adjustRightInd w:val="0"/>
              <w:jc w:val="center"/>
              <w:rPr>
                <w:rFonts w:eastAsia="Calibri"/>
              </w:rPr>
            </w:pPr>
            <w:r w:rsidRPr="00CF5DE6">
              <w:rPr>
                <w:rFonts w:eastAsia="Calibri"/>
              </w:rPr>
              <w:t>11</w:t>
            </w:r>
          </w:p>
        </w:tc>
      </w:tr>
      <w:tr w:rsidR="001F6F5E" w:rsidRPr="00B41474" w:rsidTr="0085622E">
        <w:trPr>
          <w:trHeight w:val="1218"/>
        </w:trPr>
        <w:tc>
          <w:tcPr>
            <w:tcW w:w="614" w:type="dxa"/>
          </w:tcPr>
          <w:p w:rsidR="001F6F5E" w:rsidRPr="00CF5DE6" w:rsidRDefault="001F6F5E" w:rsidP="0085622E">
            <w:pPr>
              <w:widowControl w:val="0"/>
              <w:autoSpaceDE w:val="0"/>
              <w:autoSpaceDN w:val="0"/>
              <w:adjustRightInd w:val="0"/>
              <w:jc w:val="center"/>
              <w:rPr>
                <w:rFonts w:eastAsia="Calibri"/>
              </w:rPr>
            </w:pPr>
            <w:r w:rsidRPr="00CF5DE6">
              <w:rPr>
                <w:rFonts w:eastAsia="Calibri"/>
              </w:rPr>
              <w:lastRenderedPageBreak/>
              <w:t>51</w:t>
            </w:r>
          </w:p>
        </w:tc>
        <w:tc>
          <w:tcPr>
            <w:tcW w:w="2928" w:type="dxa"/>
            <w:vAlign w:val="center"/>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Объем работ, выполненных в целях сокращения уровня износа объектов и систем жилищно-коммунального хозяйства, в том числе за счет частных инвестиций концессионеров, </w:t>
            </w:r>
            <w:proofErr w:type="spellStart"/>
            <w:r w:rsidRPr="00CF5DE6">
              <w:rPr>
                <w:rFonts w:ascii="Times New Roman" w:hAnsi="Times New Roman" w:cs="Times New Roman"/>
                <w:sz w:val="24"/>
                <w:szCs w:val="24"/>
              </w:rPr>
              <w:t>млн</w:t>
            </w:r>
            <w:proofErr w:type="gramStart"/>
            <w:r w:rsidRPr="00CF5DE6">
              <w:rPr>
                <w:rFonts w:ascii="Times New Roman" w:hAnsi="Times New Roman" w:cs="Times New Roman"/>
                <w:sz w:val="24"/>
                <w:szCs w:val="24"/>
              </w:rPr>
              <w:t>.р</w:t>
            </w:r>
            <w:proofErr w:type="gramEnd"/>
            <w:r w:rsidRPr="00CF5DE6">
              <w:rPr>
                <w:rFonts w:ascii="Times New Roman" w:hAnsi="Times New Roman" w:cs="Times New Roman"/>
                <w:sz w:val="24"/>
                <w:szCs w:val="24"/>
              </w:rPr>
              <w:t>уб</w:t>
            </w:r>
            <w:proofErr w:type="spellEnd"/>
            <w:r w:rsidRPr="00CF5DE6">
              <w:rPr>
                <w:rFonts w:ascii="Times New Roman" w:hAnsi="Times New Roman" w:cs="Times New Roman"/>
                <w:sz w:val="24"/>
                <w:szCs w:val="24"/>
              </w:rPr>
              <w:t>.</w:t>
            </w:r>
          </w:p>
        </w:tc>
        <w:tc>
          <w:tcPr>
            <w:tcW w:w="1137"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27,9</w:t>
            </w:r>
          </w:p>
        </w:tc>
        <w:tc>
          <w:tcPr>
            <w:tcW w:w="1210"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29,73</w:t>
            </w:r>
          </w:p>
        </w:tc>
        <w:tc>
          <w:tcPr>
            <w:tcW w:w="1134"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31,22</w:t>
            </w:r>
          </w:p>
        </w:tc>
        <w:tc>
          <w:tcPr>
            <w:tcW w:w="1045"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33,51</w:t>
            </w:r>
          </w:p>
        </w:tc>
        <w:tc>
          <w:tcPr>
            <w:tcW w:w="1045"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34,98</w:t>
            </w:r>
          </w:p>
        </w:tc>
        <w:tc>
          <w:tcPr>
            <w:tcW w:w="1048"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35,63</w:t>
            </w:r>
          </w:p>
        </w:tc>
      </w:tr>
      <w:tr w:rsidR="001F6F5E" w:rsidRPr="00B41474" w:rsidTr="0085622E">
        <w:trPr>
          <w:trHeight w:val="621"/>
        </w:trPr>
        <w:tc>
          <w:tcPr>
            <w:tcW w:w="61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52</w:t>
            </w:r>
          </w:p>
        </w:tc>
        <w:tc>
          <w:tcPr>
            <w:tcW w:w="2928" w:type="dxa"/>
            <w:vAlign w:val="center"/>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 xml:space="preserve">Снижение финансовых затрат на оплату потребленных ресурсов, </w:t>
            </w:r>
            <w:proofErr w:type="spellStart"/>
            <w:r w:rsidRPr="00CF5DE6">
              <w:rPr>
                <w:rFonts w:ascii="Times New Roman" w:hAnsi="Times New Roman" w:cs="Times New Roman"/>
                <w:sz w:val="24"/>
                <w:szCs w:val="24"/>
              </w:rPr>
              <w:t>тыс</w:t>
            </w:r>
            <w:proofErr w:type="gramStart"/>
            <w:r w:rsidRPr="00CF5DE6">
              <w:rPr>
                <w:rFonts w:ascii="Times New Roman" w:hAnsi="Times New Roman" w:cs="Times New Roman"/>
                <w:sz w:val="24"/>
                <w:szCs w:val="24"/>
              </w:rPr>
              <w:t>.р</w:t>
            </w:r>
            <w:proofErr w:type="gramEnd"/>
            <w:r w:rsidRPr="00CF5DE6">
              <w:rPr>
                <w:rFonts w:ascii="Times New Roman" w:hAnsi="Times New Roman" w:cs="Times New Roman"/>
                <w:sz w:val="24"/>
                <w:szCs w:val="24"/>
              </w:rPr>
              <w:t>уб</w:t>
            </w:r>
            <w:proofErr w:type="spellEnd"/>
            <w:r w:rsidRPr="00CF5DE6">
              <w:rPr>
                <w:rFonts w:ascii="Times New Roman" w:hAnsi="Times New Roman" w:cs="Times New Roman"/>
                <w:sz w:val="24"/>
                <w:szCs w:val="24"/>
              </w:rPr>
              <w:t>.</w:t>
            </w:r>
          </w:p>
        </w:tc>
        <w:tc>
          <w:tcPr>
            <w:tcW w:w="1137"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9,1</w:t>
            </w:r>
          </w:p>
        </w:tc>
        <w:tc>
          <w:tcPr>
            <w:tcW w:w="1210"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15,9</w:t>
            </w:r>
          </w:p>
        </w:tc>
        <w:tc>
          <w:tcPr>
            <w:tcW w:w="1134"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22,7</w:t>
            </w:r>
          </w:p>
        </w:tc>
        <w:tc>
          <w:tcPr>
            <w:tcW w:w="1045"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25,5</w:t>
            </w:r>
          </w:p>
        </w:tc>
        <w:tc>
          <w:tcPr>
            <w:tcW w:w="1045"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29,2</w:t>
            </w:r>
          </w:p>
        </w:tc>
        <w:tc>
          <w:tcPr>
            <w:tcW w:w="1048"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31,3</w:t>
            </w:r>
          </w:p>
        </w:tc>
      </w:tr>
      <w:tr w:rsidR="001F6F5E" w:rsidRPr="00B41474" w:rsidTr="0085622E">
        <w:trPr>
          <w:trHeight w:val="621"/>
        </w:trPr>
        <w:tc>
          <w:tcPr>
            <w:tcW w:w="61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53</w:t>
            </w:r>
          </w:p>
        </w:tc>
        <w:tc>
          <w:tcPr>
            <w:tcW w:w="2928" w:type="dxa"/>
            <w:vAlign w:val="center"/>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Доля многоквартирных домов, в которых управление многоквартирными домами осуществляется товариществами собственников жилья, %</w:t>
            </w:r>
          </w:p>
        </w:tc>
        <w:tc>
          <w:tcPr>
            <w:tcW w:w="1137"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22</w:t>
            </w:r>
          </w:p>
        </w:tc>
        <w:tc>
          <w:tcPr>
            <w:tcW w:w="1210"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24</w:t>
            </w:r>
          </w:p>
        </w:tc>
        <w:tc>
          <w:tcPr>
            <w:tcW w:w="1134"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27</w:t>
            </w:r>
          </w:p>
        </w:tc>
        <w:tc>
          <w:tcPr>
            <w:tcW w:w="1045"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29,5</w:t>
            </w:r>
          </w:p>
        </w:tc>
        <w:tc>
          <w:tcPr>
            <w:tcW w:w="1045"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31,2</w:t>
            </w:r>
          </w:p>
        </w:tc>
        <w:tc>
          <w:tcPr>
            <w:tcW w:w="1048"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32</w:t>
            </w:r>
          </w:p>
        </w:tc>
      </w:tr>
      <w:tr w:rsidR="001F6F5E" w:rsidRPr="00B41474" w:rsidTr="0085622E">
        <w:trPr>
          <w:trHeight w:val="621"/>
        </w:trPr>
        <w:tc>
          <w:tcPr>
            <w:tcW w:w="61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54</w:t>
            </w:r>
          </w:p>
        </w:tc>
        <w:tc>
          <w:tcPr>
            <w:tcW w:w="2928" w:type="dxa"/>
            <w:vAlign w:val="center"/>
          </w:tcPr>
          <w:p w:rsidR="001F6F5E" w:rsidRPr="00CF5DE6" w:rsidRDefault="001F6F5E" w:rsidP="0085622E">
            <w:pPr>
              <w:pStyle w:val="ConsPlusCell"/>
              <w:rPr>
                <w:rFonts w:ascii="Times New Roman" w:hAnsi="Times New Roman" w:cs="Times New Roman"/>
                <w:sz w:val="24"/>
                <w:szCs w:val="24"/>
              </w:rPr>
            </w:pPr>
            <w:r w:rsidRPr="00CF5DE6">
              <w:rPr>
                <w:rFonts w:ascii="Times New Roman" w:hAnsi="Times New Roman" w:cs="Times New Roman"/>
                <w:sz w:val="24"/>
                <w:szCs w:val="24"/>
              </w:rPr>
              <w:t>Протяженность автомобильных дорог общего пользования местного значения Смидовичского муниципального района, соответствующих нормативным требованиям</w:t>
            </w:r>
          </w:p>
        </w:tc>
        <w:tc>
          <w:tcPr>
            <w:tcW w:w="1137" w:type="dxa"/>
            <w:vAlign w:val="bottom"/>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2,119</w:t>
            </w:r>
          </w:p>
        </w:tc>
        <w:tc>
          <w:tcPr>
            <w:tcW w:w="1210" w:type="dxa"/>
            <w:vAlign w:val="bottom"/>
          </w:tcPr>
          <w:p w:rsidR="001F6F5E" w:rsidRPr="00CF5DE6" w:rsidRDefault="001F6F5E" w:rsidP="0085622E">
            <w:r w:rsidRPr="00CF5DE6">
              <w:t>2,119</w:t>
            </w:r>
          </w:p>
        </w:tc>
        <w:tc>
          <w:tcPr>
            <w:tcW w:w="1134" w:type="dxa"/>
            <w:vAlign w:val="bottom"/>
          </w:tcPr>
          <w:p w:rsidR="001F6F5E" w:rsidRPr="00CF5DE6" w:rsidRDefault="001F6F5E" w:rsidP="0085622E">
            <w:r w:rsidRPr="00CF5DE6">
              <w:t>2,119</w:t>
            </w:r>
          </w:p>
        </w:tc>
        <w:tc>
          <w:tcPr>
            <w:tcW w:w="1045" w:type="dxa"/>
            <w:vAlign w:val="bottom"/>
          </w:tcPr>
          <w:p w:rsidR="001F6F5E" w:rsidRPr="00CF5DE6" w:rsidRDefault="001F6F5E" w:rsidP="0085622E">
            <w:r w:rsidRPr="00CF5DE6">
              <w:t>2,119</w:t>
            </w:r>
          </w:p>
        </w:tc>
        <w:tc>
          <w:tcPr>
            <w:tcW w:w="1045" w:type="dxa"/>
            <w:vAlign w:val="bottom"/>
          </w:tcPr>
          <w:p w:rsidR="001F6F5E" w:rsidRPr="00CF5DE6" w:rsidRDefault="001F6F5E" w:rsidP="0085622E">
            <w:r w:rsidRPr="00CF5DE6">
              <w:t>2,119</w:t>
            </w:r>
          </w:p>
        </w:tc>
        <w:tc>
          <w:tcPr>
            <w:tcW w:w="1048" w:type="dxa"/>
            <w:vAlign w:val="bottom"/>
          </w:tcPr>
          <w:p w:rsidR="001F6F5E" w:rsidRPr="00CF5DE6" w:rsidRDefault="001F6F5E" w:rsidP="0085622E">
            <w:r w:rsidRPr="00CF5DE6">
              <w:t>2,119</w:t>
            </w:r>
          </w:p>
        </w:tc>
      </w:tr>
      <w:tr w:rsidR="001F6F5E" w:rsidRPr="00B41474" w:rsidTr="0085622E">
        <w:trPr>
          <w:trHeight w:val="621"/>
        </w:trPr>
        <w:tc>
          <w:tcPr>
            <w:tcW w:w="61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55</w:t>
            </w:r>
          </w:p>
        </w:tc>
        <w:tc>
          <w:tcPr>
            <w:tcW w:w="2928" w:type="dxa"/>
            <w:vAlign w:val="center"/>
          </w:tcPr>
          <w:p w:rsidR="001F6F5E" w:rsidRPr="00CF5DE6" w:rsidRDefault="001F6F5E" w:rsidP="0085622E">
            <w:pPr>
              <w:jc w:val="both"/>
            </w:pPr>
            <w:r w:rsidRPr="00CF5DE6">
              <w:t>1.Количество обустроенных рекреационных зон отдыха, ед.</w:t>
            </w:r>
          </w:p>
        </w:tc>
        <w:tc>
          <w:tcPr>
            <w:tcW w:w="1137" w:type="dxa"/>
            <w:vAlign w:val="bottom"/>
          </w:tcPr>
          <w:p w:rsidR="001F6F5E" w:rsidRPr="00CF5DE6" w:rsidRDefault="001F6F5E" w:rsidP="0085622E">
            <w:pPr>
              <w:jc w:val="center"/>
            </w:pPr>
            <w:r w:rsidRPr="00CF5DE6">
              <w:t>0</w:t>
            </w:r>
          </w:p>
        </w:tc>
        <w:tc>
          <w:tcPr>
            <w:tcW w:w="1210" w:type="dxa"/>
            <w:vAlign w:val="bottom"/>
          </w:tcPr>
          <w:p w:rsidR="001F6F5E" w:rsidRPr="00CF5DE6" w:rsidRDefault="001F6F5E" w:rsidP="0085622E">
            <w:pPr>
              <w:jc w:val="center"/>
            </w:pPr>
            <w:r w:rsidRPr="00CF5DE6">
              <w:t>0</w:t>
            </w:r>
          </w:p>
        </w:tc>
        <w:tc>
          <w:tcPr>
            <w:tcW w:w="1134" w:type="dxa"/>
            <w:vAlign w:val="bottom"/>
          </w:tcPr>
          <w:p w:rsidR="001F6F5E" w:rsidRPr="00CF5DE6" w:rsidRDefault="001F6F5E" w:rsidP="0085622E">
            <w:pPr>
              <w:jc w:val="center"/>
            </w:pPr>
            <w:r w:rsidRPr="00CF5DE6">
              <w:t>1</w:t>
            </w:r>
          </w:p>
        </w:tc>
        <w:tc>
          <w:tcPr>
            <w:tcW w:w="1045" w:type="dxa"/>
            <w:vAlign w:val="bottom"/>
          </w:tcPr>
          <w:p w:rsidR="001F6F5E" w:rsidRPr="00CF5DE6" w:rsidRDefault="001F6F5E" w:rsidP="0085622E">
            <w:pPr>
              <w:jc w:val="center"/>
            </w:pPr>
            <w:r w:rsidRPr="00CF5DE6">
              <w:t>1</w:t>
            </w:r>
          </w:p>
        </w:tc>
        <w:tc>
          <w:tcPr>
            <w:tcW w:w="1045" w:type="dxa"/>
            <w:vAlign w:val="bottom"/>
          </w:tcPr>
          <w:p w:rsidR="001F6F5E" w:rsidRPr="00CF5DE6" w:rsidRDefault="001F6F5E" w:rsidP="0085622E">
            <w:pPr>
              <w:jc w:val="center"/>
            </w:pPr>
            <w:r w:rsidRPr="00CF5DE6">
              <w:t>1</w:t>
            </w:r>
          </w:p>
        </w:tc>
        <w:tc>
          <w:tcPr>
            <w:tcW w:w="1048" w:type="dxa"/>
            <w:vAlign w:val="bottom"/>
          </w:tcPr>
          <w:p w:rsidR="001F6F5E" w:rsidRPr="00CF5DE6" w:rsidRDefault="001F6F5E" w:rsidP="0085622E">
            <w:pPr>
              <w:jc w:val="center"/>
            </w:pPr>
            <w:r w:rsidRPr="00CF5DE6">
              <w:t>1</w:t>
            </w:r>
          </w:p>
        </w:tc>
      </w:tr>
      <w:tr w:rsidR="001F6F5E" w:rsidRPr="00B41474" w:rsidTr="0085622E">
        <w:trPr>
          <w:trHeight w:val="621"/>
        </w:trPr>
        <w:tc>
          <w:tcPr>
            <w:tcW w:w="61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56</w:t>
            </w:r>
          </w:p>
        </w:tc>
        <w:tc>
          <w:tcPr>
            <w:tcW w:w="2928" w:type="dxa"/>
            <w:vAlign w:val="center"/>
          </w:tcPr>
          <w:p w:rsidR="001F6F5E" w:rsidRPr="00CF5DE6" w:rsidRDefault="001F6F5E" w:rsidP="0085622E">
            <w:pPr>
              <w:jc w:val="both"/>
            </w:pPr>
            <w:r w:rsidRPr="00CF5DE6">
              <w:t>2.Количество предприятий туристско-рекреационного комплекса, ед.</w:t>
            </w:r>
          </w:p>
        </w:tc>
        <w:tc>
          <w:tcPr>
            <w:tcW w:w="1137" w:type="dxa"/>
            <w:vAlign w:val="bottom"/>
          </w:tcPr>
          <w:p w:rsidR="001F6F5E" w:rsidRPr="00CF5DE6" w:rsidRDefault="001F6F5E" w:rsidP="0085622E">
            <w:pPr>
              <w:jc w:val="center"/>
            </w:pPr>
            <w:r w:rsidRPr="00CF5DE6">
              <w:t>0</w:t>
            </w:r>
          </w:p>
        </w:tc>
        <w:tc>
          <w:tcPr>
            <w:tcW w:w="1210" w:type="dxa"/>
            <w:vAlign w:val="bottom"/>
          </w:tcPr>
          <w:p w:rsidR="001F6F5E" w:rsidRPr="00CF5DE6" w:rsidRDefault="001F6F5E" w:rsidP="0085622E">
            <w:pPr>
              <w:jc w:val="center"/>
            </w:pPr>
            <w:r w:rsidRPr="00CF5DE6">
              <w:t>1</w:t>
            </w:r>
          </w:p>
        </w:tc>
        <w:tc>
          <w:tcPr>
            <w:tcW w:w="1134" w:type="dxa"/>
            <w:vAlign w:val="bottom"/>
          </w:tcPr>
          <w:p w:rsidR="001F6F5E" w:rsidRPr="00CF5DE6" w:rsidRDefault="001F6F5E" w:rsidP="0085622E">
            <w:pPr>
              <w:jc w:val="center"/>
            </w:pPr>
            <w:r w:rsidRPr="00CF5DE6">
              <w:t>0</w:t>
            </w:r>
          </w:p>
        </w:tc>
        <w:tc>
          <w:tcPr>
            <w:tcW w:w="1045" w:type="dxa"/>
            <w:vAlign w:val="bottom"/>
          </w:tcPr>
          <w:p w:rsidR="001F6F5E" w:rsidRPr="00CF5DE6" w:rsidRDefault="001F6F5E" w:rsidP="0085622E">
            <w:pPr>
              <w:jc w:val="center"/>
            </w:pPr>
            <w:r w:rsidRPr="00CF5DE6">
              <w:t>1</w:t>
            </w:r>
          </w:p>
        </w:tc>
        <w:tc>
          <w:tcPr>
            <w:tcW w:w="1045" w:type="dxa"/>
            <w:vAlign w:val="bottom"/>
          </w:tcPr>
          <w:p w:rsidR="001F6F5E" w:rsidRPr="00CF5DE6" w:rsidRDefault="001F6F5E" w:rsidP="0085622E">
            <w:pPr>
              <w:jc w:val="center"/>
            </w:pPr>
            <w:r w:rsidRPr="00CF5DE6">
              <w:t>0</w:t>
            </w:r>
          </w:p>
        </w:tc>
        <w:tc>
          <w:tcPr>
            <w:tcW w:w="1048" w:type="dxa"/>
            <w:vAlign w:val="bottom"/>
          </w:tcPr>
          <w:p w:rsidR="001F6F5E" w:rsidRPr="00CF5DE6" w:rsidRDefault="001F6F5E" w:rsidP="0085622E">
            <w:pPr>
              <w:jc w:val="center"/>
            </w:pPr>
            <w:r w:rsidRPr="00CF5DE6">
              <w:t>1</w:t>
            </w:r>
          </w:p>
        </w:tc>
      </w:tr>
      <w:tr w:rsidR="001F6F5E" w:rsidRPr="00B41474" w:rsidTr="0085622E">
        <w:trPr>
          <w:trHeight w:val="621"/>
        </w:trPr>
        <w:tc>
          <w:tcPr>
            <w:tcW w:w="614" w:type="dxa"/>
          </w:tcPr>
          <w:p w:rsidR="001F6F5E" w:rsidRPr="00CF5DE6" w:rsidRDefault="001F6F5E" w:rsidP="0085622E">
            <w:pPr>
              <w:pStyle w:val="ConsPlusCell"/>
              <w:jc w:val="center"/>
              <w:rPr>
                <w:rFonts w:ascii="Times New Roman" w:hAnsi="Times New Roman" w:cs="Times New Roman"/>
                <w:sz w:val="24"/>
                <w:szCs w:val="24"/>
              </w:rPr>
            </w:pPr>
            <w:r w:rsidRPr="00CF5DE6">
              <w:rPr>
                <w:rFonts w:ascii="Times New Roman" w:hAnsi="Times New Roman" w:cs="Times New Roman"/>
                <w:sz w:val="24"/>
                <w:szCs w:val="24"/>
              </w:rPr>
              <w:t>57</w:t>
            </w:r>
          </w:p>
        </w:tc>
        <w:tc>
          <w:tcPr>
            <w:tcW w:w="2928" w:type="dxa"/>
            <w:vAlign w:val="center"/>
          </w:tcPr>
          <w:p w:rsidR="001F6F5E" w:rsidRPr="00CF5DE6" w:rsidRDefault="001F6F5E" w:rsidP="0085622E">
            <w:pPr>
              <w:jc w:val="both"/>
            </w:pPr>
            <w:r w:rsidRPr="00CF5DE6">
              <w:t>3.Количество проведенных мероприятий, направленных на повышение инвестиционной привлекательности района и развитие туризма, ед.</w:t>
            </w:r>
          </w:p>
        </w:tc>
        <w:tc>
          <w:tcPr>
            <w:tcW w:w="1137" w:type="dxa"/>
            <w:vAlign w:val="bottom"/>
          </w:tcPr>
          <w:p w:rsidR="001F6F5E" w:rsidRPr="00CF5DE6" w:rsidRDefault="001F6F5E" w:rsidP="0085622E">
            <w:pPr>
              <w:jc w:val="center"/>
            </w:pPr>
            <w:r w:rsidRPr="00CF5DE6">
              <w:t>55</w:t>
            </w:r>
          </w:p>
        </w:tc>
        <w:tc>
          <w:tcPr>
            <w:tcW w:w="1210" w:type="dxa"/>
            <w:vAlign w:val="bottom"/>
          </w:tcPr>
          <w:p w:rsidR="001F6F5E" w:rsidRPr="00CF5DE6" w:rsidRDefault="001F6F5E" w:rsidP="0085622E">
            <w:pPr>
              <w:jc w:val="center"/>
            </w:pPr>
            <w:r w:rsidRPr="00CF5DE6">
              <w:t>55</w:t>
            </w:r>
          </w:p>
        </w:tc>
        <w:tc>
          <w:tcPr>
            <w:tcW w:w="1134" w:type="dxa"/>
            <w:vAlign w:val="bottom"/>
          </w:tcPr>
          <w:p w:rsidR="001F6F5E" w:rsidRPr="00CF5DE6" w:rsidRDefault="001F6F5E" w:rsidP="0085622E">
            <w:pPr>
              <w:jc w:val="center"/>
            </w:pPr>
            <w:r w:rsidRPr="00CF5DE6">
              <w:t>61</w:t>
            </w:r>
          </w:p>
        </w:tc>
        <w:tc>
          <w:tcPr>
            <w:tcW w:w="1045" w:type="dxa"/>
            <w:vAlign w:val="bottom"/>
          </w:tcPr>
          <w:p w:rsidR="001F6F5E" w:rsidRPr="00CF5DE6" w:rsidRDefault="001F6F5E" w:rsidP="0085622E">
            <w:pPr>
              <w:jc w:val="center"/>
            </w:pPr>
            <w:r w:rsidRPr="00CF5DE6">
              <w:t>61</w:t>
            </w:r>
          </w:p>
        </w:tc>
        <w:tc>
          <w:tcPr>
            <w:tcW w:w="1045" w:type="dxa"/>
            <w:vAlign w:val="bottom"/>
          </w:tcPr>
          <w:p w:rsidR="001F6F5E" w:rsidRPr="00CF5DE6" w:rsidRDefault="001F6F5E" w:rsidP="0085622E">
            <w:pPr>
              <w:jc w:val="center"/>
            </w:pPr>
            <w:r w:rsidRPr="00CF5DE6">
              <w:t>61</w:t>
            </w:r>
          </w:p>
        </w:tc>
        <w:tc>
          <w:tcPr>
            <w:tcW w:w="1048" w:type="dxa"/>
            <w:vAlign w:val="bottom"/>
          </w:tcPr>
          <w:p w:rsidR="001F6F5E" w:rsidRPr="00CF5DE6" w:rsidRDefault="001F6F5E" w:rsidP="0085622E">
            <w:pPr>
              <w:jc w:val="center"/>
            </w:pPr>
            <w:r w:rsidRPr="00CF5DE6">
              <w:t>61</w:t>
            </w:r>
          </w:p>
        </w:tc>
      </w:tr>
    </w:tbl>
    <w:p w:rsidR="001F6F5E" w:rsidRPr="00B41474" w:rsidRDefault="001F6F5E" w:rsidP="001F6F5E">
      <w:pPr>
        <w:shd w:val="clear" w:color="auto" w:fill="FFFFFF"/>
        <w:ind w:left="708"/>
        <w:jc w:val="both"/>
        <w:rPr>
          <w:sz w:val="28"/>
          <w:szCs w:val="28"/>
        </w:rPr>
      </w:pPr>
    </w:p>
    <w:p w:rsidR="00293133" w:rsidRPr="00293133" w:rsidRDefault="00293133" w:rsidP="00293133">
      <w:pPr>
        <w:rPr>
          <w:rFonts w:eastAsia="Calibri"/>
          <w:sz w:val="28"/>
          <w:szCs w:val="28"/>
          <w:lang w:eastAsia="en-US"/>
        </w:rPr>
      </w:pPr>
    </w:p>
    <w:p w:rsidR="00293133" w:rsidRDefault="00293133" w:rsidP="00293133">
      <w:pPr>
        <w:rPr>
          <w:rFonts w:eastAsia="Calibri"/>
          <w:sz w:val="28"/>
          <w:szCs w:val="28"/>
          <w:lang w:eastAsia="en-US"/>
        </w:rPr>
      </w:pPr>
    </w:p>
    <w:sectPr w:rsidR="00293133" w:rsidSect="008D61F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
    <w:panose1 w:val="00000000000000000000"/>
    <w:charset w:val="00"/>
    <w:family w:val="auto"/>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86"/>
    <w:multiLevelType w:val="multilevel"/>
    <w:tmpl w:val="37CAAB32"/>
    <w:lvl w:ilvl="0">
      <w:start w:val="1"/>
      <w:numFmt w:val="upperRoman"/>
      <w:lvlText w:val="%1."/>
      <w:lvlJc w:val="left"/>
      <w:pPr>
        <w:ind w:left="1170" w:hanging="720"/>
      </w:pPr>
      <w:rPr>
        <w:rFonts w:hint="default"/>
        <w:color w:val="000000"/>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
    <w:nsid w:val="03CD780C"/>
    <w:multiLevelType w:val="multilevel"/>
    <w:tmpl w:val="767281D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1C7DFD"/>
    <w:multiLevelType w:val="multilevel"/>
    <w:tmpl w:val="5CA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91141"/>
    <w:multiLevelType w:val="hybridMultilevel"/>
    <w:tmpl w:val="428C72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65E595A"/>
    <w:multiLevelType w:val="multilevel"/>
    <w:tmpl w:val="3294E2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5F4D9D"/>
    <w:multiLevelType w:val="multilevel"/>
    <w:tmpl w:val="9FFAE9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D23B88"/>
    <w:multiLevelType w:val="hybridMultilevel"/>
    <w:tmpl w:val="2536D386"/>
    <w:lvl w:ilvl="0" w:tplc="DEAAA4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529591D"/>
    <w:multiLevelType w:val="hybridMultilevel"/>
    <w:tmpl w:val="FBB4CC4E"/>
    <w:lvl w:ilvl="0" w:tplc="DEAAA4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97D90"/>
    <w:multiLevelType w:val="hybridMultilevel"/>
    <w:tmpl w:val="B52CFC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250CA0"/>
    <w:multiLevelType w:val="hybridMultilevel"/>
    <w:tmpl w:val="3C6A1F46"/>
    <w:lvl w:ilvl="0" w:tplc="1E34F7FC">
      <w:start w:val="1"/>
      <w:numFmt w:val="decimal"/>
      <w:lvlText w:val="%1."/>
      <w:lvlJc w:val="left"/>
      <w:pPr>
        <w:ind w:left="360" w:hanging="360"/>
      </w:pPr>
      <w:rPr>
        <w:rFonts w:cs="Times New Roman"/>
      </w:rPr>
    </w:lvl>
    <w:lvl w:ilvl="1" w:tplc="14A666F2">
      <w:numFmt w:val="none"/>
      <w:lvlText w:val=""/>
      <w:lvlJc w:val="left"/>
      <w:pPr>
        <w:tabs>
          <w:tab w:val="num" w:pos="360"/>
        </w:tabs>
      </w:pPr>
      <w:rPr>
        <w:rFonts w:cs="Times New Roman"/>
      </w:rPr>
    </w:lvl>
    <w:lvl w:ilvl="2" w:tplc="BBD0D500">
      <w:numFmt w:val="none"/>
      <w:lvlText w:val=""/>
      <w:lvlJc w:val="left"/>
      <w:pPr>
        <w:tabs>
          <w:tab w:val="num" w:pos="360"/>
        </w:tabs>
      </w:pPr>
      <w:rPr>
        <w:rFonts w:cs="Times New Roman"/>
      </w:rPr>
    </w:lvl>
    <w:lvl w:ilvl="3" w:tplc="036A6C56">
      <w:numFmt w:val="none"/>
      <w:lvlText w:val=""/>
      <w:lvlJc w:val="left"/>
      <w:pPr>
        <w:tabs>
          <w:tab w:val="num" w:pos="360"/>
        </w:tabs>
      </w:pPr>
      <w:rPr>
        <w:rFonts w:cs="Times New Roman"/>
      </w:rPr>
    </w:lvl>
    <w:lvl w:ilvl="4" w:tplc="9C20EF9E">
      <w:numFmt w:val="none"/>
      <w:lvlText w:val=""/>
      <w:lvlJc w:val="left"/>
      <w:pPr>
        <w:tabs>
          <w:tab w:val="num" w:pos="360"/>
        </w:tabs>
      </w:pPr>
      <w:rPr>
        <w:rFonts w:cs="Times New Roman"/>
      </w:rPr>
    </w:lvl>
    <w:lvl w:ilvl="5" w:tplc="1C5EAA40">
      <w:numFmt w:val="none"/>
      <w:lvlText w:val=""/>
      <w:lvlJc w:val="left"/>
      <w:pPr>
        <w:tabs>
          <w:tab w:val="num" w:pos="360"/>
        </w:tabs>
      </w:pPr>
      <w:rPr>
        <w:rFonts w:cs="Times New Roman"/>
      </w:rPr>
    </w:lvl>
    <w:lvl w:ilvl="6" w:tplc="C7C42B00">
      <w:numFmt w:val="none"/>
      <w:lvlText w:val=""/>
      <w:lvlJc w:val="left"/>
      <w:pPr>
        <w:tabs>
          <w:tab w:val="num" w:pos="360"/>
        </w:tabs>
      </w:pPr>
      <w:rPr>
        <w:rFonts w:cs="Times New Roman"/>
      </w:rPr>
    </w:lvl>
    <w:lvl w:ilvl="7" w:tplc="2CF66752">
      <w:numFmt w:val="none"/>
      <w:lvlText w:val=""/>
      <w:lvlJc w:val="left"/>
      <w:pPr>
        <w:tabs>
          <w:tab w:val="num" w:pos="360"/>
        </w:tabs>
      </w:pPr>
      <w:rPr>
        <w:rFonts w:cs="Times New Roman"/>
      </w:rPr>
    </w:lvl>
    <w:lvl w:ilvl="8" w:tplc="0ED09D0E">
      <w:numFmt w:val="none"/>
      <w:lvlText w:val=""/>
      <w:lvlJc w:val="left"/>
      <w:pPr>
        <w:tabs>
          <w:tab w:val="num" w:pos="360"/>
        </w:tabs>
      </w:pPr>
      <w:rPr>
        <w:rFonts w:cs="Times New Roman"/>
      </w:rPr>
    </w:lvl>
  </w:abstractNum>
  <w:abstractNum w:abstractNumId="10">
    <w:nsid w:val="289F1E83"/>
    <w:multiLevelType w:val="multilevel"/>
    <w:tmpl w:val="94DE8222"/>
    <w:lvl w:ilvl="0">
      <w:start w:val="1"/>
      <w:numFmt w:val="decimal"/>
      <w:lvlText w:val="%1."/>
      <w:lvlJc w:val="left"/>
      <w:pPr>
        <w:ind w:left="78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884" w:hanging="2160"/>
      </w:pPr>
      <w:rPr>
        <w:rFonts w:hint="default"/>
      </w:rPr>
    </w:lvl>
  </w:abstractNum>
  <w:abstractNum w:abstractNumId="11">
    <w:nsid w:val="2C8F1335"/>
    <w:multiLevelType w:val="multilevel"/>
    <w:tmpl w:val="0FAA2C0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5723B9"/>
    <w:multiLevelType w:val="multilevel"/>
    <w:tmpl w:val="3AD454F4"/>
    <w:lvl w:ilvl="0">
      <w:start w:val="1"/>
      <w:numFmt w:val="decimal"/>
      <w:lvlText w:val="%1"/>
      <w:lvlJc w:val="left"/>
      <w:pPr>
        <w:ind w:left="375" w:hanging="375"/>
      </w:pPr>
      <w:rPr>
        <w:rFonts w:hint="default"/>
      </w:rPr>
    </w:lvl>
    <w:lvl w:ilvl="1">
      <w:start w:val="8"/>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3844E4"/>
    <w:multiLevelType w:val="multilevel"/>
    <w:tmpl w:val="1DA45DF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074923"/>
    <w:multiLevelType w:val="hybridMultilevel"/>
    <w:tmpl w:val="1FE0423E"/>
    <w:lvl w:ilvl="0" w:tplc="DEAAA4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32E1B9D"/>
    <w:multiLevelType w:val="hybridMultilevel"/>
    <w:tmpl w:val="3800BC3A"/>
    <w:lvl w:ilvl="0" w:tplc="AB902332">
      <w:start w:val="4"/>
      <w:numFmt w:val="decimal"/>
      <w:lvlText w:val="%1."/>
      <w:lvlJc w:val="left"/>
      <w:pPr>
        <w:ind w:left="885" w:hanging="360"/>
      </w:pPr>
      <w:rPr>
        <w:rFonts w:cs="Times New Roman" w:hint="default"/>
        <w:b w:val="0"/>
        <w:color w:val="auto"/>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6">
    <w:nsid w:val="33806E70"/>
    <w:multiLevelType w:val="hybridMultilevel"/>
    <w:tmpl w:val="38E05118"/>
    <w:lvl w:ilvl="0" w:tplc="DEAAA4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66E484B"/>
    <w:multiLevelType w:val="hybridMultilevel"/>
    <w:tmpl w:val="5018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B31BB"/>
    <w:multiLevelType w:val="hybridMultilevel"/>
    <w:tmpl w:val="0024E5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504706C"/>
    <w:multiLevelType w:val="hybridMultilevel"/>
    <w:tmpl w:val="73283312"/>
    <w:lvl w:ilvl="0" w:tplc="AD8AFB3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48657F94"/>
    <w:multiLevelType w:val="hybridMultilevel"/>
    <w:tmpl w:val="4CB2AE7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E3C134B"/>
    <w:multiLevelType w:val="hybridMultilevel"/>
    <w:tmpl w:val="5D4A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84030"/>
    <w:multiLevelType w:val="multilevel"/>
    <w:tmpl w:val="E1921B04"/>
    <w:lvl w:ilvl="0">
      <w:start w:val="1"/>
      <w:numFmt w:val="decimal"/>
      <w:lvlText w:val="%1."/>
      <w:lvlJc w:val="left"/>
      <w:pPr>
        <w:ind w:left="107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3">
    <w:nsid w:val="4F8C00D9"/>
    <w:multiLevelType w:val="multilevel"/>
    <w:tmpl w:val="0300675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58C1ADC"/>
    <w:multiLevelType w:val="hybridMultilevel"/>
    <w:tmpl w:val="527E09D8"/>
    <w:lvl w:ilvl="0" w:tplc="8ABE1E7C">
      <w:start w:val="1"/>
      <w:numFmt w:val="bullet"/>
      <w:lvlText w:val="-"/>
      <w:lvlJc w:val="left"/>
      <w:pPr>
        <w:ind w:left="1800" w:hanging="360"/>
      </w:pPr>
      <w:rPr>
        <w:rFonts w:ascii="Times New Roman" w:hAnsi="Times New Roman"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25">
    <w:nsid w:val="5CC70EF4"/>
    <w:multiLevelType w:val="hybridMultilevel"/>
    <w:tmpl w:val="D388B1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F312102"/>
    <w:multiLevelType w:val="hybridMultilevel"/>
    <w:tmpl w:val="08C01778"/>
    <w:lvl w:ilvl="0" w:tplc="D2BAB77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601269BE"/>
    <w:multiLevelType w:val="hybridMultilevel"/>
    <w:tmpl w:val="65ACE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A32EA0"/>
    <w:multiLevelType w:val="hybridMultilevel"/>
    <w:tmpl w:val="12BABBDA"/>
    <w:lvl w:ilvl="0" w:tplc="6B368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8E10B3"/>
    <w:multiLevelType w:val="hybridMultilevel"/>
    <w:tmpl w:val="C9E2A062"/>
    <w:lvl w:ilvl="0" w:tplc="DEAAA4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71379"/>
    <w:multiLevelType w:val="hybridMultilevel"/>
    <w:tmpl w:val="4EFCACDA"/>
    <w:lvl w:ilvl="0" w:tplc="262CAE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6FD45954"/>
    <w:multiLevelType w:val="multilevel"/>
    <w:tmpl w:val="4FBE8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D43EE4"/>
    <w:multiLevelType w:val="hybridMultilevel"/>
    <w:tmpl w:val="3D16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6524D"/>
    <w:multiLevelType w:val="multilevel"/>
    <w:tmpl w:val="26C6C00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3777EC3"/>
    <w:multiLevelType w:val="multilevel"/>
    <w:tmpl w:val="94DE8222"/>
    <w:lvl w:ilvl="0">
      <w:start w:val="1"/>
      <w:numFmt w:val="decimal"/>
      <w:lvlText w:val="%1."/>
      <w:lvlJc w:val="left"/>
      <w:pPr>
        <w:ind w:left="780"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884" w:hanging="2160"/>
      </w:pPr>
      <w:rPr>
        <w:rFonts w:hint="default"/>
      </w:rPr>
    </w:lvl>
  </w:abstractNum>
  <w:abstractNum w:abstractNumId="35">
    <w:nsid w:val="73957076"/>
    <w:multiLevelType w:val="multilevel"/>
    <w:tmpl w:val="741822FA"/>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nsid w:val="7B925070"/>
    <w:multiLevelType w:val="multilevel"/>
    <w:tmpl w:val="31F01CD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7EB83954"/>
    <w:multiLevelType w:val="multilevel"/>
    <w:tmpl w:val="B22E05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8"/>
  </w:num>
  <w:num w:numId="5">
    <w:abstractNumId w:val="5"/>
  </w:num>
  <w:num w:numId="6">
    <w:abstractNumId w:val="31"/>
  </w:num>
  <w:num w:numId="7">
    <w:abstractNumId w:val="9"/>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20"/>
  </w:num>
  <w:num w:numId="15">
    <w:abstractNumId w:val="19"/>
  </w:num>
  <w:num w:numId="16">
    <w:abstractNumId w:val="2"/>
  </w:num>
  <w:num w:numId="17">
    <w:abstractNumId w:val="0"/>
  </w:num>
  <w:num w:numId="18">
    <w:abstractNumId w:val="22"/>
  </w:num>
  <w:num w:numId="19">
    <w:abstractNumId w:val="18"/>
  </w:num>
  <w:num w:numId="20">
    <w:abstractNumId w:val="36"/>
  </w:num>
  <w:num w:numId="21">
    <w:abstractNumId w:val="17"/>
  </w:num>
  <w:num w:numId="22">
    <w:abstractNumId w:val="32"/>
  </w:num>
  <w:num w:numId="23">
    <w:abstractNumId w:val="10"/>
  </w:num>
  <w:num w:numId="24">
    <w:abstractNumId w:val="15"/>
  </w:num>
  <w:num w:numId="25">
    <w:abstractNumId w:val="12"/>
  </w:num>
  <w:num w:numId="26">
    <w:abstractNumId w:val="34"/>
  </w:num>
  <w:num w:numId="27">
    <w:abstractNumId w:val="19"/>
  </w:num>
  <w:num w:numId="28">
    <w:abstractNumId w:val="25"/>
  </w:num>
  <w:num w:numId="29">
    <w:abstractNumId w:val="6"/>
  </w:num>
  <w:num w:numId="30">
    <w:abstractNumId w:val="3"/>
  </w:num>
  <w:num w:numId="31">
    <w:abstractNumId w:val="16"/>
  </w:num>
  <w:num w:numId="32">
    <w:abstractNumId w:val="29"/>
  </w:num>
  <w:num w:numId="33">
    <w:abstractNumId w:val="7"/>
  </w:num>
  <w:num w:numId="34">
    <w:abstractNumId w:val="14"/>
  </w:num>
  <w:num w:numId="35">
    <w:abstractNumId w:val="23"/>
  </w:num>
  <w:num w:numId="36">
    <w:abstractNumId w:val="37"/>
  </w:num>
  <w:num w:numId="37">
    <w:abstractNumId w:val="4"/>
  </w:num>
  <w:num w:numId="38">
    <w:abstractNumId w:val="35"/>
  </w:num>
  <w:num w:numId="39">
    <w:abstractNumId w:val="13"/>
  </w:num>
  <w:num w:numId="40">
    <w:abstractNumId w:val="1"/>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33"/>
    <w:rsid w:val="00007C10"/>
    <w:rsid w:val="00127682"/>
    <w:rsid w:val="001828DD"/>
    <w:rsid w:val="0019603C"/>
    <w:rsid w:val="001E24C9"/>
    <w:rsid w:val="001F3572"/>
    <w:rsid w:val="001F6F5E"/>
    <w:rsid w:val="00293133"/>
    <w:rsid w:val="002F677C"/>
    <w:rsid w:val="003B1159"/>
    <w:rsid w:val="00411CC2"/>
    <w:rsid w:val="0041478A"/>
    <w:rsid w:val="00473394"/>
    <w:rsid w:val="00492689"/>
    <w:rsid w:val="005626D6"/>
    <w:rsid w:val="00572264"/>
    <w:rsid w:val="00583B6C"/>
    <w:rsid w:val="005932D0"/>
    <w:rsid w:val="00614D0D"/>
    <w:rsid w:val="007B1A79"/>
    <w:rsid w:val="00844CBC"/>
    <w:rsid w:val="008859BA"/>
    <w:rsid w:val="008D61F4"/>
    <w:rsid w:val="008E6C6C"/>
    <w:rsid w:val="00A00F96"/>
    <w:rsid w:val="00AA0945"/>
    <w:rsid w:val="00AD1D6F"/>
    <w:rsid w:val="00BB60B6"/>
    <w:rsid w:val="00C15CEC"/>
    <w:rsid w:val="00C17C6A"/>
    <w:rsid w:val="00C37CD5"/>
    <w:rsid w:val="00CF5DE6"/>
    <w:rsid w:val="00D538CA"/>
    <w:rsid w:val="00E2680B"/>
    <w:rsid w:val="00EB7F85"/>
    <w:rsid w:val="00F74DBC"/>
    <w:rsid w:val="00FD5C33"/>
    <w:rsid w:val="00FF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3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
    <w:next w:val="a"/>
    <w:link w:val="10"/>
    <w:uiPriority w:val="99"/>
    <w:qFormat/>
    <w:rsid w:val="001F6F5E"/>
    <w:pPr>
      <w:keepNext/>
      <w:jc w:val="center"/>
      <w:outlineLvl w:val="0"/>
    </w:pPr>
    <w:rPr>
      <w:b/>
      <w:bCs/>
      <w:lang w:val="x-none" w:eastAsia="x-none"/>
    </w:rPr>
  </w:style>
  <w:style w:type="paragraph" w:styleId="2">
    <w:name w:val="heading 2"/>
    <w:basedOn w:val="a"/>
    <w:next w:val="a"/>
    <w:link w:val="20"/>
    <w:uiPriority w:val="99"/>
    <w:qFormat/>
    <w:rsid w:val="001F6F5E"/>
    <w:pPr>
      <w:keepNext/>
      <w:ind w:firstLine="720"/>
      <w:outlineLvl w:val="1"/>
    </w:pPr>
    <w:rPr>
      <w:i/>
      <w:iCs/>
      <w:sz w:val="20"/>
      <w:szCs w:val="20"/>
      <w:lang w:val="x-none" w:eastAsia="x-none"/>
    </w:rPr>
  </w:style>
  <w:style w:type="paragraph" w:styleId="3">
    <w:name w:val="heading 3"/>
    <w:basedOn w:val="a"/>
    <w:next w:val="a"/>
    <w:link w:val="30"/>
    <w:uiPriority w:val="99"/>
    <w:qFormat/>
    <w:rsid w:val="001F6F5E"/>
    <w:pPr>
      <w:keepNext/>
      <w:ind w:firstLine="851"/>
      <w:jc w:val="center"/>
      <w:outlineLvl w:val="2"/>
    </w:pPr>
    <w:rPr>
      <w:b/>
      <w:bCs/>
      <w:sz w:val="20"/>
      <w:szCs w:val="20"/>
      <w:lang w:val="x-none" w:eastAsia="x-none"/>
    </w:rPr>
  </w:style>
  <w:style w:type="paragraph" w:styleId="4">
    <w:name w:val="heading 4"/>
    <w:basedOn w:val="a"/>
    <w:next w:val="a"/>
    <w:link w:val="40"/>
    <w:uiPriority w:val="99"/>
    <w:qFormat/>
    <w:rsid w:val="001F6F5E"/>
    <w:pPr>
      <w:keepNext/>
      <w:jc w:val="right"/>
      <w:outlineLvl w:val="3"/>
    </w:pPr>
    <w:rPr>
      <w:b/>
      <w:bCs/>
      <w:sz w:val="20"/>
      <w:szCs w:val="20"/>
      <w:lang w:val="x-none" w:eastAsia="x-none"/>
    </w:rPr>
  </w:style>
  <w:style w:type="paragraph" w:styleId="5">
    <w:name w:val="heading 5"/>
    <w:basedOn w:val="a"/>
    <w:next w:val="a"/>
    <w:link w:val="50"/>
    <w:uiPriority w:val="99"/>
    <w:qFormat/>
    <w:rsid w:val="001F6F5E"/>
    <w:pPr>
      <w:keepNext/>
      <w:outlineLvl w:val="4"/>
    </w:pPr>
    <w:rPr>
      <w:sz w:val="20"/>
      <w:szCs w:val="20"/>
    </w:rPr>
  </w:style>
  <w:style w:type="paragraph" w:styleId="6">
    <w:name w:val="heading 6"/>
    <w:basedOn w:val="a"/>
    <w:next w:val="a"/>
    <w:link w:val="60"/>
    <w:uiPriority w:val="99"/>
    <w:qFormat/>
    <w:rsid w:val="001F6F5E"/>
    <w:pPr>
      <w:keepNext/>
      <w:jc w:val="both"/>
      <w:outlineLvl w:val="5"/>
    </w:pPr>
    <w:rPr>
      <w:b/>
      <w:bCs/>
      <w:sz w:val="20"/>
      <w:szCs w:val="20"/>
      <w:lang w:val="x-none" w:eastAsia="x-none"/>
    </w:rPr>
  </w:style>
  <w:style w:type="paragraph" w:styleId="7">
    <w:name w:val="heading 7"/>
    <w:basedOn w:val="a"/>
    <w:next w:val="a"/>
    <w:link w:val="70"/>
    <w:uiPriority w:val="99"/>
    <w:qFormat/>
    <w:rsid w:val="001F6F5E"/>
    <w:pPr>
      <w:keepNext/>
      <w:keepLines/>
      <w:spacing w:before="200"/>
      <w:outlineLvl w:val="6"/>
    </w:pPr>
    <w:rPr>
      <w:rFonts w:ascii="Cambria" w:hAnsi="Cambria"/>
      <w:i/>
      <w:iCs/>
      <w:color w:val="404040"/>
      <w:lang w:val="x-none" w:eastAsia="x-none"/>
    </w:rPr>
  </w:style>
  <w:style w:type="paragraph" w:styleId="8">
    <w:name w:val="heading 8"/>
    <w:basedOn w:val="a"/>
    <w:next w:val="a"/>
    <w:link w:val="80"/>
    <w:uiPriority w:val="99"/>
    <w:qFormat/>
    <w:rsid w:val="001F6F5E"/>
    <w:pPr>
      <w:keepNext/>
      <w:keepLines/>
      <w:spacing w:before="200"/>
      <w:outlineLvl w:val="7"/>
    </w:pPr>
    <w:rPr>
      <w:rFonts w:ascii="Cambria" w:hAnsi="Cambria"/>
      <w:color w:val="404040"/>
      <w:sz w:val="20"/>
      <w:szCs w:val="20"/>
      <w:lang w:val="x-none" w:eastAsia="x-none"/>
    </w:rPr>
  </w:style>
  <w:style w:type="paragraph" w:styleId="9">
    <w:name w:val="heading 9"/>
    <w:basedOn w:val="a"/>
    <w:next w:val="a"/>
    <w:link w:val="90"/>
    <w:uiPriority w:val="99"/>
    <w:qFormat/>
    <w:rsid w:val="001F6F5E"/>
    <w:pPr>
      <w:keepNext/>
      <w:keepLines/>
      <w:spacing w:before="20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93133"/>
    <w:pPr>
      <w:autoSpaceDE w:val="0"/>
      <w:autoSpaceDN w:val="0"/>
      <w:adjustRightInd w:val="0"/>
      <w:spacing w:after="0" w:line="240" w:lineRule="auto"/>
    </w:pPr>
    <w:rPr>
      <w:rFonts w:ascii="Times New Roman" w:eastAsiaTheme="minorEastAsia" w:hAnsi="Times New Roman" w:cs="Times New Roman"/>
      <w:sz w:val="28"/>
      <w:szCs w:val="28"/>
      <w:lang w:eastAsia="zh-CN"/>
    </w:rPr>
  </w:style>
  <w:style w:type="table" w:styleId="a3">
    <w:name w:val="Table Grid"/>
    <w:basedOn w:val="a1"/>
    <w:rsid w:val="00293133"/>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1,????????? 1 Знак"/>
    <w:basedOn w:val="a0"/>
    <w:link w:val="1"/>
    <w:uiPriority w:val="99"/>
    <w:rsid w:val="001F6F5E"/>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9"/>
    <w:rsid w:val="001F6F5E"/>
    <w:rPr>
      <w:rFonts w:ascii="Times New Roman" w:eastAsia="Times New Roman" w:hAnsi="Times New Roman" w:cs="Times New Roman"/>
      <w:i/>
      <w:iCs/>
      <w:sz w:val="20"/>
      <w:szCs w:val="20"/>
      <w:lang w:val="x-none" w:eastAsia="x-none"/>
    </w:rPr>
  </w:style>
  <w:style w:type="character" w:customStyle="1" w:styleId="30">
    <w:name w:val="Заголовок 3 Знак"/>
    <w:basedOn w:val="a0"/>
    <w:link w:val="3"/>
    <w:uiPriority w:val="99"/>
    <w:rsid w:val="001F6F5E"/>
    <w:rPr>
      <w:rFonts w:ascii="Times New Roman" w:eastAsia="Times New Roman" w:hAnsi="Times New Roman" w:cs="Times New Roman"/>
      <w:b/>
      <w:bCs/>
      <w:sz w:val="20"/>
      <w:szCs w:val="20"/>
      <w:lang w:val="x-none" w:eastAsia="x-none"/>
    </w:rPr>
  </w:style>
  <w:style w:type="character" w:customStyle="1" w:styleId="40">
    <w:name w:val="Заголовок 4 Знак"/>
    <w:basedOn w:val="a0"/>
    <w:link w:val="4"/>
    <w:uiPriority w:val="99"/>
    <w:rsid w:val="001F6F5E"/>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uiPriority w:val="99"/>
    <w:rsid w:val="001F6F5E"/>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1F6F5E"/>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1F6F5E"/>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9"/>
    <w:rsid w:val="001F6F5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rsid w:val="001F6F5E"/>
    <w:rPr>
      <w:rFonts w:ascii="Cambria" w:eastAsia="Times New Roman" w:hAnsi="Cambria" w:cs="Times New Roman"/>
      <w:i/>
      <w:iCs/>
      <w:color w:val="404040"/>
      <w:sz w:val="20"/>
      <w:szCs w:val="20"/>
      <w:lang w:val="x-none" w:eastAsia="x-none"/>
    </w:rPr>
  </w:style>
  <w:style w:type="character" w:customStyle="1" w:styleId="a4">
    <w:name w:val="Основной текст Знак"/>
    <w:aliases w:val="Основной текст13 Знак"/>
    <w:link w:val="a5"/>
    <w:uiPriority w:val="99"/>
    <w:locked/>
    <w:rsid w:val="001F6F5E"/>
    <w:rPr>
      <w:sz w:val="24"/>
      <w:szCs w:val="24"/>
    </w:rPr>
  </w:style>
  <w:style w:type="paragraph" w:styleId="a5">
    <w:name w:val="Body Text"/>
    <w:aliases w:val="Основной текст13"/>
    <w:basedOn w:val="a"/>
    <w:link w:val="a4"/>
    <w:uiPriority w:val="99"/>
    <w:rsid w:val="001F6F5E"/>
    <w:pPr>
      <w:jc w:val="both"/>
    </w:pPr>
    <w:rPr>
      <w:rFonts w:asciiTheme="minorHAnsi" w:eastAsiaTheme="minorHAnsi" w:hAnsiTheme="minorHAnsi" w:cstheme="minorBidi"/>
      <w:lang w:eastAsia="en-US"/>
    </w:rPr>
  </w:style>
  <w:style w:type="character" w:customStyle="1" w:styleId="11">
    <w:name w:val="Основной текст Знак1"/>
    <w:aliases w:val="Основной текст13 Знак1"/>
    <w:basedOn w:val="a0"/>
    <w:uiPriority w:val="99"/>
    <w:rsid w:val="001F6F5E"/>
    <w:rPr>
      <w:rFonts w:ascii="Times New Roman" w:eastAsia="Times New Roman" w:hAnsi="Times New Roman" w:cs="Times New Roman"/>
      <w:sz w:val="24"/>
      <w:szCs w:val="24"/>
      <w:lang w:eastAsia="ru-RU"/>
    </w:rPr>
  </w:style>
  <w:style w:type="character" w:styleId="a6">
    <w:name w:val="Hyperlink"/>
    <w:uiPriority w:val="99"/>
    <w:rsid w:val="001F6F5E"/>
    <w:rPr>
      <w:rFonts w:cs="Times New Roman"/>
      <w:color w:val="0000FF"/>
      <w:u w:val="single"/>
    </w:rPr>
  </w:style>
  <w:style w:type="character" w:customStyle="1" w:styleId="12">
    <w:name w:val="Обычный (веб) Знак1"/>
    <w:aliases w:val="Обычный (Web) Знак,Обычный (Web)1 Знак,Обычный (веб) Знак Знак Знак,Обычный (Web) Знак Знак Знак Знак,Обычный (веб) Знак Знак1"/>
    <w:link w:val="a7"/>
    <w:uiPriority w:val="99"/>
    <w:locked/>
    <w:rsid w:val="001F6F5E"/>
    <w:rPr>
      <w:rFonts w:eastAsia="Arial Unicode MS"/>
      <w:sz w:val="28"/>
      <w:szCs w:val="28"/>
      <w:shd w:val="clear" w:color="auto" w:fill="FFFFFF"/>
      <w:lang w:val="x-none" w:eastAsia="x-none"/>
    </w:rPr>
  </w:style>
  <w:style w:type="paragraph" w:styleId="a7">
    <w:name w:val="Normal (Web)"/>
    <w:aliases w:val="Обычный (Web),Обычный (Web)1,Обычный (веб) Знак Знак,Обычный (Web) Знак Знак Знак,Обычный (веб) Знак"/>
    <w:basedOn w:val="a"/>
    <w:link w:val="12"/>
    <w:autoRedefine/>
    <w:uiPriority w:val="99"/>
    <w:rsid w:val="001F6F5E"/>
    <w:pPr>
      <w:widowControl w:val="0"/>
      <w:shd w:val="clear" w:color="auto" w:fill="FFFFFF"/>
      <w:suppressAutoHyphens/>
      <w:ind w:firstLine="708"/>
      <w:jc w:val="both"/>
    </w:pPr>
    <w:rPr>
      <w:rFonts w:asciiTheme="minorHAnsi" w:eastAsia="Arial Unicode MS" w:hAnsiTheme="minorHAnsi" w:cstheme="minorBidi"/>
      <w:sz w:val="28"/>
      <w:szCs w:val="28"/>
      <w:lang w:val="x-none" w:eastAsia="x-none"/>
    </w:rPr>
  </w:style>
  <w:style w:type="character" w:customStyle="1" w:styleId="21">
    <w:name w:val="Заг2 Знак"/>
    <w:link w:val="22"/>
    <w:uiPriority w:val="99"/>
    <w:locked/>
    <w:rsid w:val="001F6F5E"/>
    <w:rPr>
      <w:b/>
      <w:sz w:val="28"/>
    </w:rPr>
  </w:style>
  <w:style w:type="paragraph" w:customStyle="1" w:styleId="22">
    <w:name w:val="Заг2"/>
    <w:basedOn w:val="a"/>
    <w:link w:val="21"/>
    <w:uiPriority w:val="99"/>
    <w:rsid w:val="001F6F5E"/>
    <w:pPr>
      <w:keepNext/>
      <w:keepLines/>
      <w:spacing w:before="120" w:after="120"/>
      <w:outlineLvl w:val="1"/>
    </w:pPr>
    <w:rPr>
      <w:rFonts w:asciiTheme="minorHAnsi" w:eastAsiaTheme="minorHAnsi" w:hAnsiTheme="minorHAnsi" w:cstheme="minorBidi"/>
      <w:b/>
      <w:sz w:val="28"/>
      <w:szCs w:val="22"/>
      <w:lang w:eastAsia="en-US"/>
    </w:rPr>
  </w:style>
  <w:style w:type="paragraph" w:styleId="23">
    <w:name w:val="Body Text 2"/>
    <w:aliases w:val="Основной текст сноска под таблицу"/>
    <w:basedOn w:val="a"/>
    <w:link w:val="24"/>
    <w:uiPriority w:val="99"/>
    <w:rsid w:val="001F6F5E"/>
    <w:pPr>
      <w:spacing w:after="120" w:line="480" w:lineRule="auto"/>
    </w:pPr>
    <w:rPr>
      <w:lang w:val="x-none" w:eastAsia="x-none"/>
    </w:rPr>
  </w:style>
  <w:style w:type="character" w:customStyle="1" w:styleId="24">
    <w:name w:val="Основной текст 2 Знак"/>
    <w:aliases w:val="Основной текст сноска под таблицу Знак"/>
    <w:basedOn w:val="a0"/>
    <w:link w:val="23"/>
    <w:uiPriority w:val="99"/>
    <w:rsid w:val="001F6F5E"/>
    <w:rPr>
      <w:rFonts w:ascii="Times New Roman" w:eastAsia="Times New Roman" w:hAnsi="Times New Roman" w:cs="Times New Roman"/>
      <w:sz w:val="24"/>
      <w:szCs w:val="24"/>
      <w:lang w:val="x-none" w:eastAsia="x-none"/>
    </w:rPr>
  </w:style>
  <w:style w:type="character" w:styleId="a8">
    <w:name w:val="Emphasis"/>
    <w:uiPriority w:val="99"/>
    <w:qFormat/>
    <w:rsid w:val="001F6F5E"/>
    <w:rPr>
      <w:rFonts w:ascii="Times New Roman" w:hAnsi="Times New Roman" w:cs="Times New Roman"/>
      <w:sz w:val="28"/>
      <w:szCs w:val="28"/>
    </w:rPr>
  </w:style>
  <w:style w:type="character" w:customStyle="1" w:styleId="110">
    <w:name w:val="Заголовок 1 Знак1"/>
    <w:aliases w:val="Head 1 Знак,????????? 1 Знак1"/>
    <w:uiPriority w:val="99"/>
    <w:rsid w:val="001F6F5E"/>
    <w:rPr>
      <w:rFonts w:ascii="Cambria" w:hAnsi="Cambria"/>
      <w:b/>
      <w:color w:val="auto"/>
      <w:sz w:val="28"/>
    </w:rPr>
  </w:style>
  <w:style w:type="character" w:customStyle="1" w:styleId="25">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9"/>
    <w:uiPriority w:val="99"/>
    <w:locked/>
    <w:rsid w:val="001F6F5E"/>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w:basedOn w:val="a"/>
    <w:link w:val="25"/>
    <w:uiPriority w:val="99"/>
    <w:rsid w:val="001F6F5E"/>
    <w:rPr>
      <w:rFonts w:asciiTheme="minorHAnsi" w:eastAsiaTheme="minorHAnsi" w:hAnsiTheme="minorHAnsi" w:cstheme="minorBidi"/>
      <w:sz w:val="22"/>
      <w:szCs w:val="22"/>
      <w:lang w:eastAsia="en-US"/>
    </w:rPr>
  </w:style>
  <w:style w:type="character" w:customStyle="1" w:styleId="aa">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rsid w:val="001F6F5E"/>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locked/>
    <w:rsid w:val="001F6F5E"/>
  </w:style>
  <w:style w:type="paragraph" w:styleId="ac">
    <w:name w:val="annotation text"/>
    <w:basedOn w:val="a"/>
    <w:link w:val="ab"/>
    <w:uiPriority w:val="99"/>
    <w:rsid w:val="001F6F5E"/>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1F6F5E"/>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1F6F5E"/>
    <w:rPr>
      <w:sz w:val="24"/>
      <w:szCs w:val="24"/>
    </w:rPr>
  </w:style>
  <w:style w:type="paragraph" w:styleId="ae">
    <w:name w:val="header"/>
    <w:basedOn w:val="a"/>
    <w:link w:val="ad"/>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
    <w:name w:val="Нижний колонтитул Знак"/>
    <w:link w:val="af0"/>
    <w:uiPriority w:val="99"/>
    <w:locked/>
    <w:rsid w:val="001F6F5E"/>
    <w:rPr>
      <w:sz w:val="24"/>
      <w:szCs w:val="24"/>
    </w:rPr>
  </w:style>
  <w:style w:type="paragraph" w:styleId="af0">
    <w:name w:val="footer"/>
    <w:basedOn w:val="a"/>
    <w:link w:val="af"/>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1">
    <w:name w:val="Название Знак"/>
    <w:link w:val="af2"/>
    <w:uiPriority w:val="99"/>
    <w:locked/>
    <w:rsid w:val="001F6F5E"/>
    <w:rPr>
      <w:b/>
      <w:bCs/>
    </w:rPr>
  </w:style>
  <w:style w:type="paragraph" w:styleId="af2">
    <w:name w:val="Title"/>
    <w:basedOn w:val="a"/>
    <w:next w:val="a"/>
    <w:link w:val="af1"/>
    <w:uiPriority w:val="99"/>
    <w:qFormat/>
    <w:rsid w:val="001F6F5E"/>
    <w:pPr>
      <w:pBdr>
        <w:bottom w:val="single" w:sz="8" w:space="4" w:color="4F81BD"/>
      </w:pBdr>
      <w:spacing w:after="300"/>
      <w:contextualSpacing/>
    </w:pPr>
    <w:rPr>
      <w:rFonts w:asciiTheme="minorHAnsi" w:eastAsiaTheme="minorHAnsi" w:hAnsiTheme="minorHAnsi" w:cstheme="minorBidi"/>
      <w:b/>
      <w:bCs/>
      <w:sz w:val="22"/>
      <w:szCs w:val="22"/>
      <w:lang w:eastAsia="en-US"/>
    </w:rPr>
  </w:style>
  <w:style w:type="character" w:customStyle="1" w:styleId="16">
    <w:name w:val="Название Знак1"/>
    <w:basedOn w:val="a0"/>
    <w:uiPriority w:val="99"/>
    <w:rsid w:val="001F6F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uiPriority w:val="99"/>
    <w:locked/>
    <w:rsid w:val="001F6F5E"/>
    <w:rPr>
      <w:rFonts w:ascii="Cambria" w:hAnsi="Cambria" w:cs="Times New Roman"/>
      <w:b/>
      <w:bCs/>
      <w:kern w:val="28"/>
      <w:sz w:val="32"/>
      <w:szCs w:val="32"/>
    </w:rPr>
  </w:style>
  <w:style w:type="character" w:customStyle="1" w:styleId="17">
    <w:name w:val="Основной текст с отступом Знак1"/>
    <w:basedOn w:val="a0"/>
    <w:link w:val="af3"/>
    <w:uiPriority w:val="99"/>
    <w:locked/>
    <w:rsid w:val="001F6F5E"/>
  </w:style>
  <w:style w:type="paragraph" w:styleId="af3">
    <w:name w:val="Body Text Indent"/>
    <w:basedOn w:val="a"/>
    <w:link w:val="17"/>
    <w:uiPriority w:val="99"/>
    <w:rsid w:val="001F6F5E"/>
    <w:pPr>
      <w:spacing w:after="120"/>
      <w:ind w:left="283"/>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uiPriority w:val="99"/>
    <w:rsid w:val="001F6F5E"/>
    <w:rPr>
      <w:rFonts w:ascii="Times New Roman" w:eastAsia="Times New Roman" w:hAnsi="Times New Roman" w:cs="Times New Roman"/>
      <w:sz w:val="24"/>
      <w:szCs w:val="24"/>
      <w:lang w:eastAsia="ru-RU"/>
    </w:rPr>
  </w:style>
  <w:style w:type="character" w:customStyle="1" w:styleId="af5">
    <w:name w:val="Подзаголовок Знак"/>
    <w:link w:val="af6"/>
    <w:uiPriority w:val="99"/>
    <w:locked/>
    <w:rsid w:val="001F6F5E"/>
    <w:rPr>
      <w:sz w:val="24"/>
      <w:szCs w:val="24"/>
    </w:rPr>
  </w:style>
  <w:style w:type="paragraph" w:styleId="af6">
    <w:name w:val="Subtitle"/>
    <w:basedOn w:val="a"/>
    <w:next w:val="a"/>
    <w:link w:val="af5"/>
    <w:uiPriority w:val="99"/>
    <w:qFormat/>
    <w:rsid w:val="001F6F5E"/>
    <w:pPr>
      <w:numPr>
        <w:ilvl w:val="1"/>
      </w:numPr>
    </w:pPr>
    <w:rPr>
      <w:rFonts w:asciiTheme="minorHAnsi" w:eastAsiaTheme="minorHAnsi" w:hAnsiTheme="minorHAnsi" w:cstheme="minorBidi"/>
      <w:lang w:eastAsia="en-US"/>
    </w:rPr>
  </w:style>
  <w:style w:type="character" w:customStyle="1" w:styleId="18">
    <w:name w:val="Подзаголовок Знак1"/>
    <w:basedOn w:val="a0"/>
    <w:uiPriority w:val="99"/>
    <w:rsid w:val="001F6F5E"/>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uiPriority w:val="99"/>
    <w:locked/>
    <w:rsid w:val="001F6F5E"/>
    <w:rPr>
      <w:rFonts w:ascii="Cambria" w:hAnsi="Cambria" w:cs="Times New Roman"/>
      <w:sz w:val="24"/>
      <w:szCs w:val="24"/>
    </w:rPr>
  </w:style>
  <w:style w:type="character" w:customStyle="1" w:styleId="31">
    <w:name w:val="Основной текст 3 Знак"/>
    <w:link w:val="32"/>
    <w:uiPriority w:val="99"/>
    <w:locked/>
    <w:rsid w:val="001F6F5E"/>
    <w:rPr>
      <w:sz w:val="24"/>
      <w:szCs w:val="24"/>
    </w:rPr>
  </w:style>
  <w:style w:type="paragraph" w:styleId="32">
    <w:name w:val="Body Text 3"/>
    <w:basedOn w:val="a"/>
    <w:link w:val="31"/>
    <w:uiPriority w:val="99"/>
    <w:rsid w:val="001F6F5E"/>
    <w:pPr>
      <w:spacing w:after="120"/>
    </w:pPr>
    <w:rPr>
      <w:rFonts w:asciiTheme="minorHAnsi" w:eastAsiaTheme="minorHAnsi" w:hAnsiTheme="minorHAnsi" w:cstheme="minorBidi"/>
      <w:lang w:eastAsia="en-US"/>
    </w:rPr>
  </w:style>
  <w:style w:type="character" w:customStyle="1" w:styleId="310">
    <w:name w:val="Основной текст 3 Знак1"/>
    <w:basedOn w:val="a0"/>
    <w:uiPriority w:val="99"/>
    <w:rsid w:val="001F6F5E"/>
    <w:rPr>
      <w:rFonts w:ascii="Times New Roman" w:eastAsia="Times New Roman" w:hAnsi="Times New Roman" w:cs="Times New Roman"/>
      <w:sz w:val="16"/>
      <w:szCs w:val="16"/>
      <w:lang w:eastAsia="ru-RU"/>
    </w:rPr>
  </w:style>
  <w:style w:type="character" w:customStyle="1" w:styleId="26">
    <w:name w:val="Основной текст с отступом 2 Знак"/>
    <w:link w:val="27"/>
    <w:uiPriority w:val="99"/>
    <w:locked/>
    <w:rsid w:val="001F6F5E"/>
    <w:rPr>
      <w:sz w:val="24"/>
      <w:szCs w:val="24"/>
    </w:rPr>
  </w:style>
  <w:style w:type="paragraph" w:styleId="27">
    <w:name w:val="Body Text Indent 2"/>
    <w:basedOn w:val="a"/>
    <w:link w:val="26"/>
    <w:uiPriority w:val="99"/>
    <w:rsid w:val="001F6F5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1F6F5E"/>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locked/>
    <w:rsid w:val="001F6F5E"/>
    <w:rPr>
      <w:sz w:val="24"/>
      <w:szCs w:val="24"/>
    </w:rPr>
  </w:style>
  <w:style w:type="paragraph" w:styleId="34">
    <w:name w:val="Body Text Indent 3"/>
    <w:basedOn w:val="a"/>
    <w:link w:val="33"/>
    <w:uiPriority w:val="99"/>
    <w:rsid w:val="001F6F5E"/>
    <w:pPr>
      <w:spacing w:after="120"/>
      <w:ind w:left="283"/>
    </w:pPr>
    <w:rPr>
      <w:rFonts w:asciiTheme="minorHAnsi" w:eastAsiaTheme="minorHAnsi" w:hAnsiTheme="minorHAnsi" w:cstheme="minorBidi"/>
      <w:lang w:eastAsia="en-US"/>
    </w:rPr>
  </w:style>
  <w:style w:type="character" w:customStyle="1" w:styleId="311">
    <w:name w:val="Основной текст с отступом 3 Знак1"/>
    <w:basedOn w:val="a0"/>
    <w:uiPriority w:val="99"/>
    <w:rsid w:val="001F6F5E"/>
    <w:rPr>
      <w:rFonts w:ascii="Times New Roman" w:eastAsia="Times New Roman" w:hAnsi="Times New Roman" w:cs="Times New Roman"/>
      <w:sz w:val="16"/>
      <w:szCs w:val="16"/>
      <w:lang w:eastAsia="ru-RU"/>
    </w:rPr>
  </w:style>
  <w:style w:type="character" w:customStyle="1" w:styleId="af7">
    <w:name w:val="Схема документа Знак"/>
    <w:link w:val="af8"/>
    <w:uiPriority w:val="99"/>
    <w:locked/>
    <w:rsid w:val="001F6F5E"/>
    <w:rPr>
      <w:b/>
      <w:kern w:val="24"/>
      <w:sz w:val="24"/>
    </w:rPr>
  </w:style>
  <w:style w:type="paragraph" w:styleId="af8">
    <w:name w:val="Document Map"/>
    <w:basedOn w:val="a"/>
    <w:link w:val="af7"/>
    <w:uiPriority w:val="99"/>
    <w:rsid w:val="001F6F5E"/>
    <w:rPr>
      <w:rFonts w:asciiTheme="minorHAnsi" w:eastAsiaTheme="minorHAnsi" w:hAnsiTheme="minorHAnsi" w:cstheme="minorBidi"/>
      <w:b/>
      <w:kern w:val="24"/>
      <w:szCs w:val="22"/>
      <w:lang w:eastAsia="en-US"/>
    </w:rPr>
  </w:style>
  <w:style w:type="character" w:customStyle="1" w:styleId="19">
    <w:name w:val="Схема документа Знак1"/>
    <w:basedOn w:val="a0"/>
    <w:uiPriority w:val="99"/>
    <w:rsid w:val="001F6F5E"/>
    <w:rPr>
      <w:rFonts w:ascii="Tahoma" w:eastAsia="Times New Roman" w:hAnsi="Tahoma" w:cs="Tahoma"/>
      <w:sz w:val="16"/>
      <w:szCs w:val="16"/>
      <w:lang w:eastAsia="ru-RU"/>
    </w:rPr>
  </w:style>
  <w:style w:type="character" w:customStyle="1" w:styleId="af9">
    <w:name w:val="Текст Знак"/>
    <w:link w:val="afa"/>
    <w:uiPriority w:val="99"/>
    <w:locked/>
    <w:rsid w:val="001F6F5E"/>
    <w:rPr>
      <w:rFonts w:ascii="Courier New" w:hAnsi="Courier New" w:cs="Courier New"/>
    </w:rPr>
  </w:style>
  <w:style w:type="paragraph" w:styleId="afa">
    <w:name w:val="Plain Text"/>
    <w:basedOn w:val="a"/>
    <w:link w:val="af9"/>
    <w:uiPriority w:val="99"/>
    <w:rsid w:val="001F6F5E"/>
    <w:rPr>
      <w:rFonts w:ascii="Courier New" w:eastAsiaTheme="minorHAnsi" w:hAnsi="Courier New" w:cs="Courier New"/>
      <w:sz w:val="22"/>
      <w:szCs w:val="22"/>
      <w:lang w:eastAsia="en-US"/>
    </w:rPr>
  </w:style>
  <w:style w:type="character" w:customStyle="1" w:styleId="1a">
    <w:name w:val="Текст Знак1"/>
    <w:basedOn w:val="a0"/>
    <w:uiPriority w:val="99"/>
    <w:rsid w:val="001F6F5E"/>
    <w:rPr>
      <w:rFonts w:ascii="Consolas" w:eastAsia="Times New Roman" w:hAnsi="Consolas" w:cs="Consolas"/>
      <w:sz w:val="21"/>
      <w:szCs w:val="21"/>
      <w:lang w:eastAsia="ru-RU"/>
    </w:rPr>
  </w:style>
  <w:style w:type="character" w:customStyle="1" w:styleId="afb">
    <w:name w:val="Тема примечания Знак"/>
    <w:link w:val="afc"/>
    <w:uiPriority w:val="99"/>
    <w:locked/>
    <w:rsid w:val="001F6F5E"/>
    <w:rPr>
      <w:b/>
      <w:bCs/>
    </w:rPr>
  </w:style>
  <w:style w:type="paragraph" w:styleId="afc">
    <w:name w:val="annotation subject"/>
    <w:basedOn w:val="ac"/>
    <w:next w:val="ac"/>
    <w:link w:val="afb"/>
    <w:uiPriority w:val="99"/>
    <w:rsid w:val="001F6F5E"/>
    <w:rPr>
      <w:b/>
      <w:bCs/>
    </w:rPr>
  </w:style>
  <w:style w:type="character" w:customStyle="1" w:styleId="1b">
    <w:name w:val="Тема примечания Знак1"/>
    <w:basedOn w:val="13"/>
    <w:uiPriority w:val="99"/>
    <w:rsid w:val="001F6F5E"/>
    <w:rPr>
      <w:rFonts w:ascii="Times New Roman" w:eastAsia="Times New Roman" w:hAnsi="Times New Roman" w:cs="Times New Roman"/>
      <w:b/>
      <w:bCs/>
      <w:sz w:val="20"/>
      <w:szCs w:val="20"/>
      <w:lang w:eastAsia="ru-RU"/>
    </w:rPr>
  </w:style>
  <w:style w:type="character" w:customStyle="1" w:styleId="afd">
    <w:name w:val="Текст выноски Знак"/>
    <w:link w:val="afe"/>
    <w:uiPriority w:val="99"/>
    <w:locked/>
    <w:rsid w:val="001F6F5E"/>
    <w:rPr>
      <w:rFonts w:ascii="Tahoma" w:hAnsi="Tahoma" w:cs="Tahoma"/>
      <w:sz w:val="16"/>
      <w:szCs w:val="16"/>
    </w:rPr>
  </w:style>
  <w:style w:type="paragraph" w:styleId="afe">
    <w:name w:val="Balloon Text"/>
    <w:basedOn w:val="a"/>
    <w:link w:val="afd"/>
    <w:uiPriority w:val="99"/>
    <w:rsid w:val="001F6F5E"/>
    <w:rPr>
      <w:rFonts w:ascii="Tahoma" w:eastAsiaTheme="minorHAnsi" w:hAnsi="Tahoma" w:cs="Tahoma"/>
      <w:sz w:val="16"/>
      <w:szCs w:val="16"/>
      <w:lang w:eastAsia="en-US"/>
    </w:rPr>
  </w:style>
  <w:style w:type="character" w:customStyle="1" w:styleId="1c">
    <w:name w:val="Текст выноски Знак1"/>
    <w:basedOn w:val="a0"/>
    <w:uiPriority w:val="99"/>
    <w:rsid w:val="001F6F5E"/>
    <w:rPr>
      <w:rFonts w:ascii="Tahoma" w:eastAsia="Times New Roman" w:hAnsi="Tahoma" w:cs="Tahoma"/>
      <w:sz w:val="16"/>
      <w:szCs w:val="16"/>
      <w:lang w:eastAsia="ru-RU"/>
    </w:rPr>
  </w:style>
  <w:style w:type="paragraph" w:customStyle="1" w:styleId="ConsPlusCell">
    <w:name w:val="ConsPlusCell"/>
    <w:uiPriority w:val="99"/>
    <w:rsid w:val="001F6F5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8">
    <w:name w:val="Знак Знак Знак2 Знак"/>
    <w:basedOn w:val="a"/>
    <w:uiPriority w:val="99"/>
    <w:rsid w:val="001F6F5E"/>
    <w:rPr>
      <w:rFonts w:ascii="Verdana" w:eastAsia="Calibri" w:hAnsi="Verdana" w:cs="Verdana"/>
      <w:sz w:val="20"/>
      <w:szCs w:val="20"/>
      <w:lang w:val="en-US" w:eastAsia="en-US"/>
    </w:rPr>
  </w:style>
  <w:style w:type="paragraph" w:customStyle="1" w:styleId="81">
    <w:name w:val="Знак8"/>
    <w:basedOn w:val="a"/>
    <w:uiPriority w:val="99"/>
    <w:rsid w:val="001F6F5E"/>
    <w:rPr>
      <w:rFonts w:ascii="Verdana" w:eastAsia="Calibri" w:hAnsi="Verdana" w:cs="Verdana"/>
      <w:sz w:val="20"/>
      <w:szCs w:val="20"/>
      <w:lang w:val="en-US" w:eastAsia="en-US"/>
    </w:rPr>
  </w:style>
  <w:style w:type="paragraph" w:customStyle="1" w:styleId="51">
    <w:name w:val="5"/>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aff">
    <w:name w:val="a"/>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ConsCell">
    <w:name w:val="ConsCell"/>
    <w:uiPriority w:val="99"/>
    <w:rsid w:val="001F6F5E"/>
    <w:pPr>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1d">
    <w:name w:val="Подзаголовок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ConsPlusNonformat">
    <w:name w:val="ConsPlu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1F6F5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0">
    <w:name w:val="Таблица"/>
    <w:basedOn w:val="a"/>
    <w:uiPriority w:val="99"/>
    <w:rsid w:val="001F6F5E"/>
    <w:pPr>
      <w:widowControl w:val="0"/>
      <w:spacing w:line="264" w:lineRule="auto"/>
      <w:jc w:val="both"/>
    </w:pPr>
    <w:rPr>
      <w:rFonts w:eastAsia="Calibri"/>
    </w:rPr>
  </w:style>
  <w:style w:type="paragraph" w:customStyle="1" w:styleId="xl84">
    <w:name w:val="xl84"/>
    <w:basedOn w:val="a"/>
    <w:autoRedefine/>
    <w:uiPriority w:val="99"/>
    <w:rsid w:val="001F6F5E"/>
    <w:pPr>
      <w:ind w:firstLine="26"/>
      <w:jc w:val="center"/>
    </w:pPr>
    <w:rPr>
      <w:rFonts w:eastAsia="Calibri"/>
      <w:sz w:val="28"/>
      <w:szCs w:val="28"/>
    </w:rPr>
  </w:style>
  <w:style w:type="paragraph" w:customStyle="1" w:styleId="BodyText22">
    <w:name w:val="Body Text 22"/>
    <w:basedOn w:val="a"/>
    <w:uiPriority w:val="99"/>
    <w:rsid w:val="001F6F5E"/>
    <w:rPr>
      <w:rFonts w:eastAsia="Calibri"/>
      <w:sz w:val="28"/>
      <w:szCs w:val="28"/>
    </w:rPr>
  </w:style>
  <w:style w:type="paragraph" w:customStyle="1" w:styleId="211">
    <w:name w:val="Основной текст 21"/>
    <w:basedOn w:val="a"/>
    <w:uiPriority w:val="99"/>
    <w:rsid w:val="001F6F5E"/>
    <w:pPr>
      <w:widowControl w:val="0"/>
      <w:ind w:firstLine="709"/>
    </w:pPr>
    <w:rPr>
      <w:rFonts w:eastAsia="Calibri"/>
      <w:sz w:val="20"/>
      <w:szCs w:val="20"/>
    </w:rPr>
  </w:style>
  <w:style w:type="paragraph" w:customStyle="1" w:styleId="1e">
    <w:name w:val="Обычный (веб)1"/>
    <w:basedOn w:val="a"/>
    <w:uiPriority w:val="99"/>
    <w:rsid w:val="001F6F5E"/>
    <w:pPr>
      <w:spacing w:before="100" w:after="100"/>
    </w:pPr>
    <w:rPr>
      <w:rFonts w:eastAsia="Calibri"/>
    </w:rPr>
  </w:style>
  <w:style w:type="paragraph" w:customStyle="1" w:styleId="111">
    <w:name w:val="Заголовок 11"/>
    <w:basedOn w:val="a"/>
    <w:next w:val="a"/>
    <w:uiPriority w:val="99"/>
    <w:rsid w:val="001F6F5E"/>
    <w:pPr>
      <w:keepNext/>
      <w:jc w:val="center"/>
      <w:outlineLvl w:val="0"/>
    </w:pPr>
    <w:rPr>
      <w:rFonts w:eastAsia="Calibri"/>
      <w:lang w:val="en-US"/>
    </w:rPr>
  </w:style>
  <w:style w:type="paragraph" w:customStyle="1" w:styleId="212">
    <w:name w:val="Заголовок 21"/>
    <w:basedOn w:val="a"/>
    <w:next w:val="a"/>
    <w:uiPriority w:val="99"/>
    <w:rsid w:val="001F6F5E"/>
    <w:pPr>
      <w:keepNext/>
      <w:jc w:val="right"/>
      <w:outlineLvl w:val="1"/>
    </w:pPr>
    <w:rPr>
      <w:rFonts w:eastAsia="Calibri"/>
      <w:sz w:val="28"/>
      <w:szCs w:val="28"/>
    </w:rPr>
  </w:style>
  <w:style w:type="paragraph" w:customStyle="1" w:styleId="aff1">
    <w:name w:val="для таблиц"/>
    <w:basedOn w:val="a"/>
    <w:uiPriority w:val="99"/>
    <w:rsid w:val="001F6F5E"/>
    <w:pPr>
      <w:widowControl w:val="0"/>
      <w:jc w:val="both"/>
    </w:pPr>
    <w:rPr>
      <w:rFonts w:eastAsia="Calibri"/>
    </w:rPr>
  </w:style>
  <w:style w:type="paragraph" w:customStyle="1" w:styleId="aff2">
    <w:name w:val="Название таблиц"/>
    <w:basedOn w:val="a"/>
    <w:uiPriority w:val="99"/>
    <w:rsid w:val="001F6F5E"/>
    <w:pPr>
      <w:ind w:firstLine="709"/>
      <w:jc w:val="center"/>
    </w:pPr>
    <w:rPr>
      <w:rFonts w:eastAsia="Calibri"/>
      <w:b/>
      <w:bCs/>
      <w:sz w:val="26"/>
      <w:szCs w:val="26"/>
    </w:rPr>
  </w:style>
  <w:style w:type="character" w:customStyle="1" w:styleId="Normal">
    <w:name w:val="Normal Знак"/>
    <w:link w:val="1f"/>
    <w:uiPriority w:val="99"/>
    <w:locked/>
    <w:rsid w:val="001F6F5E"/>
  </w:style>
  <w:style w:type="paragraph" w:customStyle="1" w:styleId="1f">
    <w:name w:val="Обычный1"/>
    <w:link w:val="Normal"/>
    <w:uiPriority w:val="99"/>
    <w:rsid w:val="001F6F5E"/>
    <w:pPr>
      <w:spacing w:before="100" w:after="100" w:line="240" w:lineRule="auto"/>
    </w:pPr>
  </w:style>
  <w:style w:type="paragraph" w:customStyle="1" w:styleId="312">
    <w:name w:val="Основной текст 31"/>
    <w:basedOn w:val="a"/>
    <w:uiPriority w:val="99"/>
    <w:rsid w:val="001F6F5E"/>
    <w:pPr>
      <w:widowControl w:val="0"/>
      <w:jc w:val="center"/>
    </w:pPr>
    <w:rPr>
      <w:rFonts w:eastAsia="Calibri"/>
      <w:sz w:val="28"/>
      <w:szCs w:val="28"/>
    </w:rPr>
  </w:style>
  <w:style w:type="paragraph" w:customStyle="1" w:styleId="ConsNormal">
    <w:name w:val="ConsNormal"/>
    <w:uiPriority w:val="99"/>
    <w:rsid w:val="001F6F5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3">
    <w:name w:val="шапка"/>
    <w:basedOn w:val="a"/>
    <w:uiPriority w:val="99"/>
    <w:rsid w:val="001F6F5E"/>
    <w:pPr>
      <w:autoSpaceDE w:val="0"/>
      <w:autoSpaceDN w:val="0"/>
      <w:spacing w:before="40" w:after="80"/>
    </w:pPr>
    <w:rPr>
      <w:rFonts w:ascii="Arial" w:eastAsia="Calibri" w:hAnsi="Arial" w:cs="Arial"/>
      <w:sz w:val="22"/>
      <w:szCs w:val="22"/>
    </w:rPr>
  </w:style>
  <w:style w:type="paragraph" w:customStyle="1" w:styleId="aff4">
    <w:name w:val="табл"/>
    <w:basedOn w:val="a"/>
    <w:uiPriority w:val="99"/>
    <w:rsid w:val="001F6F5E"/>
    <w:pPr>
      <w:autoSpaceDE w:val="0"/>
      <w:autoSpaceDN w:val="0"/>
      <w:spacing w:before="20" w:after="40"/>
    </w:pPr>
    <w:rPr>
      <w:rFonts w:ascii="Arial" w:eastAsia="Calibri" w:hAnsi="Arial" w:cs="Arial"/>
      <w:sz w:val="22"/>
      <w:szCs w:val="22"/>
    </w:rPr>
  </w:style>
  <w:style w:type="paragraph" w:customStyle="1" w:styleId="aff5">
    <w:name w:val="#Таблица текст"/>
    <w:basedOn w:val="a"/>
    <w:uiPriority w:val="99"/>
    <w:rsid w:val="001F6F5E"/>
    <w:rPr>
      <w:rFonts w:eastAsia="Calibri"/>
      <w:sz w:val="20"/>
      <w:szCs w:val="20"/>
    </w:rPr>
  </w:style>
  <w:style w:type="paragraph" w:customStyle="1" w:styleId="aff6">
    <w:name w:val="#Таблица названия столбцов"/>
    <w:basedOn w:val="a"/>
    <w:uiPriority w:val="99"/>
    <w:rsid w:val="001F6F5E"/>
    <w:pPr>
      <w:jc w:val="center"/>
    </w:pPr>
    <w:rPr>
      <w:rFonts w:eastAsia="Calibri"/>
      <w:b/>
      <w:bCs/>
      <w:sz w:val="20"/>
      <w:szCs w:val="20"/>
    </w:rPr>
  </w:style>
  <w:style w:type="paragraph" w:customStyle="1" w:styleId="aff7">
    <w:name w:val="#Таблица цифры"/>
    <w:basedOn w:val="a"/>
    <w:uiPriority w:val="99"/>
    <w:rsid w:val="001F6F5E"/>
    <w:pPr>
      <w:jc w:val="center"/>
    </w:pPr>
    <w:rPr>
      <w:rFonts w:eastAsia="Calibri"/>
      <w:sz w:val="20"/>
      <w:szCs w:val="20"/>
    </w:rPr>
  </w:style>
  <w:style w:type="paragraph" w:customStyle="1" w:styleId="aff8">
    <w:name w:val="Источник последний абзац"/>
    <w:basedOn w:val="a"/>
    <w:uiPriority w:val="99"/>
    <w:rsid w:val="001F6F5E"/>
    <w:pPr>
      <w:keepLines/>
      <w:spacing w:before="60" w:after="120"/>
      <w:jc w:val="both"/>
    </w:pPr>
    <w:rPr>
      <w:rFonts w:eastAsia="Calibri"/>
      <w:sz w:val="18"/>
      <w:szCs w:val="18"/>
    </w:rPr>
  </w:style>
  <w:style w:type="paragraph" w:customStyle="1" w:styleId="aff9">
    <w:name w:val="лист"/>
    <w:basedOn w:val="a"/>
    <w:uiPriority w:val="99"/>
    <w:rsid w:val="001F6F5E"/>
    <w:pPr>
      <w:ind w:firstLine="720"/>
      <w:jc w:val="both"/>
    </w:pPr>
    <w:rPr>
      <w:rFonts w:eastAsia="Calibri"/>
    </w:rPr>
  </w:style>
  <w:style w:type="paragraph" w:customStyle="1" w:styleId="1Aeaaiue">
    <w:name w:val="1Aeaaiue"/>
    <w:basedOn w:val="a"/>
    <w:uiPriority w:val="99"/>
    <w:rsid w:val="001F6F5E"/>
    <w:pPr>
      <w:overflowPunct w:val="0"/>
      <w:autoSpaceDE w:val="0"/>
      <w:autoSpaceDN w:val="0"/>
      <w:adjustRightInd w:val="0"/>
      <w:spacing w:after="120"/>
      <w:ind w:firstLine="709"/>
      <w:jc w:val="both"/>
    </w:pPr>
    <w:rPr>
      <w:rFonts w:eastAsia="Calibri"/>
      <w:sz w:val="28"/>
      <w:szCs w:val="28"/>
    </w:rPr>
  </w:style>
  <w:style w:type="paragraph" w:customStyle="1" w:styleId="BodyText24">
    <w:name w:val="Body Text 24"/>
    <w:basedOn w:val="a"/>
    <w:uiPriority w:val="99"/>
    <w:rsid w:val="001F6F5E"/>
    <w:pPr>
      <w:widowControl w:val="0"/>
      <w:spacing w:before="120" w:line="336" w:lineRule="auto"/>
      <w:ind w:firstLine="720"/>
      <w:jc w:val="both"/>
    </w:pPr>
    <w:rPr>
      <w:rFonts w:eastAsia="Calibri"/>
      <w:sz w:val="28"/>
      <w:szCs w:val="28"/>
    </w:rPr>
  </w:style>
  <w:style w:type="paragraph" w:customStyle="1" w:styleId="1f0">
    <w:name w:val="1Главный"/>
    <w:basedOn w:val="a"/>
    <w:uiPriority w:val="99"/>
    <w:rsid w:val="001F6F5E"/>
    <w:pPr>
      <w:spacing w:after="120"/>
      <w:ind w:firstLine="709"/>
      <w:jc w:val="both"/>
    </w:pPr>
    <w:rPr>
      <w:rFonts w:eastAsia="Calibri"/>
      <w:sz w:val="28"/>
      <w:szCs w:val="28"/>
    </w:rPr>
  </w:style>
  <w:style w:type="paragraph" w:customStyle="1" w:styleId="1f1">
    <w:name w:val="1Тема"/>
    <w:basedOn w:val="a"/>
    <w:uiPriority w:val="99"/>
    <w:rsid w:val="001F6F5E"/>
    <w:pPr>
      <w:spacing w:after="120"/>
    </w:pPr>
    <w:rPr>
      <w:rFonts w:ascii="Georgia" w:eastAsia="Calibri" w:hAnsi="Georgia" w:cs="Georgia"/>
      <w:b/>
      <w:bCs/>
    </w:rPr>
  </w:style>
  <w:style w:type="paragraph" w:customStyle="1" w:styleId="BodyText21">
    <w:name w:val="Body Text 21"/>
    <w:basedOn w:val="a"/>
    <w:uiPriority w:val="99"/>
    <w:rsid w:val="001F6F5E"/>
    <w:pPr>
      <w:widowControl w:val="0"/>
      <w:ind w:firstLine="720"/>
      <w:jc w:val="both"/>
    </w:pPr>
    <w:rPr>
      <w:rFonts w:eastAsia="Calibri"/>
      <w:sz w:val="28"/>
      <w:szCs w:val="28"/>
    </w:rPr>
  </w:style>
  <w:style w:type="paragraph" w:customStyle="1" w:styleId="Iniiaiieoaeno2">
    <w:name w:val="Iniiaiie oaeno 2"/>
    <w:basedOn w:val="a"/>
    <w:uiPriority w:val="99"/>
    <w:rsid w:val="001F6F5E"/>
    <w:pPr>
      <w:widowControl w:val="0"/>
      <w:ind w:firstLine="709"/>
      <w:jc w:val="both"/>
    </w:pPr>
    <w:rPr>
      <w:rFonts w:eastAsia="Calibri"/>
      <w:sz w:val="28"/>
      <w:szCs w:val="28"/>
    </w:rPr>
  </w:style>
  <w:style w:type="paragraph" w:customStyle="1" w:styleId="2120">
    <w:name w:val="Основной текст 212"/>
    <w:basedOn w:val="a"/>
    <w:uiPriority w:val="99"/>
    <w:rsid w:val="001F6F5E"/>
    <w:pPr>
      <w:widowControl w:val="0"/>
    </w:pPr>
    <w:rPr>
      <w:rFonts w:eastAsia="Calibri"/>
      <w:sz w:val="28"/>
      <w:szCs w:val="28"/>
    </w:rPr>
  </w:style>
  <w:style w:type="paragraph" w:customStyle="1" w:styleId="1f2">
    <w:name w:val="заголовок 1"/>
    <w:basedOn w:val="a"/>
    <w:next w:val="a"/>
    <w:uiPriority w:val="99"/>
    <w:rsid w:val="001F6F5E"/>
    <w:pPr>
      <w:keepNext/>
      <w:jc w:val="center"/>
    </w:pPr>
    <w:rPr>
      <w:rFonts w:eastAsia="Calibri"/>
      <w:sz w:val="28"/>
      <w:szCs w:val="28"/>
    </w:rPr>
  </w:style>
  <w:style w:type="paragraph" w:customStyle="1" w:styleId="xl63">
    <w:name w:val="xl63"/>
    <w:basedOn w:val="a"/>
    <w:uiPriority w:val="99"/>
    <w:rsid w:val="001F6F5E"/>
    <w:pPr>
      <w:pBdr>
        <w:left w:val="single" w:sz="6" w:space="0" w:color="auto"/>
        <w:right w:val="single" w:sz="6" w:space="0" w:color="auto"/>
      </w:pBdr>
      <w:spacing w:before="100" w:after="100"/>
      <w:jc w:val="center"/>
    </w:pPr>
    <w:rPr>
      <w:rFonts w:ascii="Bookman Old Style" w:eastAsia="Calibri" w:hAnsi="Bookman Old Style" w:cs="Bookman Old Style"/>
      <w:b/>
      <w:bCs/>
    </w:rPr>
  </w:style>
  <w:style w:type="paragraph" w:customStyle="1" w:styleId="313">
    <w:name w:val="Основной текст с отступом 31"/>
    <w:basedOn w:val="a"/>
    <w:uiPriority w:val="99"/>
    <w:rsid w:val="001F6F5E"/>
    <w:pPr>
      <w:ind w:firstLine="709"/>
      <w:jc w:val="both"/>
    </w:pPr>
    <w:rPr>
      <w:rFonts w:eastAsia="Calibri"/>
    </w:rPr>
  </w:style>
  <w:style w:type="paragraph" w:customStyle="1" w:styleId="affa">
    <w:name w:val="Заг_осн. тест"/>
    <w:basedOn w:val="a"/>
    <w:autoRedefine/>
    <w:uiPriority w:val="99"/>
    <w:rsid w:val="001F6F5E"/>
    <w:pPr>
      <w:ind w:firstLine="709"/>
      <w:jc w:val="both"/>
    </w:pPr>
    <w:rPr>
      <w:rFonts w:eastAsia="Calibri"/>
      <w:color w:val="000000"/>
    </w:rPr>
  </w:style>
  <w:style w:type="paragraph" w:customStyle="1" w:styleId="affb">
    <w:name w:val="Схема"/>
    <w:basedOn w:val="aff1"/>
    <w:uiPriority w:val="99"/>
    <w:rsid w:val="001F6F5E"/>
    <w:rPr>
      <w:sz w:val="20"/>
      <w:szCs w:val="20"/>
    </w:rPr>
  </w:style>
  <w:style w:type="paragraph" w:customStyle="1" w:styleId="affc">
    <w:name w:val="МОН"/>
    <w:basedOn w:val="a"/>
    <w:uiPriority w:val="99"/>
    <w:rsid w:val="001F6F5E"/>
    <w:pPr>
      <w:spacing w:line="360" w:lineRule="auto"/>
      <w:ind w:firstLine="709"/>
      <w:jc w:val="both"/>
    </w:pPr>
    <w:rPr>
      <w:rFonts w:eastAsia="Calibri"/>
      <w:sz w:val="28"/>
      <w:szCs w:val="28"/>
    </w:rPr>
  </w:style>
  <w:style w:type="paragraph" w:customStyle="1" w:styleId="52">
    <w:name w:val="заголовок 5"/>
    <w:basedOn w:val="a"/>
    <w:next w:val="a"/>
    <w:uiPriority w:val="99"/>
    <w:rsid w:val="001F6F5E"/>
    <w:pPr>
      <w:keepNext/>
      <w:autoSpaceDE w:val="0"/>
      <w:autoSpaceDN w:val="0"/>
      <w:ind w:firstLine="709"/>
      <w:jc w:val="both"/>
      <w:outlineLvl w:val="4"/>
    </w:pPr>
    <w:rPr>
      <w:rFonts w:eastAsia="Calibri"/>
      <w:sz w:val="27"/>
      <w:szCs w:val="27"/>
      <w:u w:val="single"/>
    </w:rPr>
  </w:style>
  <w:style w:type="paragraph" w:customStyle="1" w:styleId="35">
    <w:name w:val="заголовок 3"/>
    <w:basedOn w:val="a"/>
    <w:next w:val="a"/>
    <w:uiPriority w:val="99"/>
    <w:rsid w:val="001F6F5E"/>
    <w:pPr>
      <w:keepNext/>
      <w:autoSpaceDE w:val="0"/>
      <w:autoSpaceDN w:val="0"/>
      <w:ind w:firstLine="540"/>
      <w:jc w:val="center"/>
      <w:outlineLvl w:val="2"/>
    </w:pPr>
    <w:rPr>
      <w:rFonts w:eastAsia="Calibri"/>
      <w:b/>
      <w:bCs/>
      <w:sz w:val="28"/>
      <w:szCs w:val="28"/>
    </w:rPr>
  </w:style>
  <w:style w:type="paragraph" w:customStyle="1" w:styleId="61">
    <w:name w:val="заголовок 6"/>
    <w:basedOn w:val="a"/>
    <w:next w:val="a"/>
    <w:uiPriority w:val="99"/>
    <w:rsid w:val="001F6F5E"/>
    <w:pPr>
      <w:keepNext/>
      <w:autoSpaceDE w:val="0"/>
      <w:autoSpaceDN w:val="0"/>
      <w:ind w:firstLine="709"/>
      <w:outlineLvl w:val="5"/>
    </w:pPr>
    <w:rPr>
      <w:rFonts w:eastAsia="Calibri"/>
      <w:b/>
      <w:bCs/>
      <w:sz w:val="28"/>
      <w:szCs w:val="28"/>
    </w:rPr>
  </w:style>
  <w:style w:type="paragraph" w:customStyle="1" w:styleId="affd">
    <w:name w:val="Текст документа"/>
    <w:basedOn w:val="a"/>
    <w:uiPriority w:val="99"/>
    <w:rsid w:val="001F6F5E"/>
    <w:pPr>
      <w:spacing w:line="360" w:lineRule="auto"/>
      <w:ind w:firstLine="720"/>
      <w:jc w:val="both"/>
    </w:pPr>
    <w:rPr>
      <w:rFonts w:eastAsia="Calibri"/>
    </w:rPr>
  </w:style>
  <w:style w:type="paragraph" w:customStyle="1" w:styleId="1f3">
    <w:name w:val="Знак1"/>
    <w:basedOn w:val="a"/>
    <w:uiPriority w:val="99"/>
    <w:rsid w:val="001F6F5E"/>
    <w:rPr>
      <w:rFonts w:ascii="Verdana" w:eastAsia="Calibri" w:hAnsi="Verdana" w:cs="Verdana"/>
      <w:sz w:val="20"/>
      <w:szCs w:val="20"/>
      <w:lang w:val="en-US" w:eastAsia="en-US"/>
    </w:rPr>
  </w:style>
  <w:style w:type="paragraph" w:customStyle="1" w:styleId="affe">
    <w:name w:val="Знак Знак Знак Знак"/>
    <w:basedOn w:val="a"/>
    <w:uiPriority w:val="99"/>
    <w:rsid w:val="001F6F5E"/>
    <w:rPr>
      <w:rFonts w:ascii="Verdana" w:eastAsia="Calibri" w:hAnsi="Verdana" w:cs="Verdana"/>
      <w:sz w:val="20"/>
      <w:szCs w:val="20"/>
      <w:lang w:val="en-US" w:eastAsia="en-US"/>
    </w:rPr>
  </w:style>
  <w:style w:type="paragraph" w:customStyle="1" w:styleId="1f4">
    <w:name w:val="Основной текст1"/>
    <w:uiPriority w:val="99"/>
    <w:rsid w:val="001F6F5E"/>
    <w:pPr>
      <w:spacing w:after="0" w:line="220" w:lineRule="atLeast"/>
      <w:ind w:firstLine="283"/>
      <w:jc w:val="both"/>
    </w:pPr>
    <w:rPr>
      <w:rFonts w:ascii="Journal" w:eastAsia="Calibri" w:hAnsi="Journal" w:cs="Journal"/>
      <w:sz w:val="20"/>
      <w:szCs w:val="20"/>
      <w:lang w:eastAsia="ru-RU"/>
    </w:rPr>
  </w:style>
  <w:style w:type="paragraph" w:customStyle="1" w:styleId="1f5">
    <w:name w:val="Знак1 Знак Знак Знак"/>
    <w:basedOn w:val="a"/>
    <w:uiPriority w:val="99"/>
    <w:rsid w:val="001F6F5E"/>
    <w:rPr>
      <w:rFonts w:ascii="Verdana" w:eastAsia="Calibri" w:hAnsi="Verdana" w:cs="Verdana"/>
      <w:sz w:val="20"/>
      <w:szCs w:val="20"/>
      <w:lang w:val="en-US" w:eastAsia="en-US"/>
    </w:rPr>
  </w:style>
  <w:style w:type="paragraph" w:customStyle="1" w:styleId="1f6">
    <w:name w:val="Знак Знак Знак Знак1"/>
    <w:basedOn w:val="a"/>
    <w:uiPriority w:val="99"/>
    <w:rsid w:val="001F6F5E"/>
    <w:rPr>
      <w:rFonts w:ascii="Verdana" w:eastAsia="Calibri" w:hAnsi="Verdana" w:cs="Verdana"/>
      <w:sz w:val="20"/>
      <w:szCs w:val="20"/>
      <w:lang w:val="en-US" w:eastAsia="en-US"/>
    </w:rPr>
  </w:style>
  <w:style w:type="paragraph" w:customStyle="1" w:styleId="120">
    <w:name w:val="Обычный 12"/>
    <w:basedOn w:val="a"/>
    <w:uiPriority w:val="99"/>
    <w:rsid w:val="001F6F5E"/>
    <w:pPr>
      <w:spacing w:line="360" w:lineRule="auto"/>
      <w:ind w:firstLine="720"/>
      <w:jc w:val="both"/>
    </w:pPr>
    <w:rPr>
      <w:rFonts w:eastAsia="Calibri"/>
    </w:rPr>
  </w:style>
  <w:style w:type="paragraph" w:customStyle="1" w:styleId="afff">
    <w:name w:val="Источник основной"/>
    <w:basedOn w:val="a"/>
    <w:uiPriority w:val="99"/>
    <w:rsid w:val="001F6F5E"/>
    <w:pPr>
      <w:keepLines/>
      <w:spacing w:before="60"/>
      <w:jc w:val="both"/>
    </w:pPr>
    <w:rPr>
      <w:rFonts w:eastAsia="Calibri"/>
      <w:sz w:val="18"/>
      <w:szCs w:val="18"/>
    </w:rPr>
  </w:style>
  <w:style w:type="paragraph" w:customStyle="1" w:styleId="1f7">
    <w:name w:val="Основной текст с отступом1"/>
    <w:aliases w:val="Основной текст 1,Нумерованный список !!,Основной текст без отступа"/>
    <w:basedOn w:val="a"/>
    <w:uiPriority w:val="99"/>
    <w:rsid w:val="001F6F5E"/>
    <w:pPr>
      <w:ind w:left="252"/>
      <w:jc w:val="both"/>
    </w:pPr>
    <w:rPr>
      <w:rFonts w:eastAsia="Calibri"/>
      <w:sz w:val="28"/>
      <w:szCs w:val="28"/>
    </w:rPr>
  </w:style>
  <w:style w:type="paragraph" w:customStyle="1" w:styleId="afff0">
    <w:name w:val="Знак"/>
    <w:basedOn w:val="a"/>
    <w:uiPriority w:val="99"/>
    <w:rsid w:val="001F6F5E"/>
    <w:rPr>
      <w:rFonts w:ascii="Verdana" w:eastAsia="Calibri" w:hAnsi="Verdana" w:cs="Verdana"/>
      <w:sz w:val="20"/>
      <w:szCs w:val="20"/>
      <w:lang w:val="en-US" w:eastAsia="en-US"/>
    </w:rPr>
  </w:style>
  <w:style w:type="paragraph" w:customStyle="1" w:styleId="-">
    <w:name w:val="- Список"/>
    <w:basedOn w:val="a"/>
    <w:uiPriority w:val="99"/>
    <w:rsid w:val="001F6F5E"/>
    <w:pPr>
      <w:tabs>
        <w:tab w:val="num" w:pos="1485"/>
        <w:tab w:val="left" w:pos="2964"/>
        <w:tab w:val="right" w:pos="8208"/>
      </w:tabs>
      <w:adjustRightInd w:val="0"/>
      <w:spacing w:after="120" w:line="288" w:lineRule="auto"/>
      <w:ind w:left="2964" w:hanging="398"/>
      <w:jc w:val="both"/>
    </w:pPr>
    <w:rPr>
      <w:rFonts w:ascii="Georgia" w:eastAsia="Calibri" w:hAnsi="Georgia" w:cs="Georgia"/>
      <w:sz w:val="22"/>
      <w:szCs w:val="22"/>
    </w:rPr>
  </w:style>
  <w:style w:type="paragraph" w:customStyle="1" w:styleId="121">
    <w:name w:val="Обычный12"/>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afff1">
    <w:name w:val="список маркерный"/>
    <w:basedOn w:val="a"/>
    <w:next w:val="a5"/>
    <w:uiPriority w:val="99"/>
    <w:rsid w:val="001F6F5E"/>
    <w:pPr>
      <w:tabs>
        <w:tab w:val="num" w:pos="1065"/>
      </w:tabs>
      <w:ind w:left="1065" w:hanging="360"/>
      <w:jc w:val="both"/>
    </w:pPr>
    <w:rPr>
      <w:rFonts w:eastAsia="Calibri"/>
      <w:sz w:val="28"/>
      <w:szCs w:val="28"/>
    </w:rPr>
  </w:style>
  <w:style w:type="paragraph" w:customStyle="1" w:styleId="130">
    <w:name w:val="Стиль13"/>
    <w:basedOn w:val="a"/>
    <w:uiPriority w:val="99"/>
    <w:rsid w:val="001F6F5E"/>
    <w:pPr>
      <w:ind w:firstLine="720"/>
      <w:jc w:val="both"/>
    </w:pPr>
    <w:rPr>
      <w:rFonts w:eastAsia="Calibri"/>
      <w:sz w:val="28"/>
      <w:szCs w:val="28"/>
    </w:rPr>
  </w:style>
  <w:style w:type="paragraph" w:customStyle="1" w:styleId="afff2">
    <w:name w:val="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bodytext">
    <w:name w:val="bodytext"/>
    <w:basedOn w:val="a"/>
    <w:uiPriority w:val="99"/>
    <w:rsid w:val="001F6F5E"/>
    <w:pPr>
      <w:spacing w:before="100" w:beforeAutospacing="1" w:after="100" w:afterAutospacing="1"/>
    </w:pPr>
    <w:rPr>
      <w:rFonts w:ascii="Arial" w:eastAsia="Calibri" w:hAnsi="Arial" w:cs="Arial"/>
    </w:rPr>
  </w:style>
  <w:style w:type="paragraph" w:customStyle="1" w:styleId="afff3">
    <w:name w:val="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standartnyjjhtml">
    <w:name w:val="standartnyjjhtml"/>
    <w:basedOn w:val="a"/>
    <w:uiPriority w:val="99"/>
    <w:rsid w:val="001F6F5E"/>
    <w:rPr>
      <w:rFonts w:ascii="Courier New CYR" w:eastAsia="Calibri" w:hAnsi="Courier New CYR" w:cs="Courier New CYR"/>
      <w:sz w:val="20"/>
      <w:szCs w:val="20"/>
    </w:rPr>
  </w:style>
  <w:style w:type="paragraph" w:customStyle="1" w:styleId="afff4">
    <w:name w:val="Знак Знак Знак"/>
    <w:basedOn w:val="a"/>
    <w:uiPriority w:val="99"/>
    <w:rsid w:val="001F6F5E"/>
    <w:rPr>
      <w:rFonts w:ascii="Verdana" w:eastAsia="Calibri" w:hAnsi="Verdana" w:cs="Verdana"/>
      <w:sz w:val="20"/>
      <w:szCs w:val="20"/>
      <w:lang w:val="en-US" w:eastAsia="en-US"/>
    </w:rPr>
  </w:style>
  <w:style w:type="paragraph" w:customStyle="1" w:styleId="xl34">
    <w:name w:val="xl3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ConsTitle">
    <w:name w:val="ConsTitle"/>
    <w:uiPriority w:val="99"/>
    <w:rsid w:val="001F6F5E"/>
    <w:pPr>
      <w:autoSpaceDE w:val="0"/>
      <w:autoSpaceDN w:val="0"/>
      <w:adjustRightInd w:val="0"/>
      <w:spacing w:after="0" w:line="240" w:lineRule="auto"/>
      <w:ind w:right="19772"/>
    </w:pPr>
    <w:rPr>
      <w:rFonts w:ascii="Arial" w:eastAsia="Calibri" w:hAnsi="Arial" w:cs="Arial"/>
      <w:b/>
      <w:bCs/>
      <w:sz w:val="20"/>
      <w:szCs w:val="20"/>
      <w:lang w:eastAsia="ru-RU"/>
    </w:rPr>
  </w:style>
  <w:style w:type="paragraph" w:customStyle="1" w:styleId="xl28">
    <w:name w:val="xl2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29">
    <w:name w:val="xl2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30">
    <w:name w:val="xl30"/>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31">
    <w:name w:val="xl31"/>
    <w:basedOn w:val="a"/>
    <w:uiPriority w:val="99"/>
    <w:rsid w:val="001F6F5E"/>
    <w:pPr>
      <w:spacing w:before="100" w:beforeAutospacing="1" w:after="100" w:afterAutospacing="1"/>
      <w:jc w:val="both"/>
    </w:pPr>
    <w:rPr>
      <w:rFonts w:ascii="Times New Roman CYR" w:eastAsia="Calibri" w:hAnsi="Times New Roman CYR" w:cs="Times New Roman CYR"/>
    </w:rPr>
  </w:style>
  <w:style w:type="paragraph" w:customStyle="1" w:styleId="xl32">
    <w:name w:val="xl32"/>
    <w:basedOn w:val="a"/>
    <w:uiPriority w:val="99"/>
    <w:rsid w:val="001F6F5E"/>
    <w:pPr>
      <w:spacing w:before="100" w:beforeAutospacing="1" w:after="100" w:afterAutospacing="1"/>
      <w:jc w:val="center"/>
    </w:pPr>
    <w:rPr>
      <w:rFonts w:ascii="Times New Roman CYR" w:eastAsia="Calibri" w:hAnsi="Times New Roman CYR" w:cs="Times New Roman CYR"/>
    </w:rPr>
  </w:style>
  <w:style w:type="paragraph" w:customStyle="1" w:styleId="xl33">
    <w:name w:val="xl3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5">
    <w:name w:val="xl3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xl36">
    <w:name w:val="xl3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i/>
      <w:iCs/>
      <w:color w:val="FF0000"/>
    </w:rPr>
  </w:style>
  <w:style w:type="paragraph" w:customStyle="1" w:styleId="xl37">
    <w:name w:val="xl3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8">
    <w:name w:val="xl38"/>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39">
    <w:name w:val="xl39"/>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0">
    <w:name w:val="xl40"/>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1">
    <w:name w:val="xl41"/>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2">
    <w:name w:val="xl4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3">
    <w:name w:val="xl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4">
    <w:name w:val="xl44"/>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5">
    <w:name w:val="xl45"/>
    <w:basedOn w:val="a"/>
    <w:uiPriority w:val="99"/>
    <w:rsid w:val="001F6F5E"/>
    <w:pPr>
      <w:spacing w:before="100" w:beforeAutospacing="1" w:after="100" w:afterAutospacing="1"/>
      <w:jc w:val="right"/>
    </w:pPr>
    <w:rPr>
      <w:rFonts w:ascii="Times New Roman CYR" w:eastAsia="Calibri" w:hAnsi="Times New Roman CYR" w:cs="Times New Roman CYR"/>
      <w:sz w:val="28"/>
      <w:szCs w:val="28"/>
    </w:rPr>
  </w:style>
  <w:style w:type="paragraph" w:customStyle="1" w:styleId="xl46">
    <w:name w:val="xl46"/>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7">
    <w:name w:val="xl47"/>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8">
    <w:name w:val="xl48"/>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9">
    <w:name w:val="xl49"/>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50">
    <w:name w:val="xl50"/>
    <w:basedOn w:val="a"/>
    <w:uiPriority w:val="99"/>
    <w:rsid w:val="001F6F5E"/>
    <w:pPr>
      <w:spacing w:before="100" w:beforeAutospacing="1" w:after="100" w:afterAutospacing="1"/>
      <w:jc w:val="right"/>
    </w:pPr>
    <w:rPr>
      <w:rFonts w:ascii="Times New Roman CYR" w:eastAsia="Calibri" w:hAnsi="Times New Roman CYR" w:cs="Times New Roman CYR"/>
    </w:rPr>
  </w:style>
  <w:style w:type="paragraph" w:customStyle="1" w:styleId="xl51">
    <w:name w:val="xl5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color w:val="FF0000"/>
    </w:rPr>
  </w:style>
  <w:style w:type="paragraph" w:customStyle="1" w:styleId="xl52">
    <w:name w:val="xl5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4">
    <w:name w:val="xl2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5">
    <w:name w:val="xl2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6">
    <w:name w:val="xl2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7">
    <w:name w:val="xl2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29">
    <w:name w:val="Знак Знак Знак Знак2"/>
    <w:basedOn w:val="a"/>
    <w:uiPriority w:val="99"/>
    <w:rsid w:val="001F6F5E"/>
    <w:rPr>
      <w:rFonts w:ascii="Verdana" w:eastAsia="Calibri" w:hAnsi="Verdana" w:cs="Verdana"/>
      <w:sz w:val="20"/>
      <w:szCs w:val="20"/>
      <w:lang w:val="en-US" w:eastAsia="en-US"/>
    </w:rPr>
  </w:style>
  <w:style w:type="paragraph" w:customStyle="1" w:styleId="2a">
    <w:name w:val="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2">
    <w:name w:val="Подзаголовок1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113">
    <w:name w:val="Обычный (веб)11"/>
    <w:basedOn w:val="a"/>
    <w:uiPriority w:val="99"/>
    <w:rsid w:val="001F6F5E"/>
    <w:pPr>
      <w:spacing w:before="100" w:after="100"/>
    </w:pPr>
    <w:rPr>
      <w:rFonts w:eastAsia="Calibri"/>
    </w:rPr>
  </w:style>
  <w:style w:type="paragraph" w:customStyle="1" w:styleId="1110">
    <w:name w:val="Заголовок 111"/>
    <w:basedOn w:val="a"/>
    <w:next w:val="a"/>
    <w:uiPriority w:val="99"/>
    <w:rsid w:val="001F6F5E"/>
    <w:pPr>
      <w:keepNext/>
      <w:jc w:val="center"/>
      <w:outlineLvl w:val="0"/>
    </w:pPr>
    <w:rPr>
      <w:rFonts w:eastAsia="Calibri"/>
      <w:lang w:val="en-US"/>
    </w:rPr>
  </w:style>
  <w:style w:type="paragraph" w:customStyle="1" w:styleId="2110">
    <w:name w:val="Заголовок 211"/>
    <w:basedOn w:val="a"/>
    <w:next w:val="a"/>
    <w:uiPriority w:val="99"/>
    <w:rsid w:val="001F6F5E"/>
    <w:pPr>
      <w:keepNext/>
      <w:jc w:val="right"/>
      <w:outlineLvl w:val="1"/>
    </w:pPr>
    <w:rPr>
      <w:rFonts w:eastAsia="Calibri"/>
      <w:sz w:val="28"/>
      <w:szCs w:val="28"/>
    </w:rPr>
  </w:style>
  <w:style w:type="paragraph" w:customStyle="1" w:styleId="3110">
    <w:name w:val="Основной текст 311"/>
    <w:basedOn w:val="a"/>
    <w:uiPriority w:val="99"/>
    <w:rsid w:val="001F6F5E"/>
    <w:pPr>
      <w:widowControl w:val="0"/>
      <w:jc w:val="center"/>
    </w:pPr>
    <w:rPr>
      <w:rFonts w:eastAsia="Calibri"/>
      <w:sz w:val="28"/>
      <w:szCs w:val="28"/>
    </w:rPr>
  </w:style>
  <w:style w:type="paragraph" w:customStyle="1" w:styleId="2111">
    <w:name w:val="Основной текст 211"/>
    <w:basedOn w:val="a"/>
    <w:uiPriority w:val="99"/>
    <w:rsid w:val="001F6F5E"/>
    <w:pPr>
      <w:widowControl w:val="0"/>
    </w:pPr>
    <w:rPr>
      <w:rFonts w:eastAsia="Calibri"/>
      <w:sz w:val="28"/>
      <w:szCs w:val="28"/>
    </w:rPr>
  </w:style>
  <w:style w:type="paragraph" w:customStyle="1" w:styleId="3111">
    <w:name w:val="Основной текст с отступом 311"/>
    <w:basedOn w:val="a"/>
    <w:uiPriority w:val="99"/>
    <w:rsid w:val="001F6F5E"/>
    <w:pPr>
      <w:ind w:firstLine="709"/>
      <w:jc w:val="both"/>
    </w:pPr>
    <w:rPr>
      <w:rFonts w:eastAsia="Calibri"/>
    </w:rPr>
  </w:style>
  <w:style w:type="paragraph" w:customStyle="1" w:styleId="114">
    <w:name w:val="Знак11"/>
    <w:basedOn w:val="a"/>
    <w:uiPriority w:val="99"/>
    <w:rsid w:val="001F6F5E"/>
    <w:rPr>
      <w:rFonts w:ascii="Verdana" w:eastAsia="Calibri" w:hAnsi="Verdana" w:cs="Verdana"/>
      <w:sz w:val="20"/>
      <w:szCs w:val="20"/>
      <w:lang w:val="en-US" w:eastAsia="en-US"/>
    </w:rPr>
  </w:style>
  <w:style w:type="paragraph" w:customStyle="1" w:styleId="115">
    <w:name w:val="Знак1 Знак Знак Знак1"/>
    <w:basedOn w:val="a"/>
    <w:uiPriority w:val="99"/>
    <w:rsid w:val="001F6F5E"/>
    <w:rPr>
      <w:rFonts w:ascii="Verdana" w:eastAsia="Calibri" w:hAnsi="Verdana" w:cs="Verdana"/>
      <w:sz w:val="20"/>
      <w:szCs w:val="20"/>
      <w:lang w:val="en-US" w:eastAsia="en-US"/>
    </w:rPr>
  </w:style>
  <w:style w:type="paragraph" w:customStyle="1" w:styleId="116">
    <w:name w:val="Знак Знак Знак Знак11"/>
    <w:basedOn w:val="a"/>
    <w:uiPriority w:val="99"/>
    <w:rsid w:val="001F6F5E"/>
    <w:rPr>
      <w:rFonts w:ascii="Verdana" w:eastAsia="Calibri" w:hAnsi="Verdana" w:cs="Verdana"/>
      <w:sz w:val="20"/>
      <w:szCs w:val="20"/>
      <w:lang w:val="en-US" w:eastAsia="en-US"/>
    </w:rPr>
  </w:style>
  <w:style w:type="paragraph" w:customStyle="1" w:styleId="2b">
    <w:name w:val="Знак2"/>
    <w:basedOn w:val="a"/>
    <w:uiPriority w:val="99"/>
    <w:rsid w:val="001F6F5E"/>
    <w:rPr>
      <w:rFonts w:ascii="Verdana" w:eastAsia="Calibri" w:hAnsi="Verdana" w:cs="Verdana"/>
      <w:sz w:val="20"/>
      <w:szCs w:val="20"/>
      <w:lang w:val="en-US" w:eastAsia="en-US"/>
    </w:rPr>
  </w:style>
  <w:style w:type="paragraph" w:customStyle="1" w:styleId="117">
    <w:name w:val="Обычный11"/>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1f8">
    <w:name w:val="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2c">
    <w:name w:val="Знак Знак Знак2"/>
    <w:basedOn w:val="a"/>
    <w:uiPriority w:val="99"/>
    <w:rsid w:val="001F6F5E"/>
    <w:rPr>
      <w:rFonts w:ascii="Verdana" w:eastAsia="Calibri" w:hAnsi="Verdana" w:cs="Verdana"/>
      <w:sz w:val="20"/>
      <w:szCs w:val="20"/>
      <w:lang w:val="en-US" w:eastAsia="en-US"/>
    </w:rPr>
  </w:style>
  <w:style w:type="paragraph" w:customStyle="1" w:styleId="1f9">
    <w:name w:val="Знак Знак Знак1 Знак"/>
    <w:basedOn w:val="a"/>
    <w:uiPriority w:val="99"/>
    <w:rsid w:val="001F6F5E"/>
    <w:rPr>
      <w:rFonts w:ascii="Verdana" w:eastAsia="Calibri" w:hAnsi="Verdana" w:cs="Verdana"/>
      <w:sz w:val="20"/>
      <w:szCs w:val="20"/>
      <w:lang w:val="en-US" w:eastAsia="en-US"/>
    </w:rPr>
  </w:style>
  <w:style w:type="character" w:customStyle="1" w:styleId="ListParagraphChar">
    <w:name w:val="List Paragraph Char"/>
    <w:link w:val="1fa"/>
    <w:uiPriority w:val="99"/>
    <w:locked/>
    <w:rsid w:val="001F6F5E"/>
    <w:rPr>
      <w:rFonts w:ascii="Calibri" w:hAnsi="Calibri"/>
    </w:rPr>
  </w:style>
  <w:style w:type="paragraph" w:customStyle="1" w:styleId="1fa">
    <w:name w:val="Абзац списка1"/>
    <w:basedOn w:val="a"/>
    <w:link w:val="ListParagraphChar"/>
    <w:uiPriority w:val="99"/>
    <w:rsid w:val="001F6F5E"/>
    <w:pPr>
      <w:spacing w:after="200" w:line="276" w:lineRule="auto"/>
      <w:ind w:left="720"/>
    </w:pPr>
    <w:rPr>
      <w:rFonts w:ascii="Calibri" w:eastAsiaTheme="minorHAnsi" w:hAnsi="Calibri" w:cstheme="minorBidi"/>
      <w:sz w:val="22"/>
      <w:szCs w:val="22"/>
      <w:lang w:eastAsia="en-US"/>
    </w:rPr>
  </w:style>
  <w:style w:type="paragraph" w:customStyle="1" w:styleId="1fb">
    <w:name w:val="Знак Знак1 Знак"/>
    <w:basedOn w:val="a"/>
    <w:uiPriority w:val="99"/>
    <w:rsid w:val="001F6F5E"/>
    <w:rPr>
      <w:rFonts w:ascii="Verdana" w:eastAsia="Calibri" w:hAnsi="Verdana" w:cs="Verdana"/>
      <w:sz w:val="20"/>
      <w:szCs w:val="20"/>
      <w:lang w:val="en-US" w:eastAsia="en-US"/>
    </w:rPr>
  </w:style>
  <w:style w:type="paragraph" w:customStyle="1" w:styleId="1fc">
    <w:name w:val="Вертикальный отступ 1"/>
    <w:basedOn w:val="a"/>
    <w:uiPriority w:val="99"/>
    <w:rsid w:val="001F6F5E"/>
    <w:pPr>
      <w:jc w:val="center"/>
    </w:pPr>
    <w:rPr>
      <w:rFonts w:eastAsia="Calibri"/>
      <w:sz w:val="28"/>
      <w:szCs w:val="28"/>
      <w:lang w:val="en-US"/>
    </w:rPr>
  </w:style>
  <w:style w:type="paragraph" w:customStyle="1" w:styleId="53">
    <w:name w:val="Знак5"/>
    <w:basedOn w:val="a"/>
    <w:uiPriority w:val="99"/>
    <w:rsid w:val="001F6F5E"/>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1fd">
    <w:name w:val="Знак Знак Знак Знак 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fe">
    <w:name w:val="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afff5">
    <w:name w:val="Таблицы (моноширинный)"/>
    <w:basedOn w:val="a"/>
    <w:next w:val="a"/>
    <w:uiPriority w:val="99"/>
    <w:rsid w:val="001F6F5E"/>
    <w:pPr>
      <w:widowControl w:val="0"/>
      <w:autoSpaceDE w:val="0"/>
      <w:autoSpaceDN w:val="0"/>
      <w:adjustRightInd w:val="0"/>
      <w:jc w:val="both"/>
    </w:pPr>
    <w:rPr>
      <w:rFonts w:ascii="Courier New" w:eastAsia="Calibri" w:hAnsi="Courier New" w:cs="Courier New"/>
      <w:sz w:val="20"/>
      <w:szCs w:val="20"/>
    </w:rPr>
  </w:style>
  <w:style w:type="paragraph" w:customStyle="1" w:styleId="118">
    <w:name w:val="Знак Знак1 Знак1"/>
    <w:basedOn w:val="a"/>
    <w:uiPriority w:val="99"/>
    <w:rsid w:val="001F6F5E"/>
    <w:rPr>
      <w:rFonts w:ascii="Verdana" w:eastAsia="Calibri" w:hAnsi="Verdana" w:cs="Verdana"/>
      <w:sz w:val="20"/>
      <w:szCs w:val="20"/>
      <w:lang w:val="en-US" w:eastAsia="en-US"/>
    </w:rPr>
  </w:style>
  <w:style w:type="paragraph" w:customStyle="1" w:styleId="1ff">
    <w:name w:val="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19">
    <w:name w:val="Знак Знак Знак1 Знак1"/>
    <w:basedOn w:val="a"/>
    <w:uiPriority w:val="99"/>
    <w:rsid w:val="001F6F5E"/>
    <w:rPr>
      <w:rFonts w:ascii="Verdana" w:eastAsia="Calibri" w:hAnsi="Verdana" w:cs="Verdana"/>
      <w:sz w:val="20"/>
      <w:szCs w:val="20"/>
      <w:lang w:val="en-US" w:eastAsia="en-US"/>
    </w:rPr>
  </w:style>
  <w:style w:type="paragraph" w:customStyle="1" w:styleId="1ff0">
    <w:name w:val="Знак Знак Знак Знак Знак Знак1 Знак"/>
    <w:basedOn w:val="a"/>
    <w:uiPriority w:val="99"/>
    <w:rsid w:val="001F6F5E"/>
    <w:rPr>
      <w:rFonts w:ascii="Verdana" w:eastAsia="Calibri" w:hAnsi="Verdana" w:cs="Verdana"/>
      <w:sz w:val="20"/>
      <w:szCs w:val="20"/>
      <w:lang w:val="en-US" w:eastAsia="en-US"/>
    </w:rPr>
  </w:style>
  <w:style w:type="paragraph" w:customStyle="1" w:styleId="1ff1">
    <w:name w:val="Знак Знак 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1ff2">
    <w:name w:val="Знак Знак Знак Знак Знак Знак Знак Знак Знак1 Знак Знак Знак"/>
    <w:basedOn w:val="a"/>
    <w:uiPriority w:val="99"/>
    <w:rsid w:val="001F6F5E"/>
    <w:rPr>
      <w:rFonts w:ascii="Verdana" w:eastAsia="Calibri" w:hAnsi="Verdana" w:cs="Verdana"/>
      <w:sz w:val="20"/>
      <w:szCs w:val="20"/>
      <w:lang w:val="en-US" w:eastAsia="en-US"/>
    </w:rPr>
  </w:style>
  <w:style w:type="paragraph" w:customStyle="1" w:styleId="afff6">
    <w:name w:val="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213">
    <w:name w:val="Знак Знак Знак2 Знак1"/>
    <w:basedOn w:val="a"/>
    <w:uiPriority w:val="99"/>
    <w:rsid w:val="001F6F5E"/>
    <w:rPr>
      <w:rFonts w:ascii="Verdana" w:eastAsia="Calibri" w:hAnsi="Verdana" w:cs="Verdana"/>
      <w:sz w:val="20"/>
      <w:szCs w:val="20"/>
      <w:lang w:val="en-US" w:eastAsia="en-US"/>
    </w:rPr>
  </w:style>
  <w:style w:type="paragraph" w:customStyle="1" w:styleId="510">
    <w:name w:val="Знак51"/>
    <w:basedOn w:val="a"/>
    <w:uiPriority w:val="99"/>
    <w:rsid w:val="001F6F5E"/>
    <w:rPr>
      <w:rFonts w:ascii="Verdana" w:eastAsia="Calibri" w:hAnsi="Verdana" w:cs="Verdana"/>
      <w:sz w:val="20"/>
      <w:szCs w:val="20"/>
      <w:lang w:val="en-US" w:eastAsia="en-US"/>
    </w:rPr>
  </w:style>
  <w:style w:type="paragraph" w:customStyle="1" w:styleId="11a">
    <w:name w:val="Знак Знак Знак Знак 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2d">
    <w:name w:val="Подзаголовок2"/>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220">
    <w:name w:val="Основной текст 22"/>
    <w:basedOn w:val="a"/>
    <w:uiPriority w:val="99"/>
    <w:rsid w:val="001F6F5E"/>
    <w:pPr>
      <w:widowControl w:val="0"/>
      <w:ind w:firstLine="709"/>
    </w:pPr>
    <w:rPr>
      <w:rFonts w:eastAsia="Calibri"/>
      <w:sz w:val="20"/>
      <w:szCs w:val="20"/>
    </w:rPr>
  </w:style>
  <w:style w:type="paragraph" w:customStyle="1" w:styleId="2e">
    <w:name w:val="Обычный (веб)2"/>
    <w:basedOn w:val="a"/>
    <w:uiPriority w:val="99"/>
    <w:rsid w:val="001F6F5E"/>
    <w:pPr>
      <w:spacing w:before="100" w:after="100"/>
    </w:pPr>
    <w:rPr>
      <w:rFonts w:eastAsia="Calibri"/>
    </w:rPr>
  </w:style>
  <w:style w:type="paragraph" w:customStyle="1" w:styleId="122">
    <w:name w:val="Заголовок 12"/>
    <w:basedOn w:val="a"/>
    <w:next w:val="a"/>
    <w:uiPriority w:val="99"/>
    <w:rsid w:val="001F6F5E"/>
    <w:pPr>
      <w:keepNext/>
      <w:jc w:val="center"/>
      <w:outlineLvl w:val="0"/>
    </w:pPr>
    <w:rPr>
      <w:rFonts w:eastAsia="Calibri"/>
      <w:lang w:val="en-US"/>
    </w:rPr>
  </w:style>
  <w:style w:type="paragraph" w:customStyle="1" w:styleId="221">
    <w:name w:val="Заголовок 22"/>
    <w:basedOn w:val="a"/>
    <w:next w:val="a"/>
    <w:uiPriority w:val="99"/>
    <w:rsid w:val="001F6F5E"/>
    <w:pPr>
      <w:keepNext/>
      <w:jc w:val="right"/>
      <w:outlineLvl w:val="1"/>
    </w:pPr>
    <w:rPr>
      <w:rFonts w:eastAsia="Calibri"/>
      <w:sz w:val="28"/>
      <w:szCs w:val="28"/>
    </w:rPr>
  </w:style>
  <w:style w:type="paragraph" w:customStyle="1" w:styleId="320">
    <w:name w:val="Основной текст 32"/>
    <w:basedOn w:val="a"/>
    <w:uiPriority w:val="99"/>
    <w:rsid w:val="001F6F5E"/>
    <w:pPr>
      <w:widowControl w:val="0"/>
      <w:jc w:val="center"/>
    </w:pPr>
    <w:rPr>
      <w:rFonts w:eastAsia="Calibri"/>
      <w:sz w:val="28"/>
      <w:szCs w:val="28"/>
    </w:rPr>
  </w:style>
  <w:style w:type="paragraph" w:customStyle="1" w:styleId="321">
    <w:name w:val="Основной текст с отступом 32"/>
    <w:basedOn w:val="a"/>
    <w:uiPriority w:val="99"/>
    <w:rsid w:val="001F6F5E"/>
    <w:pPr>
      <w:ind w:firstLine="709"/>
      <w:jc w:val="both"/>
    </w:pPr>
    <w:rPr>
      <w:rFonts w:eastAsia="Calibri"/>
    </w:rPr>
  </w:style>
  <w:style w:type="paragraph" w:customStyle="1" w:styleId="11b">
    <w:name w:val="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c">
    <w:name w:val="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11d">
    <w:name w:val="Знак Знак Знак Знак Знак Знак1 Знак1"/>
    <w:basedOn w:val="a"/>
    <w:uiPriority w:val="99"/>
    <w:rsid w:val="001F6F5E"/>
    <w:rPr>
      <w:rFonts w:ascii="Verdana" w:eastAsia="Calibri" w:hAnsi="Verdana" w:cs="Verdana"/>
      <w:sz w:val="20"/>
      <w:szCs w:val="20"/>
      <w:lang w:val="en-US" w:eastAsia="en-US"/>
    </w:rPr>
  </w:style>
  <w:style w:type="paragraph" w:customStyle="1" w:styleId="11e">
    <w:name w:val="Знак Знак Знак 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f">
    <w:name w:val="Знак Знак Знак Знак Знак Знак Знак Знак Знак1 Знак Знак Знак1"/>
    <w:basedOn w:val="a"/>
    <w:uiPriority w:val="99"/>
    <w:rsid w:val="001F6F5E"/>
    <w:rPr>
      <w:rFonts w:ascii="Verdana" w:eastAsia="Calibri" w:hAnsi="Verdana" w:cs="Verdana"/>
      <w:sz w:val="20"/>
      <w:szCs w:val="20"/>
      <w:lang w:val="en-US" w:eastAsia="en-US"/>
    </w:rPr>
  </w:style>
  <w:style w:type="paragraph" w:customStyle="1" w:styleId="2f">
    <w:name w:val="Знак Знак Знак 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f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1F6F5E"/>
    <w:pPr>
      <w:spacing w:after="160" w:line="240" w:lineRule="exact"/>
    </w:pPr>
    <w:rPr>
      <w:rFonts w:ascii="Verdana" w:eastAsia="Calibri" w:hAnsi="Verdana" w:cs="Verdana"/>
      <w:sz w:val="20"/>
      <w:szCs w:val="20"/>
      <w:lang w:val="en-US" w:eastAsia="en-US"/>
    </w:rPr>
  </w:style>
  <w:style w:type="paragraph" w:customStyle="1" w:styleId="2f0">
    <w:name w:val="Знак2 Знак Знак Знак"/>
    <w:basedOn w:val="a"/>
    <w:uiPriority w:val="99"/>
    <w:rsid w:val="001F6F5E"/>
    <w:pPr>
      <w:spacing w:before="100" w:beforeAutospacing="1" w:after="100" w:afterAutospacing="1"/>
    </w:pPr>
    <w:rPr>
      <w:rFonts w:ascii="Tahoma" w:eastAsia="Calibri" w:hAnsi="Tahoma" w:cs="Tahoma"/>
      <w:sz w:val="20"/>
      <w:szCs w:val="20"/>
      <w:lang w:val="en-US" w:eastAsia="en-US"/>
    </w:rPr>
  </w:style>
  <w:style w:type="paragraph" w:customStyle="1" w:styleId="font5">
    <w:name w:val="font5"/>
    <w:basedOn w:val="a"/>
    <w:uiPriority w:val="99"/>
    <w:rsid w:val="001F6F5E"/>
    <w:pPr>
      <w:spacing w:before="100" w:beforeAutospacing="1" w:after="100" w:afterAutospacing="1"/>
    </w:pPr>
    <w:rPr>
      <w:rFonts w:ascii="Tahoma" w:eastAsia="Calibri" w:hAnsi="Tahoma" w:cs="Tahoma"/>
      <w:b/>
      <w:bCs/>
      <w:color w:val="000000"/>
      <w:sz w:val="16"/>
      <w:szCs w:val="16"/>
    </w:rPr>
  </w:style>
  <w:style w:type="paragraph" w:customStyle="1" w:styleId="font6">
    <w:name w:val="font6"/>
    <w:basedOn w:val="a"/>
    <w:uiPriority w:val="99"/>
    <w:rsid w:val="001F6F5E"/>
    <w:pPr>
      <w:spacing w:before="100" w:beforeAutospacing="1" w:after="100" w:afterAutospacing="1"/>
    </w:pPr>
    <w:rPr>
      <w:rFonts w:ascii="Tahoma" w:eastAsia="Calibri" w:hAnsi="Tahoma" w:cs="Tahoma"/>
      <w:color w:val="000000"/>
      <w:sz w:val="16"/>
      <w:szCs w:val="16"/>
    </w:rPr>
  </w:style>
  <w:style w:type="paragraph" w:customStyle="1" w:styleId="xl65">
    <w:name w:val="xl6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6">
    <w:name w:val="xl6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7">
    <w:name w:val="xl6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8">
    <w:name w:val="xl68"/>
    <w:basedOn w:val="a"/>
    <w:uiPriority w:val="99"/>
    <w:rsid w:val="001F6F5E"/>
    <w:pPr>
      <w:spacing w:before="100" w:beforeAutospacing="1" w:after="100" w:afterAutospacing="1"/>
      <w:jc w:val="center"/>
    </w:pPr>
    <w:rPr>
      <w:rFonts w:eastAsia="Calibri"/>
    </w:rPr>
  </w:style>
  <w:style w:type="paragraph" w:customStyle="1" w:styleId="xl69">
    <w:name w:val="xl69"/>
    <w:basedOn w:val="a"/>
    <w:uiPriority w:val="99"/>
    <w:rsid w:val="001F6F5E"/>
    <w:pPr>
      <w:spacing w:before="100" w:beforeAutospacing="1" w:after="100" w:afterAutospacing="1"/>
    </w:pPr>
    <w:rPr>
      <w:rFonts w:eastAsia="Calibri"/>
    </w:rPr>
  </w:style>
  <w:style w:type="paragraph" w:customStyle="1" w:styleId="xl70">
    <w:name w:val="xl70"/>
    <w:basedOn w:val="a"/>
    <w:uiPriority w:val="99"/>
    <w:rsid w:val="001F6F5E"/>
    <w:pPr>
      <w:spacing w:before="100" w:beforeAutospacing="1" w:after="100" w:afterAutospacing="1"/>
    </w:pPr>
    <w:rPr>
      <w:rFonts w:eastAsia="Calibri"/>
    </w:rPr>
  </w:style>
  <w:style w:type="paragraph" w:customStyle="1" w:styleId="xl71">
    <w:name w:val="xl7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2">
    <w:name w:val="xl7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74">
    <w:name w:val="xl7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6">
    <w:name w:val="xl7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7">
    <w:name w:val="xl7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8">
    <w:name w:val="xl7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9">
    <w:name w:val="xl7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0">
    <w:name w:val="xl80"/>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1">
    <w:name w:val="xl8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2">
    <w:name w:val="xl82"/>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3">
    <w:name w:val="xl83"/>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5">
    <w:name w:val="xl85"/>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b/>
      <w:bCs/>
      <w:color w:val="FF0000"/>
    </w:rPr>
  </w:style>
  <w:style w:type="paragraph" w:customStyle="1" w:styleId="xl86">
    <w:name w:val="xl8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87">
    <w:name w:val="xl87"/>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8">
    <w:name w:val="xl88"/>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9">
    <w:name w:val="xl89"/>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90">
    <w:name w:val="xl90"/>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1">
    <w:name w:val="xl91"/>
    <w:basedOn w:val="a"/>
    <w:uiPriority w:val="99"/>
    <w:rsid w:val="001F6F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eastAsia="Calibri"/>
    </w:rPr>
  </w:style>
  <w:style w:type="paragraph" w:customStyle="1" w:styleId="xl92">
    <w:name w:val="xl92"/>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3">
    <w:name w:val="xl93"/>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4">
    <w:name w:val="xl94"/>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95">
    <w:name w:val="xl95"/>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96">
    <w:name w:val="xl96"/>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8">
    <w:name w:val="xl98"/>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99">
    <w:name w:val="xl99"/>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01">
    <w:name w:val="xl101"/>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102">
    <w:name w:val="xl10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3">
    <w:name w:val="xl10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4">
    <w:name w:val="xl10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5">
    <w:name w:val="xl10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6">
    <w:name w:val="xl106"/>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07">
    <w:name w:val="xl107"/>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08">
    <w:name w:val="xl108"/>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9">
    <w:name w:val="xl109"/>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0">
    <w:name w:val="xl110"/>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1">
    <w:name w:val="xl111"/>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12">
    <w:name w:val="xl112"/>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3">
    <w:name w:val="xl113"/>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4">
    <w:name w:val="xl114"/>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afff7">
    <w:name w:val="Îáû÷íûé"/>
    <w:uiPriority w:val="99"/>
    <w:rsid w:val="001F6F5E"/>
    <w:pPr>
      <w:spacing w:after="0" w:line="240" w:lineRule="auto"/>
    </w:pPr>
    <w:rPr>
      <w:rFonts w:ascii="Times New Roman" w:eastAsia="Calibri" w:hAnsi="Times New Roman" w:cs="Times New Roman"/>
      <w:sz w:val="24"/>
      <w:szCs w:val="24"/>
      <w:lang w:eastAsia="ru-RU"/>
    </w:rPr>
  </w:style>
  <w:style w:type="paragraph" w:customStyle="1" w:styleId="xl115">
    <w:name w:val="xl115"/>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6">
    <w:name w:val="xl116"/>
    <w:basedOn w:val="a"/>
    <w:uiPriority w:val="99"/>
    <w:rsid w:val="001F6F5E"/>
    <w:pPr>
      <w:pBdr>
        <w:top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7">
    <w:name w:val="xl117"/>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18">
    <w:name w:val="xl118"/>
    <w:basedOn w:val="a"/>
    <w:uiPriority w:val="99"/>
    <w:rsid w:val="001F6F5E"/>
    <w:pPr>
      <w:pBdr>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9">
    <w:name w:val="xl119"/>
    <w:basedOn w:val="a"/>
    <w:uiPriority w:val="99"/>
    <w:rsid w:val="001F6F5E"/>
    <w:pPr>
      <w:pBdr>
        <w:bottom w:val="single" w:sz="4" w:space="0" w:color="auto"/>
      </w:pBdr>
      <w:spacing w:before="100" w:beforeAutospacing="1" w:after="100" w:afterAutospacing="1"/>
      <w:jc w:val="center"/>
    </w:pPr>
    <w:rPr>
      <w:rFonts w:eastAsia="Calibri"/>
      <w:sz w:val="22"/>
      <w:szCs w:val="22"/>
    </w:rPr>
  </w:style>
  <w:style w:type="paragraph" w:customStyle="1" w:styleId="xl120">
    <w:name w:val="xl120"/>
    <w:basedOn w:val="a"/>
    <w:uiPriority w:val="99"/>
    <w:rsid w:val="001F6F5E"/>
    <w:pPr>
      <w:pBdr>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21">
    <w:name w:val="xl121"/>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2">
    <w:name w:val="xl122"/>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3">
    <w:name w:val="xl12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24">
    <w:name w:val="xl124"/>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5">
    <w:name w:val="xl125"/>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6">
    <w:name w:val="xl126"/>
    <w:basedOn w:val="a"/>
    <w:uiPriority w:val="99"/>
    <w:rsid w:val="001F6F5E"/>
    <w:pPr>
      <w:pBdr>
        <w:top w:val="single" w:sz="4" w:space="0" w:color="auto"/>
        <w:left w:val="single" w:sz="4" w:space="0" w:color="auto"/>
      </w:pBdr>
      <w:spacing w:before="100" w:beforeAutospacing="1" w:after="100" w:afterAutospacing="1"/>
    </w:pPr>
    <w:rPr>
      <w:rFonts w:eastAsia="Calibri"/>
      <w:sz w:val="22"/>
      <w:szCs w:val="22"/>
    </w:rPr>
  </w:style>
  <w:style w:type="paragraph" w:customStyle="1" w:styleId="xl127">
    <w:name w:val="xl127"/>
    <w:basedOn w:val="a"/>
    <w:uiPriority w:val="99"/>
    <w:rsid w:val="001F6F5E"/>
    <w:pPr>
      <w:pBdr>
        <w:left w:val="single" w:sz="4" w:space="0" w:color="auto"/>
      </w:pBdr>
      <w:spacing w:before="100" w:beforeAutospacing="1" w:after="100" w:afterAutospacing="1"/>
    </w:pPr>
    <w:rPr>
      <w:rFonts w:eastAsia="Calibri"/>
      <w:sz w:val="22"/>
      <w:szCs w:val="22"/>
    </w:rPr>
  </w:style>
  <w:style w:type="paragraph" w:customStyle="1" w:styleId="xl128">
    <w:name w:val="xl128"/>
    <w:basedOn w:val="a"/>
    <w:uiPriority w:val="99"/>
    <w:rsid w:val="001F6F5E"/>
    <w:pPr>
      <w:pBdr>
        <w:left w:val="single" w:sz="4" w:space="0" w:color="auto"/>
        <w:bottom w:val="single" w:sz="4" w:space="0" w:color="auto"/>
      </w:pBdr>
      <w:spacing w:before="100" w:beforeAutospacing="1" w:after="100" w:afterAutospacing="1"/>
    </w:pPr>
    <w:rPr>
      <w:rFonts w:eastAsia="Calibri"/>
      <w:sz w:val="22"/>
      <w:szCs w:val="22"/>
    </w:rPr>
  </w:style>
  <w:style w:type="paragraph" w:customStyle="1" w:styleId="xl129">
    <w:name w:val="xl129"/>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0">
    <w:name w:val="xl130"/>
    <w:basedOn w:val="a"/>
    <w:uiPriority w:val="99"/>
    <w:rsid w:val="001F6F5E"/>
    <w:pPr>
      <w:pBdr>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1">
    <w:name w:val="xl131"/>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2">
    <w:name w:val="xl132"/>
    <w:basedOn w:val="a"/>
    <w:uiPriority w:val="99"/>
    <w:rsid w:val="001F6F5E"/>
    <w:pPr>
      <w:pBdr>
        <w:top w:val="single" w:sz="4" w:space="0" w:color="auto"/>
        <w:bottom w:val="single" w:sz="4" w:space="0" w:color="auto"/>
      </w:pBdr>
      <w:spacing w:before="100" w:beforeAutospacing="1" w:after="100" w:afterAutospacing="1"/>
      <w:jc w:val="center"/>
    </w:pPr>
    <w:rPr>
      <w:rFonts w:eastAsia="Calibri"/>
      <w:b/>
      <w:bCs/>
    </w:rPr>
  </w:style>
  <w:style w:type="paragraph" w:customStyle="1" w:styleId="xl133">
    <w:name w:val="xl133"/>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34">
    <w:name w:val="xl134"/>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b/>
      <w:bCs/>
    </w:rPr>
  </w:style>
  <w:style w:type="paragraph" w:customStyle="1" w:styleId="xl135">
    <w:name w:val="xl135"/>
    <w:basedOn w:val="a"/>
    <w:uiPriority w:val="99"/>
    <w:rsid w:val="001F6F5E"/>
    <w:pPr>
      <w:pBdr>
        <w:left w:val="single" w:sz="4" w:space="0" w:color="auto"/>
        <w:right w:val="single" w:sz="4" w:space="0" w:color="auto"/>
      </w:pBdr>
      <w:spacing w:before="100" w:beforeAutospacing="1" w:after="100" w:afterAutospacing="1"/>
    </w:pPr>
    <w:rPr>
      <w:rFonts w:eastAsia="Calibri"/>
      <w:b/>
      <w:bCs/>
    </w:rPr>
  </w:style>
  <w:style w:type="paragraph" w:customStyle="1" w:styleId="xl136">
    <w:name w:val="xl136"/>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137">
    <w:name w:val="xl137"/>
    <w:basedOn w:val="a"/>
    <w:uiPriority w:val="99"/>
    <w:rsid w:val="001F6F5E"/>
    <w:pPr>
      <w:pBdr>
        <w:top w:val="single" w:sz="4" w:space="0" w:color="auto"/>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8">
    <w:name w:val="xl138"/>
    <w:basedOn w:val="a"/>
    <w:uiPriority w:val="99"/>
    <w:rsid w:val="001F6F5E"/>
    <w:pPr>
      <w:pBdr>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9">
    <w:name w:val="xl139"/>
    <w:basedOn w:val="a"/>
    <w:uiPriority w:val="99"/>
    <w:rsid w:val="001F6F5E"/>
    <w:pPr>
      <w:pBdr>
        <w:left w:val="single" w:sz="4" w:space="0" w:color="auto"/>
        <w:bottom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40">
    <w:name w:val="xl140"/>
    <w:basedOn w:val="a"/>
    <w:uiPriority w:val="99"/>
    <w:rsid w:val="001F6F5E"/>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1">
    <w:name w:val="xl141"/>
    <w:basedOn w:val="a"/>
    <w:uiPriority w:val="99"/>
    <w:rsid w:val="001F6F5E"/>
    <w:pPr>
      <w:pBdr>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2">
    <w:name w:val="xl142"/>
    <w:basedOn w:val="a"/>
    <w:uiPriority w:val="99"/>
    <w:rsid w:val="001F6F5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3">
    <w:name w:val="xl1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b/>
      <w:bCs/>
    </w:rPr>
  </w:style>
  <w:style w:type="paragraph" w:customStyle="1" w:styleId="xl144">
    <w:name w:val="xl144"/>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5">
    <w:name w:val="xl145"/>
    <w:basedOn w:val="a"/>
    <w:uiPriority w:val="99"/>
    <w:rsid w:val="001F6F5E"/>
    <w:pPr>
      <w:pBdr>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6">
    <w:name w:val="xl146"/>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7">
    <w:name w:val="xl147"/>
    <w:basedOn w:val="a"/>
    <w:uiPriority w:val="99"/>
    <w:rsid w:val="001F6F5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8">
    <w:name w:val="xl148"/>
    <w:basedOn w:val="a"/>
    <w:uiPriority w:val="99"/>
    <w:rsid w:val="001F6F5E"/>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9">
    <w:name w:val="xl149"/>
    <w:basedOn w:val="a"/>
    <w:uiPriority w:val="99"/>
    <w:rsid w:val="001F6F5E"/>
    <w:pPr>
      <w:pBdr>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0">
    <w:name w:val="xl150"/>
    <w:basedOn w:val="a"/>
    <w:uiPriority w:val="99"/>
    <w:rsid w:val="001F6F5E"/>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1">
    <w:name w:val="xl15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FR3">
    <w:name w:val="FR3"/>
    <w:uiPriority w:val="99"/>
    <w:rsid w:val="001F6F5E"/>
    <w:pPr>
      <w:widowControl w:val="0"/>
      <w:spacing w:before="20" w:after="0" w:line="240" w:lineRule="auto"/>
      <w:jc w:val="both"/>
    </w:pPr>
    <w:rPr>
      <w:rFonts w:ascii="Times New Roman" w:eastAsia="Calibri" w:hAnsi="Times New Roman" w:cs="Times New Roman"/>
      <w:sz w:val="24"/>
      <w:szCs w:val="24"/>
      <w:lang w:eastAsia="ru-RU"/>
    </w:rPr>
  </w:style>
  <w:style w:type="character" w:customStyle="1" w:styleId="NoSpacingChar">
    <w:name w:val="No Spacing Char"/>
    <w:link w:val="1ff3"/>
    <w:uiPriority w:val="99"/>
    <w:locked/>
    <w:rsid w:val="001F6F5E"/>
  </w:style>
  <w:style w:type="paragraph" w:customStyle="1" w:styleId="1ff3">
    <w:name w:val="Без интервала1"/>
    <w:link w:val="NoSpacingChar"/>
    <w:uiPriority w:val="99"/>
    <w:rsid w:val="001F6F5E"/>
  </w:style>
  <w:style w:type="paragraph" w:customStyle="1" w:styleId="11f1">
    <w:name w:val="Абзац списка11"/>
    <w:basedOn w:val="a"/>
    <w:uiPriority w:val="99"/>
    <w:rsid w:val="001F6F5E"/>
    <w:pPr>
      <w:spacing w:after="200" w:line="276" w:lineRule="auto"/>
      <w:ind w:left="720"/>
    </w:pPr>
    <w:rPr>
      <w:rFonts w:ascii="Calibri" w:eastAsia="Calibri" w:hAnsi="Calibri" w:cs="Calibri"/>
      <w:sz w:val="22"/>
      <w:szCs w:val="22"/>
      <w:lang w:eastAsia="en-US"/>
    </w:rPr>
  </w:style>
  <w:style w:type="paragraph" w:customStyle="1" w:styleId="2f1">
    <w:name w:val="Обычный2"/>
    <w:uiPriority w:val="99"/>
    <w:rsid w:val="001F6F5E"/>
    <w:pPr>
      <w:widowControl w:val="0"/>
      <w:spacing w:after="0" w:line="300" w:lineRule="auto"/>
      <w:ind w:firstLine="700"/>
      <w:jc w:val="both"/>
    </w:pPr>
    <w:rPr>
      <w:rFonts w:ascii="Times New Roman" w:eastAsia="Calibri" w:hAnsi="Times New Roman" w:cs="Times New Roman"/>
      <w:lang w:eastAsia="ru-RU"/>
    </w:rPr>
  </w:style>
  <w:style w:type="paragraph" w:customStyle="1" w:styleId="ConsPlusDocList">
    <w:name w:val="ConsPlusDocLis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ff4">
    <w:name w:val="Стиль1 Знак"/>
    <w:link w:val="1ff5"/>
    <w:uiPriority w:val="99"/>
    <w:locked/>
    <w:rsid w:val="001F6F5E"/>
  </w:style>
  <w:style w:type="paragraph" w:customStyle="1" w:styleId="1ff5">
    <w:name w:val="Стиль1"/>
    <w:basedOn w:val="27"/>
    <w:link w:val="1ff4"/>
    <w:uiPriority w:val="99"/>
    <w:rsid w:val="001F6F5E"/>
    <w:pPr>
      <w:spacing w:after="0" w:line="240" w:lineRule="auto"/>
      <w:ind w:left="0" w:firstLine="624"/>
      <w:jc w:val="both"/>
    </w:pPr>
    <w:rPr>
      <w:sz w:val="22"/>
      <w:szCs w:val="22"/>
    </w:rPr>
  </w:style>
  <w:style w:type="paragraph" w:customStyle="1" w:styleId="xl22">
    <w:name w:val="xl22"/>
    <w:basedOn w:val="a"/>
    <w:uiPriority w:val="99"/>
    <w:rsid w:val="001F6F5E"/>
    <w:pPr>
      <w:spacing w:before="100" w:beforeAutospacing="1" w:after="100" w:afterAutospacing="1"/>
    </w:pPr>
    <w:rPr>
      <w:rFonts w:eastAsia="Calibri"/>
    </w:rPr>
  </w:style>
  <w:style w:type="paragraph" w:customStyle="1" w:styleId="2f2">
    <w:name w:val="Знак Знак Знак Знак Знак Знак2 Знак Знак Знак Знак Знак Знак Знак Знак Знак Знак Знак Знак Знак Знак Знак Знак"/>
    <w:basedOn w:val="a"/>
    <w:uiPriority w:val="99"/>
    <w:rsid w:val="001F6F5E"/>
    <w:pPr>
      <w:keepLines/>
      <w:spacing w:after="160" w:line="240" w:lineRule="exact"/>
    </w:pPr>
    <w:rPr>
      <w:rFonts w:ascii="Verdana" w:eastAsia="MS Mincho" w:hAnsi="Verdana" w:cs="Verdana"/>
      <w:sz w:val="20"/>
      <w:szCs w:val="20"/>
      <w:lang w:val="en-US" w:eastAsia="en-US"/>
    </w:rPr>
  </w:style>
  <w:style w:type="paragraph" w:customStyle="1" w:styleId="afff8">
    <w:name w:val="Содержимое таблицы"/>
    <w:basedOn w:val="a"/>
    <w:uiPriority w:val="99"/>
    <w:rsid w:val="001F6F5E"/>
    <w:pPr>
      <w:suppressLineNumbers/>
      <w:suppressAutoHyphens/>
    </w:pPr>
    <w:rPr>
      <w:rFonts w:eastAsia="Calibri"/>
      <w:sz w:val="20"/>
      <w:szCs w:val="20"/>
      <w:lang w:eastAsia="ar-SA"/>
    </w:rPr>
  </w:style>
  <w:style w:type="character" w:customStyle="1" w:styleId="afff9">
    <w:name w:val="Основной текст_"/>
    <w:link w:val="36"/>
    <w:uiPriority w:val="99"/>
    <w:locked/>
    <w:rsid w:val="001F6F5E"/>
    <w:rPr>
      <w:sz w:val="26"/>
      <w:shd w:val="clear" w:color="auto" w:fill="FFFFFF"/>
    </w:rPr>
  </w:style>
  <w:style w:type="paragraph" w:customStyle="1" w:styleId="36">
    <w:name w:val="Основной текст3"/>
    <w:basedOn w:val="a"/>
    <w:link w:val="afff9"/>
    <w:uiPriority w:val="99"/>
    <w:rsid w:val="001F6F5E"/>
    <w:pPr>
      <w:shd w:val="clear" w:color="auto" w:fill="FFFFFF"/>
      <w:spacing w:after="300" w:line="322" w:lineRule="exact"/>
      <w:ind w:hanging="520"/>
      <w:jc w:val="both"/>
    </w:pPr>
    <w:rPr>
      <w:rFonts w:asciiTheme="minorHAnsi" w:eastAsiaTheme="minorHAnsi" w:hAnsiTheme="minorHAnsi" w:cstheme="minorBidi"/>
      <w:sz w:val="26"/>
      <w:szCs w:val="22"/>
      <w:lang w:eastAsia="en-US"/>
    </w:rPr>
  </w:style>
  <w:style w:type="character" w:customStyle="1" w:styleId="2f3">
    <w:name w:val="Заголовок №2_"/>
    <w:link w:val="2f4"/>
    <w:uiPriority w:val="99"/>
    <w:locked/>
    <w:rsid w:val="001F6F5E"/>
    <w:rPr>
      <w:sz w:val="25"/>
      <w:shd w:val="clear" w:color="auto" w:fill="FFFFFF"/>
    </w:rPr>
  </w:style>
  <w:style w:type="paragraph" w:customStyle="1" w:styleId="2f4">
    <w:name w:val="Заголовок №2"/>
    <w:basedOn w:val="a"/>
    <w:link w:val="2f3"/>
    <w:uiPriority w:val="99"/>
    <w:rsid w:val="001F6F5E"/>
    <w:pPr>
      <w:shd w:val="clear" w:color="auto" w:fill="FFFFFF"/>
      <w:spacing w:before="300" w:line="317" w:lineRule="exact"/>
      <w:jc w:val="both"/>
      <w:outlineLvl w:val="1"/>
    </w:pPr>
    <w:rPr>
      <w:rFonts w:asciiTheme="minorHAnsi" w:eastAsiaTheme="minorHAnsi" w:hAnsiTheme="minorHAnsi" w:cstheme="minorBidi"/>
      <w:sz w:val="25"/>
      <w:szCs w:val="22"/>
      <w:lang w:eastAsia="en-US"/>
    </w:rPr>
  </w:style>
  <w:style w:type="paragraph" w:customStyle="1" w:styleId="Style4">
    <w:name w:val="Style4"/>
    <w:basedOn w:val="a"/>
    <w:uiPriority w:val="99"/>
    <w:rsid w:val="001F6F5E"/>
    <w:pPr>
      <w:widowControl w:val="0"/>
      <w:autoSpaceDE w:val="0"/>
      <w:autoSpaceDN w:val="0"/>
      <w:adjustRightInd w:val="0"/>
      <w:spacing w:line="323" w:lineRule="exact"/>
      <w:ind w:firstLine="701"/>
      <w:jc w:val="both"/>
    </w:pPr>
    <w:rPr>
      <w:rFonts w:ascii="Sylfaen" w:eastAsia="Calibri" w:hAnsi="Sylfaen" w:cs="Arial Unicode MS"/>
    </w:rPr>
  </w:style>
  <w:style w:type="paragraph" w:customStyle="1" w:styleId="Style5">
    <w:name w:val="Style5"/>
    <w:basedOn w:val="a"/>
    <w:uiPriority w:val="99"/>
    <w:rsid w:val="001F6F5E"/>
    <w:pPr>
      <w:widowControl w:val="0"/>
      <w:autoSpaceDE w:val="0"/>
      <w:autoSpaceDN w:val="0"/>
      <w:adjustRightInd w:val="0"/>
    </w:pPr>
    <w:rPr>
      <w:rFonts w:ascii="Arial Black" w:eastAsia="Calibri" w:hAnsi="Arial Black" w:cs="Arial Black"/>
    </w:rPr>
  </w:style>
  <w:style w:type="paragraph" w:customStyle="1" w:styleId="Style3">
    <w:name w:val="Style3"/>
    <w:basedOn w:val="a"/>
    <w:uiPriority w:val="99"/>
    <w:rsid w:val="001F6F5E"/>
    <w:pPr>
      <w:widowControl w:val="0"/>
      <w:autoSpaceDE w:val="0"/>
      <w:autoSpaceDN w:val="0"/>
      <w:adjustRightInd w:val="0"/>
      <w:spacing w:line="571" w:lineRule="exact"/>
      <w:jc w:val="center"/>
    </w:pPr>
  </w:style>
  <w:style w:type="paragraph" w:customStyle="1" w:styleId="Style11">
    <w:name w:val="Style11"/>
    <w:basedOn w:val="a"/>
    <w:uiPriority w:val="99"/>
    <w:rsid w:val="001F6F5E"/>
    <w:pPr>
      <w:widowControl w:val="0"/>
      <w:autoSpaceDE w:val="0"/>
      <w:autoSpaceDN w:val="0"/>
      <w:adjustRightInd w:val="0"/>
      <w:spacing w:line="325" w:lineRule="exact"/>
      <w:ind w:firstLine="710"/>
      <w:jc w:val="both"/>
    </w:pPr>
  </w:style>
  <w:style w:type="character" w:customStyle="1" w:styleId="37">
    <w:name w:val="Заг3 Знак"/>
    <w:link w:val="38"/>
    <w:uiPriority w:val="99"/>
    <w:locked/>
    <w:rsid w:val="001F6F5E"/>
    <w:rPr>
      <w:b/>
    </w:rPr>
  </w:style>
  <w:style w:type="paragraph" w:customStyle="1" w:styleId="38">
    <w:name w:val="Заг3"/>
    <w:basedOn w:val="a"/>
    <w:next w:val="a"/>
    <w:link w:val="37"/>
    <w:uiPriority w:val="99"/>
    <w:rsid w:val="001F6F5E"/>
    <w:pPr>
      <w:keepNext/>
      <w:keepLines/>
      <w:spacing w:before="120" w:line="360" w:lineRule="auto"/>
      <w:ind w:firstLine="720"/>
    </w:pPr>
    <w:rPr>
      <w:rFonts w:asciiTheme="minorHAnsi" w:eastAsiaTheme="minorHAnsi" w:hAnsiTheme="minorHAnsi" w:cstheme="minorBidi"/>
      <w:b/>
      <w:sz w:val="22"/>
      <w:szCs w:val="22"/>
      <w:lang w:eastAsia="en-US"/>
    </w:rPr>
  </w:style>
  <w:style w:type="paragraph" w:customStyle="1" w:styleId="Style6">
    <w:name w:val="Style6"/>
    <w:basedOn w:val="a"/>
    <w:uiPriority w:val="99"/>
    <w:rsid w:val="001F6F5E"/>
    <w:pPr>
      <w:widowControl w:val="0"/>
      <w:autoSpaceDE w:val="0"/>
      <w:autoSpaceDN w:val="0"/>
      <w:adjustRightInd w:val="0"/>
      <w:spacing w:line="300" w:lineRule="exact"/>
      <w:jc w:val="both"/>
    </w:pPr>
  </w:style>
  <w:style w:type="paragraph" w:customStyle="1" w:styleId="Style26">
    <w:name w:val="Style26"/>
    <w:basedOn w:val="a"/>
    <w:uiPriority w:val="99"/>
    <w:rsid w:val="001F6F5E"/>
    <w:pPr>
      <w:widowControl w:val="0"/>
      <w:autoSpaceDE w:val="0"/>
      <w:autoSpaceDN w:val="0"/>
      <w:adjustRightInd w:val="0"/>
      <w:spacing w:line="278" w:lineRule="exact"/>
      <w:jc w:val="both"/>
    </w:pPr>
  </w:style>
  <w:style w:type="character" w:customStyle="1" w:styleId="rvts1417">
    <w:name w:val="rvts1417"/>
    <w:uiPriority w:val="99"/>
    <w:rsid w:val="001F6F5E"/>
    <w:rPr>
      <w:rFonts w:ascii="Arial" w:hAnsi="Arial"/>
      <w:color w:val="000000"/>
      <w:sz w:val="17"/>
      <w:u w:val="none"/>
      <w:effect w:val="none"/>
    </w:rPr>
  </w:style>
  <w:style w:type="character" w:customStyle="1" w:styleId="gen1">
    <w:name w:val="gen1"/>
    <w:uiPriority w:val="99"/>
    <w:rsid w:val="001F6F5E"/>
    <w:rPr>
      <w:color w:val="000000"/>
      <w:sz w:val="24"/>
    </w:rPr>
  </w:style>
  <w:style w:type="character" w:customStyle="1" w:styleId="afffa">
    <w:name w:val="Знак Знак"/>
    <w:uiPriority w:val="99"/>
    <w:rsid w:val="001F6F5E"/>
    <w:rPr>
      <w:b/>
      <w:kern w:val="24"/>
      <w:sz w:val="24"/>
      <w:lang w:val="ru-RU" w:eastAsia="ru-RU"/>
    </w:rPr>
  </w:style>
  <w:style w:type="character" w:customStyle="1" w:styleId="62">
    <w:name w:val="Знак Знак6"/>
    <w:uiPriority w:val="99"/>
    <w:rsid w:val="001F6F5E"/>
    <w:rPr>
      <w:sz w:val="24"/>
      <w:lang w:val="ru-RU" w:eastAsia="ru-RU"/>
    </w:rPr>
  </w:style>
  <w:style w:type="character" w:customStyle="1" w:styleId="71">
    <w:name w:val="Знак Знак7"/>
    <w:uiPriority w:val="99"/>
    <w:rsid w:val="001F6F5E"/>
    <w:rPr>
      <w:b/>
      <w:kern w:val="24"/>
      <w:sz w:val="24"/>
      <w:lang w:val="ru-RU" w:eastAsia="ru-RU"/>
    </w:rPr>
  </w:style>
  <w:style w:type="character" w:customStyle="1" w:styleId="54">
    <w:name w:val="Знак Знак5"/>
    <w:uiPriority w:val="99"/>
    <w:rsid w:val="001F6F5E"/>
    <w:rPr>
      <w:sz w:val="28"/>
      <w:lang w:val="ru-RU" w:eastAsia="ru-RU"/>
    </w:rPr>
  </w:style>
  <w:style w:type="character" w:customStyle="1" w:styleId="1ff6">
    <w:name w:val="Знак Знак Знак1"/>
    <w:uiPriority w:val="99"/>
    <w:rsid w:val="001F6F5E"/>
    <w:rPr>
      <w:b/>
      <w:kern w:val="24"/>
      <w:sz w:val="24"/>
      <w:lang w:val="ru-RU" w:eastAsia="ru-RU"/>
    </w:rPr>
  </w:style>
  <w:style w:type="character" w:customStyle="1" w:styleId="Normal0">
    <w:name w:val="Normal Знак Знак"/>
    <w:uiPriority w:val="99"/>
    <w:rsid w:val="001F6F5E"/>
    <w:rPr>
      <w:sz w:val="24"/>
      <w:lang w:val="ru-RU" w:eastAsia="ru-RU"/>
    </w:rPr>
  </w:style>
  <w:style w:type="character" w:customStyle="1" w:styleId="160">
    <w:name w:val="Знак Знак16"/>
    <w:uiPriority w:val="99"/>
    <w:rsid w:val="001F6F5E"/>
    <w:rPr>
      <w:b/>
      <w:kern w:val="24"/>
      <w:sz w:val="24"/>
      <w:lang w:val="ru-RU" w:eastAsia="ru-RU"/>
    </w:rPr>
  </w:style>
  <w:style w:type="character" w:customStyle="1" w:styleId="82">
    <w:name w:val="Знак Знак8"/>
    <w:uiPriority w:val="99"/>
    <w:rsid w:val="001F6F5E"/>
    <w:rPr>
      <w:sz w:val="24"/>
      <w:lang w:val="ru-RU" w:eastAsia="ru-RU"/>
    </w:rPr>
  </w:style>
  <w:style w:type="character" w:customStyle="1" w:styleId="511">
    <w:name w:val="Знак Знак51"/>
    <w:uiPriority w:val="99"/>
    <w:rsid w:val="001F6F5E"/>
    <w:rPr>
      <w:sz w:val="28"/>
      <w:lang w:val="ru-RU" w:eastAsia="ru-RU"/>
    </w:rPr>
  </w:style>
  <w:style w:type="character" w:customStyle="1" w:styleId="11f2">
    <w:name w:val="Знак Знак Знак11"/>
    <w:uiPriority w:val="99"/>
    <w:rsid w:val="001F6F5E"/>
    <w:rPr>
      <w:b/>
      <w:kern w:val="24"/>
      <w:sz w:val="24"/>
      <w:lang w:val="ru-RU" w:eastAsia="ru-RU"/>
    </w:rPr>
  </w:style>
  <w:style w:type="character" w:customStyle="1" w:styleId="41">
    <w:name w:val="Знак Знак4"/>
    <w:uiPriority w:val="99"/>
    <w:rsid w:val="001F6F5E"/>
    <w:rPr>
      <w:b/>
      <w:kern w:val="24"/>
      <w:sz w:val="24"/>
      <w:lang w:val="ru-RU" w:eastAsia="ru-RU"/>
    </w:rPr>
  </w:style>
  <w:style w:type="character" w:customStyle="1" w:styleId="1ff7">
    <w:name w:val="Знак Знак1"/>
    <w:uiPriority w:val="99"/>
    <w:rsid w:val="001F6F5E"/>
    <w:rPr>
      <w:b/>
      <w:kern w:val="24"/>
      <w:sz w:val="24"/>
      <w:lang w:val="ru-RU" w:eastAsia="ru-RU"/>
    </w:rPr>
  </w:style>
  <w:style w:type="character" w:customStyle="1" w:styleId="710">
    <w:name w:val="Знак Знак71"/>
    <w:uiPriority w:val="99"/>
    <w:rsid w:val="001F6F5E"/>
    <w:rPr>
      <w:b/>
      <w:kern w:val="24"/>
      <w:sz w:val="24"/>
      <w:lang w:val="ru-RU" w:eastAsia="ru-RU"/>
    </w:rPr>
  </w:style>
  <w:style w:type="character" w:customStyle="1" w:styleId="610">
    <w:name w:val="Знак Знак61"/>
    <w:uiPriority w:val="99"/>
    <w:rsid w:val="001F6F5E"/>
    <w:rPr>
      <w:sz w:val="24"/>
      <w:lang w:val="ru-RU" w:eastAsia="ru-RU"/>
    </w:rPr>
  </w:style>
  <w:style w:type="character" w:customStyle="1" w:styleId="39">
    <w:name w:val="Знак Знак3"/>
    <w:uiPriority w:val="99"/>
    <w:rsid w:val="001F6F5E"/>
    <w:rPr>
      <w:sz w:val="24"/>
      <w:lang w:val="ru-RU" w:eastAsia="ru-RU"/>
    </w:rPr>
  </w:style>
  <w:style w:type="character" w:customStyle="1" w:styleId="2f5">
    <w:name w:val="Знак Знак2"/>
    <w:uiPriority w:val="99"/>
    <w:rsid w:val="001F6F5E"/>
    <w:rPr>
      <w:rFonts w:ascii="Arial Unicode MS" w:eastAsia="Arial Unicode MS"/>
      <w:sz w:val="24"/>
      <w:lang w:val="ru-RU" w:eastAsia="ru-RU"/>
    </w:rPr>
  </w:style>
  <w:style w:type="character" w:customStyle="1" w:styleId="91">
    <w:name w:val="Знак Знак9"/>
    <w:uiPriority w:val="99"/>
    <w:rsid w:val="001F6F5E"/>
    <w:rPr>
      <w:b/>
      <w:kern w:val="24"/>
      <w:sz w:val="24"/>
      <w:lang w:val="ru-RU" w:eastAsia="ru-RU"/>
    </w:rPr>
  </w:style>
  <w:style w:type="character" w:customStyle="1" w:styleId="afffb">
    <w:name w:val="Цветовое выделение"/>
    <w:uiPriority w:val="99"/>
    <w:rsid w:val="001F6F5E"/>
    <w:rPr>
      <w:b/>
      <w:color w:val="000080"/>
      <w:sz w:val="20"/>
    </w:rPr>
  </w:style>
  <w:style w:type="character" w:customStyle="1" w:styleId="afffc">
    <w:name w:val="Основной текст + Полужирный"/>
    <w:uiPriority w:val="99"/>
    <w:rsid w:val="001F6F5E"/>
    <w:rPr>
      <w:rFonts w:ascii="Microsoft Sans Serif" w:hAnsi="Microsoft Sans Serif"/>
      <w:b/>
      <w:sz w:val="20"/>
    </w:rPr>
  </w:style>
  <w:style w:type="character" w:customStyle="1" w:styleId="2f6">
    <w:name w:val="Основной текст2"/>
    <w:uiPriority w:val="99"/>
    <w:rsid w:val="001F6F5E"/>
    <w:rPr>
      <w:sz w:val="26"/>
      <w:u w:val="single"/>
      <w:shd w:val="clear" w:color="auto" w:fill="FFFFFF"/>
    </w:rPr>
  </w:style>
  <w:style w:type="character" w:customStyle="1" w:styleId="123">
    <w:name w:val="Заголовок №1 (2)"/>
    <w:uiPriority w:val="99"/>
    <w:rsid w:val="001F6F5E"/>
    <w:rPr>
      <w:rFonts w:ascii="Times New Roman" w:hAnsi="Times New Roman"/>
      <w:spacing w:val="0"/>
      <w:sz w:val="25"/>
    </w:rPr>
  </w:style>
  <w:style w:type="character" w:customStyle="1" w:styleId="FontStyle14">
    <w:name w:val="Font Style14"/>
    <w:uiPriority w:val="99"/>
    <w:rsid w:val="001F6F5E"/>
    <w:rPr>
      <w:rFonts w:ascii="Times New Roman" w:hAnsi="Times New Roman"/>
      <w:sz w:val="16"/>
    </w:rPr>
  </w:style>
  <w:style w:type="character" w:customStyle="1" w:styleId="FontStyle15">
    <w:name w:val="Font Style15"/>
    <w:uiPriority w:val="99"/>
    <w:rsid w:val="001F6F5E"/>
    <w:rPr>
      <w:rFonts w:ascii="Times New Roman" w:hAnsi="Times New Roman"/>
      <w:b/>
      <w:spacing w:val="-10"/>
      <w:sz w:val="18"/>
    </w:rPr>
  </w:style>
  <w:style w:type="character" w:customStyle="1" w:styleId="FontStyle20">
    <w:name w:val="Font Style20"/>
    <w:uiPriority w:val="99"/>
    <w:rsid w:val="001F6F5E"/>
    <w:rPr>
      <w:rFonts w:ascii="Times New Roman" w:hAnsi="Times New Roman"/>
      <w:color w:val="000000"/>
      <w:sz w:val="22"/>
    </w:rPr>
  </w:style>
  <w:style w:type="character" w:customStyle="1" w:styleId="FontStyle27">
    <w:name w:val="Font Style27"/>
    <w:uiPriority w:val="99"/>
    <w:rsid w:val="001F6F5E"/>
    <w:rPr>
      <w:rFonts w:ascii="Times New Roman" w:hAnsi="Times New Roman"/>
      <w:sz w:val="26"/>
    </w:rPr>
  </w:style>
  <w:style w:type="character" w:customStyle="1" w:styleId="FontStyle40">
    <w:name w:val="Font Style40"/>
    <w:uiPriority w:val="99"/>
    <w:rsid w:val="001F6F5E"/>
    <w:rPr>
      <w:rFonts w:ascii="Times New Roman" w:hAnsi="Times New Roman"/>
      <w:color w:val="000000"/>
      <w:spacing w:val="10"/>
      <w:sz w:val="20"/>
    </w:rPr>
  </w:style>
  <w:style w:type="character" w:customStyle="1" w:styleId="FontStyle12">
    <w:name w:val="Font Style12"/>
    <w:uiPriority w:val="99"/>
    <w:rsid w:val="001F6F5E"/>
    <w:rPr>
      <w:rFonts w:ascii="Times New Roman" w:hAnsi="Times New Roman"/>
      <w:sz w:val="24"/>
    </w:rPr>
  </w:style>
  <w:style w:type="character" w:styleId="afffd">
    <w:name w:val="annotation reference"/>
    <w:uiPriority w:val="99"/>
    <w:rsid w:val="001F6F5E"/>
    <w:rPr>
      <w:rFonts w:cs="Times New Roman"/>
      <w:sz w:val="16"/>
      <w:szCs w:val="16"/>
    </w:rPr>
  </w:style>
  <w:style w:type="character" w:customStyle="1" w:styleId="apple-converted-space">
    <w:name w:val="apple-converted-space"/>
    <w:uiPriority w:val="99"/>
    <w:rsid w:val="001F6F5E"/>
    <w:rPr>
      <w:rFonts w:cs="Times New Roman"/>
    </w:rPr>
  </w:style>
  <w:style w:type="paragraph" w:customStyle="1" w:styleId="100">
    <w:name w:val="Обычный + 10 пт"/>
    <w:aliases w:val="Черный"/>
    <w:basedOn w:val="a"/>
    <w:rsid w:val="001F6F5E"/>
    <w:pPr>
      <w:shd w:val="clear" w:color="auto" w:fill="FFFFFF"/>
      <w:spacing w:before="100" w:beforeAutospacing="1" w:after="100" w:afterAutospacing="1"/>
      <w:ind w:firstLine="547"/>
      <w:jc w:val="both"/>
    </w:pPr>
    <w:rPr>
      <w:color w:val="000000"/>
      <w:sz w:val="28"/>
      <w:szCs w:val="28"/>
    </w:rPr>
  </w:style>
  <w:style w:type="character" w:styleId="afffe">
    <w:name w:val="page number"/>
    <w:basedOn w:val="a0"/>
    <w:rsid w:val="001F6F5E"/>
  </w:style>
  <w:style w:type="paragraph" w:customStyle="1" w:styleId="affff">
    <w:name w:val="Доклад_подзаголовок"/>
    <w:basedOn w:val="a"/>
    <w:next w:val="a"/>
    <w:autoRedefine/>
    <w:rsid w:val="001F6F5E"/>
    <w:pPr>
      <w:spacing w:before="240"/>
      <w:ind w:firstLine="709"/>
      <w:jc w:val="both"/>
    </w:pPr>
    <w:rPr>
      <w:szCs w:val="28"/>
    </w:rPr>
  </w:style>
  <w:style w:type="paragraph" w:styleId="affff0">
    <w:name w:val="List Paragraph"/>
    <w:basedOn w:val="a"/>
    <w:uiPriority w:val="34"/>
    <w:qFormat/>
    <w:rsid w:val="001F6F5E"/>
    <w:pPr>
      <w:spacing w:after="200" w:line="276" w:lineRule="auto"/>
      <w:ind w:left="720"/>
      <w:contextualSpacing/>
    </w:pPr>
    <w:rPr>
      <w:rFonts w:ascii="Calibri" w:eastAsia="Calibri" w:hAnsi="Calibri"/>
      <w:sz w:val="22"/>
      <w:szCs w:val="22"/>
      <w:lang w:eastAsia="en-US"/>
    </w:rPr>
  </w:style>
  <w:style w:type="paragraph" w:customStyle="1" w:styleId="2f7">
    <w:name w:val="Без интервала2"/>
    <w:rsid w:val="001F6F5E"/>
    <w:pPr>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1 Char,Обычный (веб) Знак Знак Char,Обычный (Web) Знак Знак Знак Char"/>
    <w:locked/>
    <w:rsid w:val="001F6F5E"/>
    <w:rPr>
      <w:rFonts w:ascii="Times New Roman" w:hAnsi="Times New Roman" w:cs="Times New Roman"/>
      <w:sz w:val="20"/>
      <w:szCs w:val="20"/>
    </w:rPr>
  </w:style>
  <w:style w:type="paragraph" w:customStyle="1" w:styleId="2f8">
    <w:name w:val="Абзац списка2"/>
    <w:basedOn w:val="a"/>
    <w:rsid w:val="001F6F5E"/>
    <w:pPr>
      <w:spacing w:after="200" w:line="276" w:lineRule="auto"/>
      <w:ind w:left="720"/>
      <w:contextualSpacing/>
    </w:pPr>
    <w:rPr>
      <w:rFonts w:ascii="Calibri" w:hAnsi="Calibri"/>
      <w:sz w:val="22"/>
      <w:szCs w:val="22"/>
      <w:lang w:eastAsia="en-US"/>
    </w:rPr>
  </w:style>
  <w:style w:type="paragraph" w:styleId="affff1">
    <w:name w:val="No Spacing"/>
    <w:uiPriority w:val="99"/>
    <w:qFormat/>
    <w:rsid w:val="001F6F5E"/>
    <w:pPr>
      <w:spacing w:after="0" w:line="240" w:lineRule="auto"/>
    </w:pPr>
    <w:rPr>
      <w:rFonts w:ascii="Times New Roman" w:eastAsia="Times New Roman" w:hAnsi="Times New Roman" w:cs="Times New Roman"/>
      <w:sz w:val="24"/>
      <w:szCs w:val="24"/>
      <w:lang w:eastAsia="ru-RU"/>
    </w:rPr>
  </w:style>
  <w:style w:type="paragraph" w:customStyle="1" w:styleId="justppt">
    <w:name w:val="justppt"/>
    <w:basedOn w:val="a"/>
    <w:rsid w:val="001F6F5E"/>
    <w:pPr>
      <w:spacing w:before="100" w:beforeAutospacing="1" w:after="100" w:afterAutospacing="1"/>
    </w:pPr>
  </w:style>
  <w:style w:type="paragraph" w:customStyle="1" w:styleId="affff2">
    <w:name w:val="Стиль Знак"/>
    <w:basedOn w:val="a"/>
    <w:rsid w:val="001F6F5E"/>
    <w:rPr>
      <w:rFonts w:ascii="Verdana" w:hAnsi="Verdana" w:cs="Verdana"/>
      <w:sz w:val="20"/>
      <w:szCs w:val="20"/>
      <w:lang w:val="en-US" w:eastAsia="en-US"/>
    </w:rPr>
  </w:style>
  <w:style w:type="character" w:customStyle="1" w:styleId="Bodytext6">
    <w:name w:val="Body text (6)_"/>
    <w:link w:val="Bodytext60"/>
    <w:rsid w:val="001F6F5E"/>
    <w:rPr>
      <w:rFonts w:ascii="Arial" w:eastAsia="Arial Unicode MS" w:hAnsi="Arial" w:cs="Arial"/>
      <w:sz w:val="13"/>
      <w:szCs w:val="13"/>
      <w:shd w:val="clear" w:color="auto" w:fill="FFFFFF"/>
    </w:rPr>
  </w:style>
  <w:style w:type="paragraph" w:customStyle="1" w:styleId="Bodytext60">
    <w:name w:val="Body text (6)"/>
    <w:basedOn w:val="a"/>
    <w:link w:val="Bodytext6"/>
    <w:rsid w:val="001F6F5E"/>
    <w:pPr>
      <w:shd w:val="clear" w:color="auto" w:fill="FFFFFF"/>
      <w:spacing w:line="163" w:lineRule="exact"/>
      <w:jc w:val="both"/>
    </w:pPr>
    <w:rPr>
      <w:rFonts w:ascii="Arial" w:eastAsia="Arial Unicode MS" w:hAnsi="Arial" w:cs="Arial"/>
      <w:sz w:val="13"/>
      <w:szCs w:val="13"/>
      <w:lang w:eastAsia="en-US"/>
    </w:rPr>
  </w:style>
  <w:style w:type="paragraph" w:customStyle="1" w:styleId="Report">
    <w:name w:val="Report"/>
    <w:basedOn w:val="a"/>
    <w:uiPriority w:val="99"/>
    <w:rsid w:val="001F6F5E"/>
    <w:pPr>
      <w:spacing w:line="360" w:lineRule="auto"/>
      <w:ind w:firstLine="567"/>
      <w:jc w:val="both"/>
    </w:pPr>
    <w:rPr>
      <w:szCs w:val="20"/>
    </w:rPr>
  </w:style>
  <w:style w:type="paragraph" w:styleId="1ff8">
    <w:name w:val="toc 1"/>
    <w:basedOn w:val="a"/>
    <w:next w:val="a"/>
    <w:autoRedefine/>
    <w:rsid w:val="001F6F5E"/>
    <w:rPr>
      <w:sz w:val="28"/>
      <w:szCs w:val="28"/>
    </w:rPr>
  </w:style>
  <w:style w:type="paragraph" w:customStyle="1" w:styleId="Standard">
    <w:name w:val="Standard"/>
    <w:uiPriority w:val="99"/>
    <w:rsid w:val="001F6F5E"/>
    <w:pPr>
      <w:suppressAutoHyphens/>
      <w:autoSpaceDN w:val="0"/>
      <w:spacing w:after="0" w:line="240" w:lineRule="auto"/>
      <w:textAlignment w:val="baseline"/>
    </w:pPr>
    <w:rPr>
      <w:rFonts w:ascii="Times New Roman" w:eastAsia="Times New Roman" w:hAnsi="Times New Roman" w:cs="Times New Roman"/>
      <w:kern w:val="3"/>
      <w:lang w:eastAsia="ru-RU"/>
    </w:rPr>
  </w:style>
  <w:style w:type="character" w:customStyle="1" w:styleId="blk">
    <w:name w:val="blk"/>
    <w:basedOn w:val="a0"/>
    <w:rsid w:val="001F6F5E"/>
  </w:style>
  <w:style w:type="paragraph" w:customStyle="1" w:styleId="2f9">
    <w:name w:val="Знак Знак2"/>
    <w:basedOn w:val="a"/>
    <w:rsid w:val="001F6F5E"/>
    <w:pPr>
      <w:spacing w:before="100" w:beforeAutospacing="1" w:after="100" w:afterAutospacing="1"/>
    </w:pPr>
    <w:rPr>
      <w:rFonts w:ascii="Tahoma" w:hAnsi="Tahoma" w:cs="Tahoma"/>
      <w:sz w:val="20"/>
      <w:szCs w:val="20"/>
      <w:lang w:val="en-US" w:eastAsia="en-US"/>
    </w:rPr>
  </w:style>
  <w:style w:type="character" w:customStyle="1" w:styleId="2fa">
    <w:name w:val="Основной текст (2)_"/>
    <w:link w:val="2fb"/>
    <w:rsid w:val="001F6F5E"/>
    <w:rPr>
      <w:sz w:val="28"/>
      <w:szCs w:val="28"/>
      <w:shd w:val="clear" w:color="auto" w:fill="FFFFFF"/>
    </w:rPr>
  </w:style>
  <w:style w:type="paragraph" w:customStyle="1" w:styleId="2fb">
    <w:name w:val="Основной текст (2)"/>
    <w:basedOn w:val="a"/>
    <w:link w:val="2fa"/>
    <w:rsid w:val="001F6F5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table" w:customStyle="1" w:styleId="1ff9">
    <w:name w:val="Сетка таблицы1"/>
    <w:basedOn w:val="a1"/>
    <w:next w:val="a3"/>
    <w:uiPriority w:val="59"/>
    <w:rsid w:val="001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3"/>
    <w:uiPriority w:val="59"/>
    <w:rsid w:val="001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3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
    <w:next w:val="a"/>
    <w:link w:val="10"/>
    <w:uiPriority w:val="99"/>
    <w:qFormat/>
    <w:rsid w:val="001F6F5E"/>
    <w:pPr>
      <w:keepNext/>
      <w:jc w:val="center"/>
      <w:outlineLvl w:val="0"/>
    </w:pPr>
    <w:rPr>
      <w:b/>
      <w:bCs/>
      <w:lang w:val="x-none" w:eastAsia="x-none"/>
    </w:rPr>
  </w:style>
  <w:style w:type="paragraph" w:styleId="2">
    <w:name w:val="heading 2"/>
    <w:basedOn w:val="a"/>
    <w:next w:val="a"/>
    <w:link w:val="20"/>
    <w:uiPriority w:val="99"/>
    <w:qFormat/>
    <w:rsid w:val="001F6F5E"/>
    <w:pPr>
      <w:keepNext/>
      <w:ind w:firstLine="720"/>
      <w:outlineLvl w:val="1"/>
    </w:pPr>
    <w:rPr>
      <w:i/>
      <w:iCs/>
      <w:sz w:val="20"/>
      <w:szCs w:val="20"/>
      <w:lang w:val="x-none" w:eastAsia="x-none"/>
    </w:rPr>
  </w:style>
  <w:style w:type="paragraph" w:styleId="3">
    <w:name w:val="heading 3"/>
    <w:basedOn w:val="a"/>
    <w:next w:val="a"/>
    <w:link w:val="30"/>
    <w:uiPriority w:val="99"/>
    <w:qFormat/>
    <w:rsid w:val="001F6F5E"/>
    <w:pPr>
      <w:keepNext/>
      <w:ind w:firstLine="851"/>
      <w:jc w:val="center"/>
      <w:outlineLvl w:val="2"/>
    </w:pPr>
    <w:rPr>
      <w:b/>
      <w:bCs/>
      <w:sz w:val="20"/>
      <w:szCs w:val="20"/>
      <w:lang w:val="x-none" w:eastAsia="x-none"/>
    </w:rPr>
  </w:style>
  <w:style w:type="paragraph" w:styleId="4">
    <w:name w:val="heading 4"/>
    <w:basedOn w:val="a"/>
    <w:next w:val="a"/>
    <w:link w:val="40"/>
    <w:uiPriority w:val="99"/>
    <w:qFormat/>
    <w:rsid w:val="001F6F5E"/>
    <w:pPr>
      <w:keepNext/>
      <w:jc w:val="right"/>
      <w:outlineLvl w:val="3"/>
    </w:pPr>
    <w:rPr>
      <w:b/>
      <w:bCs/>
      <w:sz w:val="20"/>
      <w:szCs w:val="20"/>
      <w:lang w:val="x-none" w:eastAsia="x-none"/>
    </w:rPr>
  </w:style>
  <w:style w:type="paragraph" w:styleId="5">
    <w:name w:val="heading 5"/>
    <w:basedOn w:val="a"/>
    <w:next w:val="a"/>
    <w:link w:val="50"/>
    <w:uiPriority w:val="99"/>
    <w:qFormat/>
    <w:rsid w:val="001F6F5E"/>
    <w:pPr>
      <w:keepNext/>
      <w:outlineLvl w:val="4"/>
    </w:pPr>
    <w:rPr>
      <w:sz w:val="20"/>
      <w:szCs w:val="20"/>
    </w:rPr>
  </w:style>
  <w:style w:type="paragraph" w:styleId="6">
    <w:name w:val="heading 6"/>
    <w:basedOn w:val="a"/>
    <w:next w:val="a"/>
    <w:link w:val="60"/>
    <w:uiPriority w:val="99"/>
    <w:qFormat/>
    <w:rsid w:val="001F6F5E"/>
    <w:pPr>
      <w:keepNext/>
      <w:jc w:val="both"/>
      <w:outlineLvl w:val="5"/>
    </w:pPr>
    <w:rPr>
      <w:b/>
      <w:bCs/>
      <w:sz w:val="20"/>
      <w:szCs w:val="20"/>
      <w:lang w:val="x-none" w:eastAsia="x-none"/>
    </w:rPr>
  </w:style>
  <w:style w:type="paragraph" w:styleId="7">
    <w:name w:val="heading 7"/>
    <w:basedOn w:val="a"/>
    <w:next w:val="a"/>
    <w:link w:val="70"/>
    <w:uiPriority w:val="99"/>
    <w:qFormat/>
    <w:rsid w:val="001F6F5E"/>
    <w:pPr>
      <w:keepNext/>
      <w:keepLines/>
      <w:spacing w:before="200"/>
      <w:outlineLvl w:val="6"/>
    </w:pPr>
    <w:rPr>
      <w:rFonts w:ascii="Cambria" w:hAnsi="Cambria"/>
      <w:i/>
      <w:iCs/>
      <w:color w:val="404040"/>
      <w:lang w:val="x-none" w:eastAsia="x-none"/>
    </w:rPr>
  </w:style>
  <w:style w:type="paragraph" w:styleId="8">
    <w:name w:val="heading 8"/>
    <w:basedOn w:val="a"/>
    <w:next w:val="a"/>
    <w:link w:val="80"/>
    <w:uiPriority w:val="99"/>
    <w:qFormat/>
    <w:rsid w:val="001F6F5E"/>
    <w:pPr>
      <w:keepNext/>
      <w:keepLines/>
      <w:spacing w:before="200"/>
      <w:outlineLvl w:val="7"/>
    </w:pPr>
    <w:rPr>
      <w:rFonts w:ascii="Cambria" w:hAnsi="Cambria"/>
      <w:color w:val="404040"/>
      <w:sz w:val="20"/>
      <w:szCs w:val="20"/>
      <w:lang w:val="x-none" w:eastAsia="x-none"/>
    </w:rPr>
  </w:style>
  <w:style w:type="paragraph" w:styleId="9">
    <w:name w:val="heading 9"/>
    <w:basedOn w:val="a"/>
    <w:next w:val="a"/>
    <w:link w:val="90"/>
    <w:uiPriority w:val="99"/>
    <w:qFormat/>
    <w:rsid w:val="001F6F5E"/>
    <w:pPr>
      <w:keepNext/>
      <w:keepLines/>
      <w:spacing w:before="20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93133"/>
    <w:pPr>
      <w:autoSpaceDE w:val="0"/>
      <w:autoSpaceDN w:val="0"/>
      <w:adjustRightInd w:val="0"/>
      <w:spacing w:after="0" w:line="240" w:lineRule="auto"/>
    </w:pPr>
    <w:rPr>
      <w:rFonts w:ascii="Times New Roman" w:eastAsiaTheme="minorEastAsia" w:hAnsi="Times New Roman" w:cs="Times New Roman"/>
      <w:sz w:val="28"/>
      <w:szCs w:val="28"/>
      <w:lang w:eastAsia="zh-CN"/>
    </w:rPr>
  </w:style>
  <w:style w:type="table" w:styleId="a3">
    <w:name w:val="Table Grid"/>
    <w:basedOn w:val="a1"/>
    <w:rsid w:val="00293133"/>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1,????????? 1 Знак"/>
    <w:basedOn w:val="a0"/>
    <w:link w:val="1"/>
    <w:uiPriority w:val="99"/>
    <w:rsid w:val="001F6F5E"/>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9"/>
    <w:rsid w:val="001F6F5E"/>
    <w:rPr>
      <w:rFonts w:ascii="Times New Roman" w:eastAsia="Times New Roman" w:hAnsi="Times New Roman" w:cs="Times New Roman"/>
      <w:i/>
      <w:iCs/>
      <w:sz w:val="20"/>
      <w:szCs w:val="20"/>
      <w:lang w:val="x-none" w:eastAsia="x-none"/>
    </w:rPr>
  </w:style>
  <w:style w:type="character" w:customStyle="1" w:styleId="30">
    <w:name w:val="Заголовок 3 Знак"/>
    <w:basedOn w:val="a0"/>
    <w:link w:val="3"/>
    <w:uiPriority w:val="99"/>
    <w:rsid w:val="001F6F5E"/>
    <w:rPr>
      <w:rFonts w:ascii="Times New Roman" w:eastAsia="Times New Roman" w:hAnsi="Times New Roman" w:cs="Times New Roman"/>
      <w:b/>
      <w:bCs/>
      <w:sz w:val="20"/>
      <w:szCs w:val="20"/>
      <w:lang w:val="x-none" w:eastAsia="x-none"/>
    </w:rPr>
  </w:style>
  <w:style w:type="character" w:customStyle="1" w:styleId="40">
    <w:name w:val="Заголовок 4 Знак"/>
    <w:basedOn w:val="a0"/>
    <w:link w:val="4"/>
    <w:uiPriority w:val="99"/>
    <w:rsid w:val="001F6F5E"/>
    <w:rPr>
      <w:rFonts w:ascii="Times New Roman" w:eastAsia="Times New Roman" w:hAnsi="Times New Roman" w:cs="Times New Roman"/>
      <w:b/>
      <w:bCs/>
      <w:sz w:val="20"/>
      <w:szCs w:val="20"/>
      <w:lang w:val="x-none" w:eastAsia="x-none"/>
    </w:rPr>
  </w:style>
  <w:style w:type="character" w:customStyle="1" w:styleId="50">
    <w:name w:val="Заголовок 5 Знак"/>
    <w:basedOn w:val="a0"/>
    <w:link w:val="5"/>
    <w:uiPriority w:val="99"/>
    <w:rsid w:val="001F6F5E"/>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1F6F5E"/>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1F6F5E"/>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0"/>
    <w:link w:val="8"/>
    <w:uiPriority w:val="99"/>
    <w:rsid w:val="001F6F5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rsid w:val="001F6F5E"/>
    <w:rPr>
      <w:rFonts w:ascii="Cambria" w:eastAsia="Times New Roman" w:hAnsi="Cambria" w:cs="Times New Roman"/>
      <w:i/>
      <w:iCs/>
      <w:color w:val="404040"/>
      <w:sz w:val="20"/>
      <w:szCs w:val="20"/>
      <w:lang w:val="x-none" w:eastAsia="x-none"/>
    </w:rPr>
  </w:style>
  <w:style w:type="character" w:customStyle="1" w:styleId="a4">
    <w:name w:val="Основной текст Знак"/>
    <w:aliases w:val="Основной текст13 Знак"/>
    <w:link w:val="a5"/>
    <w:uiPriority w:val="99"/>
    <w:locked/>
    <w:rsid w:val="001F6F5E"/>
    <w:rPr>
      <w:sz w:val="24"/>
      <w:szCs w:val="24"/>
    </w:rPr>
  </w:style>
  <w:style w:type="paragraph" w:styleId="a5">
    <w:name w:val="Body Text"/>
    <w:aliases w:val="Основной текст13"/>
    <w:basedOn w:val="a"/>
    <w:link w:val="a4"/>
    <w:uiPriority w:val="99"/>
    <w:rsid w:val="001F6F5E"/>
    <w:pPr>
      <w:jc w:val="both"/>
    </w:pPr>
    <w:rPr>
      <w:rFonts w:asciiTheme="minorHAnsi" w:eastAsiaTheme="minorHAnsi" w:hAnsiTheme="minorHAnsi" w:cstheme="minorBidi"/>
      <w:lang w:eastAsia="en-US"/>
    </w:rPr>
  </w:style>
  <w:style w:type="character" w:customStyle="1" w:styleId="11">
    <w:name w:val="Основной текст Знак1"/>
    <w:aliases w:val="Основной текст13 Знак1"/>
    <w:basedOn w:val="a0"/>
    <w:uiPriority w:val="99"/>
    <w:rsid w:val="001F6F5E"/>
    <w:rPr>
      <w:rFonts w:ascii="Times New Roman" w:eastAsia="Times New Roman" w:hAnsi="Times New Roman" w:cs="Times New Roman"/>
      <w:sz w:val="24"/>
      <w:szCs w:val="24"/>
      <w:lang w:eastAsia="ru-RU"/>
    </w:rPr>
  </w:style>
  <w:style w:type="character" w:styleId="a6">
    <w:name w:val="Hyperlink"/>
    <w:uiPriority w:val="99"/>
    <w:rsid w:val="001F6F5E"/>
    <w:rPr>
      <w:rFonts w:cs="Times New Roman"/>
      <w:color w:val="0000FF"/>
      <w:u w:val="single"/>
    </w:rPr>
  </w:style>
  <w:style w:type="character" w:customStyle="1" w:styleId="12">
    <w:name w:val="Обычный (веб) Знак1"/>
    <w:aliases w:val="Обычный (Web) Знак,Обычный (Web)1 Знак,Обычный (веб) Знак Знак Знак,Обычный (Web) Знак Знак Знак Знак,Обычный (веб) Знак Знак1"/>
    <w:link w:val="a7"/>
    <w:uiPriority w:val="99"/>
    <w:locked/>
    <w:rsid w:val="001F6F5E"/>
    <w:rPr>
      <w:rFonts w:eastAsia="Arial Unicode MS"/>
      <w:sz w:val="28"/>
      <w:szCs w:val="28"/>
      <w:shd w:val="clear" w:color="auto" w:fill="FFFFFF"/>
      <w:lang w:val="x-none" w:eastAsia="x-none"/>
    </w:rPr>
  </w:style>
  <w:style w:type="paragraph" w:styleId="a7">
    <w:name w:val="Normal (Web)"/>
    <w:aliases w:val="Обычный (Web),Обычный (Web)1,Обычный (веб) Знак Знак,Обычный (Web) Знак Знак Знак,Обычный (веб) Знак"/>
    <w:basedOn w:val="a"/>
    <w:link w:val="12"/>
    <w:autoRedefine/>
    <w:uiPriority w:val="99"/>
    <w:rsid w:val="001F6F5E"/>
    <w:pPr>
      <w:widowControl w:val="0"/>
      <w:shd w:val="clear" w:color="auto" w:fill="FFFFFF"/>
      <w:suppressAutoHyphens/>
      <w:ind w:firstLine="708"/>
      <w:jc w:val="both"/>
    </w:pPr>
    <w:rPr>
      <w:rFonts w:asciiTheme="minorHAnsi" w:eastAsia="Arial Unicode MS" w:hAnsiTheme="minorHAnsi" w:cstheme="minorBidi"/>
      <w:sz w:val="28"/>
      <w:szCs w:val="28"/>
      <w:lang w:val="x-none" w:eastAsia="x-none"/>
    </w:rPr>
  </w:style>
  <w:style w:type="character" w:customStyle="1" w:styleId="21">
    <w:name w:val="Заг2 Знак"/>
    <w:link w:val="22"/>
    <w:uiPriority w:val="99"/>
    <w:locked/>
    <w:rsid w:val="001F6F5E"/>
    <w:rPr>
      <w:b/>
      <w:sz w:val="28"/>
    </w:rPr>
  </w:style>
  <w:style w:type="paragraph" w:customStyle="1" w:styleId="22">
    <w:name w:val="Заг2"/>
    <w:basedOn w:val="a"/>
    <w:link w:val="21"/>
    <w:uiPriority w:val="99"/>
    <w:rsid w:val="001F6F5E"/>
    <w:pPr>
      <w:keepNext/>
      <w:keepLines/>
      <w:spacing w:before="120" w:after="120"/>
      <w:outlineLvl w:val="1"/>
    </w:pPr>
    <w:rPr>
      <w:rFonts w:asciiTheme="minorHAnsi" w:eastAsiaTheme="minorHAnsi" w:hAnsiTheme="minorHAnsi" w:cstheme="minorBidi"/>
      <w:b/>
      <w:sz w:val="28"/>
      <w:szCs w:val="22"/>
      <w:lang w:eastAsia="en-US"/>
    </w:rPr>
  </w:style>
  <w:style w:type="paragraph" w:styleId="23">
    <w:name w:val="Body Text 2"/>
    <w:aliases w:val="Основной текст сноска под таблицу"/>
    <w:basedOn w:val="a"/>
    <w:link w:val="24"/>
    <w:uiPriority w:val="99"/>
    <w:rsid w:val="001F6F5E"/>
    <w:pPr>
      <w:spacing w:after="120" w:line="480" w:lineRule="auto"/>
    </w:pPr>
    <w:rPr>
      <w:lang w:val="x-none" w:eastAsia="x-none"/>
    </w:rPr>
  </w:style>
  <w:style w:type="character" w:customStyle="1" w:styleId="24">
    <w:name w:val="Основной текст 2 Знак"/>
    <w:aliases w:val="Основной текст сноска под таблицу Знак"/>
    <w:basedOn w:val="a0"/>
    <w:link w:val="23"/>
    <w:uiPriority w:val="99"/>
    <w:rsid w:val="001F6F5E"/>
    <w:rPr>
      <w:rFonts w:ascii="Times New Roman" w:eastAsia="Times New Roman" w:hAnsi="Times New Roman" w:cs="Times New Roman"/>
      <w:sz w:val="24"/>
      <w:szCs w:val="24"/>
      <w:lang w:val="x-none" w:eastAsia="x-none"/>
    </w:rPr>
  </w:style>
  <w:style w:type="character" w:styleId="a8">
    <w:name w:val="Emphasis"/>
    <w:uiPriority w:val="99"/>
    <w:qFormat/>
    <w:rsid w:val="001F6F5E"/>
    <w:rPr>
      <w:rFonts w:ascii="Times New Roman" w:hAnsi="Times New Roman" w:cs="Times New Roman"/>
      <w:sz w:val="28"/>
      <w:szCs w:val="28"/>
    </w:rPr>
  </w:style>
  <w:style w:type="character" w:customStyle="1" w:styleId="110">
    <w:name w:val="Заголовок 1 Знак1"/>
    <w:aliases w:val="Head 1 Знак,????????? 1 Знак1"/>
    <w:uiPriority w:val="99"/>
    <w:rsid w:val="001F6F5E"/>
    <w:rPr>
      <w:rFonts w:ascii="Cambria" w:hAnsi="Cambria"/>
      <w:b/>
      <w:color w:val="auto"/>
      <w:sz w:val="28"/>
    </w:rPr>
  </w:style>
  <w:style w:type="character" w:customStyle="1" w:styleId="25">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9"/>
    <w:uiPriority w:val="99"/>
    <w:locked/>
    <w:rsid w:val="001F6F5E"/>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w:basedOn w:val="a"/>
    <w:link w:val="25"/>
    <w:uiPriority w:val="99"/>
    <w:rsid w:val="001F6F5E"/>
    <w:rPr>
      <w:rFonts w:asciiTheme="minorHAnsi" w:eastAsiaTheme="minorHAnsi" w:hAnsiTheme="minorHAnsi" w:cstheme="minorBidi"/>
      <w:sz w:val="22"/>
      <w:szCs w:val="22"/>
      <w:lang w:eastAsia="en-US"/>
    </w:rPr>
  </w:style>
  <w:style w:type="character" w:customStyle="1" w:styleId="aa">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rsid w:val="001F6F5E"/>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locked/>
    <w:rsid w:val="001F6F5E"/>
  </w:style>
  <w:style w:type="paragraph" w:styleId="ac">
    <w:name w:val="annotation text"/>
    <w:basedOn w:val="a"/>
    <w:link w:val="ab"/>
    <w:uiPriority w:val="99"/>
    <w:rsid w:val="001F6F5E"/>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1F6F5E"/>
    <w:rPr>
      <w:rFonts w:ascii="Times New Roman" w:eastAsia="Times New Roman" w:hAnsi="Times New Roman" w:cs="Times New Roman"/>
      <w:sz w:val="20"/>
      <w:szCs w:val="20"/>
      <w:lang w:eastAsia="ru-RU"/>
    </w:rPr>
  </w:style>
  <w:style w:type="character" w:customStyle="1" w:styleId="ad">
    <w:name w:val="Верхний колонтитул Знак"/>
    <w:link w:val="ae"/>
    <w:uiPriority w:val="99"/>
    <w:locked/>
    <w:rsid w:val="001F6F5E"/>
    <w:rPr>
      <w:sz w:val="24"/>
      <w:szCs w:val="24"/>
    </w:rPr>
  </w:style>
  <w:style w:type="paragraph" w:styleId="ae">
    <w:name w:val="header"/>
    <w:basedOn w:val="a"/>
    <w:link w:val="ad"/>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
    <w:name w:val="Нижний колонтитул Знак"/>
    <w:link w:val="af0"/>
    <w:uiPriority w:val="99"/>
    <w:locked/>
    <w:rsid w:val="001F6F5E"/>
    <w:rPr>
      <w:sz w:val="24"/>
      <w:szCs w:val="24"/>
    </w:rPr>
  </w:style>
  <w:style w:type="paragraph" w:styleId="af0">
    <w:name w:val="footer"/>
    <w:basedOn w:val="a"/>
    <w:link w:val="af"/>
    <w:uiPriority w:val="99"/>
    <w:rsid w:val="001F6F5E"/>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uiPriority w:val="99"/>
    <w:rsid w:val="001F6F5E"/>
    <w:rPr>
      <w:rFonts w:ascii="Times New Roman" w:eastAsia="Times New Roman" w:hAnsi="Times New Roman" w:cs="Times New Roman"/>
      <w:sz w:val="24"/>
      <w:szCs w:val="24"/>
      <w:lang w:eastAsia="ru-RU"/>
    </w:rPr>
  </w:style>
  <w:style w:type="character" w:customStyle="1" w:styleId="af1">
    <w:name w:val="Название Знак"/>
    <w:link w:val="af2"/>
    <w:uiPriority w:val="99"/>
    <w:locked/>
    <w:rsid w:val="001F6F5E"/>
    <w:rPr>
      <w:b/>
      <w:bCs/>
    </w:rPr>
  </w:style>
  <w:style w:type="paragraph" w:styleId="af2">
    <w:name w:val="Title"/>
    <w:basedOn w:val="a"/>
    <w:next w:val="a"/>
    <w:link w:val="af1"/>
    <w:uiPriority w:val="99"/>
    <w:qFormat/>
    <w:rsid w:val="001F6F5E"/>
    <w:pPr>
      <w:pBdr>
        <w:bottom w:val="single" w:sz="8" w:space="4" w:color="4F81BD"/>
      </w:pBdr>
      <w:spacing w:after="300"/>
      <w:contextualSpacing/>
    </w:pPr>
    <w:rPr>
      <w:rFonts w:asciiTheme="minorHAnsi" w:eastAsiaTheme="minorHAnsi" w:hAnsiTheme="minorHAnsi" w:cstheme="minorBidi"/>
      <w:b/>
      <w:bCs/>
      <w:sz w:val="22"/>
      <w:szCs w:val="22"/>
      <w:lang w:eastAsia="en-US"/>
    </w:rPr>
  </w:style>
  <w:style w:type="character" w:customStyle="1" w:styleId="16">
    <w:name w:val="Название Знак1"/>
    <w:basedOn w:val="a0"/>
    <w:uiPriority w:val="99"/>
    <w:rsid w:val="001F6F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har1">
    <w:name w:val="Title Char1"/>
    <w:uiPriority w:val="99"/>
    <w:locked/>
    <w:rsid w:val="001F6F5E"/>
    <w:rPr>
      <w:rFonts w:ascii="Cambria" w:hAnsi="Cambria" w:cs="Times New Roman"/>
      <w:b/>
      <w:bCs/>
      <w:kern w:val="28"/>
      <w:sz w:val="32"/>
      <w:szCs w:val="32"/>
    </w:rPr>
  </w:style>
  <w:style w:type="character" w:customStyle="1" w:styleId="17">
    <w:name w:val="Основной текст с отступом Знак1"/>
    <w:basedOn w:val="a0"/>
    <w:link w:val="af3"/>
    <w:uiPriority w:val="99"/>
    <w:locked/>
    <w:rsid w:val="001F6F5E"/>
  </w:style>
  <w:style w:type="paragraph" w:styleId="af3">
    <w:name w:val="Body Text Indent"/>
    <w:basedOn w:val="a"/>
    <w:link w:val="17"/>
    <w:uiPriority w:val="99"/>
    <w:rsid w:val="001F6F5E"/>
    <w:pPr>
      <w:spacing w:after="120"/>
      <w:ind w:left="283"/>
    </w:pPr>
    <w:rPr>
      <w:rFonts w:asciiTheme="minorHAnsi" w:eastAsiaTheme="minorHAnsi" w:hAnsiTheme="minorHAnsi" w:cstheme="minorBidi"/>
      <w:sz w:val="22"/>
      <w:szCs w:val="22"/>
      <w:lang w:eastAsia="en-US"/>
    </w:rPr>
  </w:style>
  <w:style w:type="character" w:customStyle="1" w:styleId="af4">
    <w:name w:val="Основной текст с отступом Знак"/>
    <w:basedOn w:val="a0"/>
    <w:uiPriority w:val="99"/>
    <w:rsid w:val="001F6F5E"/>
    <w:rPr>
      <w:rFonts w:ascii="Times New Roman" w:eastAsia="Times New Roman" w:hAnsi="Times New Roman" w:cs="Times New Roman"/>
      <w:sz w:val="24"/>
      <w:szCs w:val="24"/>
      <w:lang w:eastAsia="ru-RU"/>
    </w:rPr>
  </w:style>
  <w:style w:type="character" w:customStyle="1" w:styleId="af5">
    <w:name w:val="Подзаголовок Знак"/>
    <w:link w:val="af6"/>
    <w:uiPriority w:val="99"/>
    <w:locked/>
    <w:rsid w:val="001F6F5E"/>
    <w:rPr>
      <w:sz w:val="24"/>
      <w:szCs w:val="24"/>
    </w:rPr>
  </w:style>
  <w:style w:type="paragraph" w:styleId="af6">
    <w:name w:val="Subtitle"/>
    <w:basedOn w:val="a"/>
    <w:next w:val="a"/>
    <w:link w:val="af5"/>
    <w:uiPriority w:val="99"/>
    <w:qFormat/>
    <w:rsid w:val="001F6F5E"/>
    <w:pPr>
      <w:numPr>
        <w:ilvl w:val="1"/>
      </w:numPr>
    </w:pPr>
    <w:rPr>
      <w:rFonts w:asciiTheme="minorHAnsi" w:eastAsiaTheme="minorHAnsi" w:hAnsiTheme="minorHAnsi" w:cstheme="minorBidi"/>
      <w:lang w:eastAsia="en-US"/>
    </w:rPr>
  </w:style>
  <w:style w:type="character" w:customStyle="1" w:styleId="18">
    <w:name w:val="Подзаголовок Знак1"/>
    <w:basedOn w:val="a0"/>
    <w:uiPriority w:val="99"/>
    <w:rsid w:val="001F6F5E"/>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uiPriority w:val="99"/>
    <w:locked/>
    <w:rsid w:val="001F6F5E"/>
    <w:rPr>
      <w:rFonts w:ascii="Cambria" w:hAnsi="Cambria" w:cs="Times New Roman"/>
      <w:sz w:val="24"/>
      <w:szCs w:val="24"/>
    </w:rPr>
  </w:style>
  <w:style w:type="character" w:customStyle="1" w:styleId="31">
    <w:name w:val="Основной текст 3 Знак"/>
    <w:link w:val="32"/>
    <w:uiPriority w:val="99"/>
    <w:locked/>
    <w:rsid w:val="001F6F5E"/>
    <w:rPr>
      <w:sz w:val="24"/>
      <w:szCs w:val="24"/>
    </w:rPr>
  </w:style>
  <w:style w:type="paragraph" w:styleId="32">
    <w:name w:val="Body Text 3"/>
    <w:basedOn w:val="a"/>
    <w:link w:val="31"/>
    <w:uiPriority w:val="99"/>
    <w:rsid w:val="001F6F5E"/>
    <w:pPr>
      <w:spacing w:after="120"/>
    </w:pPr>
    <w:rPr>
      <w:rFonts w:asciiTheme="minorHAnsi" w:eastAsiaTheme="minorHAnsi" w:hAnsiTheme="minorHAnsi" w:cstheme="minorBidi"/>
      <w:lang w:eastAsia="en-US"/>
    </w:rPr>
  </w:style>
  <w:style w:type="character" w:customStyle="1" w:styleId="310">
    <w:name w:val="Основной текст 3 Знак1"/>
    <w:basedOn w:val="a0"/>
    <w:uiPriority w:val="99"/>
    <w:rsid w:val="001F6F5E"/>
    <w:rPr>
      <w:rFonts w:ascii="Times New Roman" w:eastAsia="Times New Roman" w:hAnsi="Times New Roman" w:cs="Times New Roman"/>
      <w:sz w:val="16"/>
      <w:szCs w:val="16"/>
      <w:lang w:eastAsia="ru-RU"/>
    </w:rPr>
  </w:style>
  <w:style w:type="character" w:customStyle="1" w:styleId="26">
    <w:name w:val="Основной текст с отступом 2 Знак"/>
    <w:link w:val="27"/>
    <w:uiPriority w:val="99"/>
    <w:locked/>
    <w:rsid w:val="001F6F5E"/>
    <w:rPr>
      <w:sz w:val="24"/>
      <w:szCs w:val="24"/>
    </w:rPr>
  </w:style>
  <w:style w:type="paragraph" w:styleId="27">
    <w:name w:val="Body Text Indent 2"/>
    <w:basedOn w:val="a"/>
    <w:link w:val="26"/>
    <w:uiPriority w:val="99"/>
    <w:rsid w:val="001F6F5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1F6F5E"/>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uiPriority w:val="99"/>
    <w:locked/>
    <w:rsid w:val="001F6F5E"/>
    <w:rPr>
      <w:sz w:val="24"/>
      <w:szCs w:val="24"/>
    </w:rPr>
  </w:style>
  <w:style w:type="paragraph" w:styleId="34">
    <w:name w:val="Body Text Indent 3"/>
    <w:basedOn w:val="a"/>
    <w:link w:val="33"/>
    <w:uiPriority w:val="99"/>
    <w:rsid w:val="001F6F5E"/>
    <w:pPr>
      <w:spacing w:after="120"/>
      <w:ind w:left="283"/>
    </w:pPr>
    <w:rPr>
      <w:rFonts w:asciiTheme="minorHAnsi" w:eastAsiaTheme="minorHAnsi" w:hAnsiTheme="minorHAnsi" w:cstheme="minorBidi"/>
      <w:lang w:eastAsia="en-US"/>
    </w:rPr>
  </w:style>
  <w:style w:type="character" w:customStyle="1" w:styleId="311">
    <w:name w:val="Основной текст с отступом 3 Знак1"/>
    <w:basedOn w:val="a0"/>
    <w:uiPriority w:val="99"/>
    <w:rsid w:val="001F6F5E"/>
    <w:rPr>
      <w:rFonts w:ascii="Times New Roman" w:eastAsia="Times New Roman" w:hAnsi="Times New Roman" w:cs="Times New Roman"/>
      <w:sz w:val="16"/>
      <w:szCs w:val="16"/>
      <w:lang w:eastAsia="ru-RU"/>
    </w:rPr>
  </w:style>
  <w:style w:type="character" w:customStyle="1" w:styleId="af7">
    <w:name w:val="Схема документа Знак"/>
    <w:link w:val="af8"/>
    <w:uiPriority w:val="99"/>
    <w:locked/>
    <w:rsid w:val="001F6F5E"/>
    <w:rPr>
      <w:b/>
      <w:kern w:val="24"/>
      <w:sz w:val="24"/>
    </w:rPr>
  </w:style>
  <w:style w:type="paragraph" w:styleId="af8">
    <w:name w:val="Document Map"/>
    <w:basedOn w:val="a"/>
    <w:link w:val="af7"/>
    <w:uiPriority w:val="99"/>
    <w:rsid w:val="001F6F5E"/>
    <w:rPr>
      <w:rFonts w:asciiTheme="minorHAnsi" w:eastAsiaTheme="minorHAnsi" w:hAnsiTheme="minorHAnsi" w:cstheme="minorBidi"/>
      <w:b/>
      <w:kern w:val="24"/>
      <w:szCs w:val="22"/>
      <w:lang w:eastAsia="en-US"/>
    </w:rPr>
  </w:style>
  <w:style w:type="character" w:customStyle="1" w:styleId="19">
    <w:name w:val="Схема документа Знак1"/>
    <w:basedOn w:val="a0"/>
    <w:uiPriority w:val="99"/>
    <w:rsid w:val="001F6F5E"/>
    <w:rPr>
      <w:rFonts w:ascii="Tahoma" w:eastAsia="Times New Roman" w:hAnsi="Tahoma" w:cs="Tahoma"/>
      <w:sz w:val="16"/>
      <w:szCs w:val="16"/>
      <w:lang w:eastAsia="ru-RU"/>
    </w:rPr>
  </w:style>
  <w:style w:type="character" w:customStyle="1" w:styleId="af9">
    <w:name w:val="Текст Знак"/>
    <w:link w:val="afa"/>
    <w:uiPriority w:val="99"/>
    <w:locked/>
    <w:rsid w:val="001F6F5E"/>
    <w:rPr>
      <w:rFonts w:ascii="Courier New" w:hAnsi="Courier New" w:cs="Courier New"/>
    </w:rPr>
  </w:style>
  <w:style w:type="paragraph" w:styleId="afa">
    <w:name w:val="Plain Text"/>
    <w:basedOn w:val="a"/>
    <w:link w:val="af9"/>
    <w:uiPriority w:val="99"/>
    <w:rsid w:val="001F6F5E"/>
    <w:rPr>
      <w:rFonts w:ascii="Courier New" w:eastAsiaTheme="minorHAnsi" w:hAnsi="Courier New" w:cs="Courier New"/>
      <w:sz w:val="22"/>
      <w:szCs w:val="22"/>
      <w:lang w:eastAsia="en-US"/>
    </w:rPr>
  </w:style>
  <w:style w:type="character" w:customStyle="1" w:styleId="1a">
    <w:name w:val="Текст Знак1"/>
    <w:basedOn w:val="a0"/>
    <w:uiPriority w:val="99"/>
    <w:rsid w:val="001F6F5E"/>
    <w:rPr>
      <w:rFonts w:ascii="Consolas" w:eastAsia="Times New Roman" w:hAnsi="Consolas" w:cs="Consolas"/>
      <w:sz w:val="21"/>
      <w:szCs w:val="21"/>
      <w:lang w:eastAsia="ru-RU"/>
    </w:rPr>
  </w:style>
  <w:style w:type="character" w:customStyle="1" w:styleId="afb">
    <w:name w:val="Тема примечания Знак"/>
    <w:link w:val="afc"/>
    <w:uiPriority w:val="99"/>
    <w:locked/>
    <w:rsid w:val="001F6F5E"/>
    <w:rPr>
      <w:b/>
      <w:bCs/>
    </w:rPr>
  </w:style>
  <w:style w:type="paragraph" w:styleId="afc">
    <w:name w:val="annotation subject"/>
    <w:basedOn w:val="ac"/>
    <w:next w:val="ac"/>
    <w:link w:val="afb"/>
    <w:uiPriority w:val="99"/>
    <w:rsid w:val="001F6F5E"/>
    <w:rPr>
      <w:b/>
      <w:bCs/>
    </w:rPr>
  </w:style>
  <w:style w:type="character" w:customStyle="1" w:styleId="1b">
    <w:name w:val="Тема примечания Знак1"/>
    <w:basedOn w:val="13"/>
    <w:uiPriority w:val="99"/>
    <w:rsid w:val="001F6F5E"/>
    <w:rPr>
      <w:rFonts w:ascii="Times New Roman" w:eastAsia="Times New Roman" w:hAnsi="Times New Roman" w:cs="Times New Roman"/>
      <w:b/>
      <w:bCs/>
      <w:sz w:val="20"/>
      <w:szCs w:val="20"/>
      <w:lang w:eastAsia="ru-RU"/>
    </w:rPr>
  </w:style>
  <w:style w:type="character" w:customStyle="1" w:styleId="afd">
    <w:name w:val="Текст выноски Знак"/>
    <w:link w:val="afe"/>
    <w:uiPriority w:val="99"/>
    <w:locked/>
    <w:rsid w:val="001F6F5E"/>
    <w:rPr>
      <w:rFonts w:ascii="Tahoma" w:hAnsi="Tahoma" w:cs="Tahoma"/>
      <w:sz w:val="16"/>
      <w:szCs w:val="16"/>
    </w:rPr>
  </w:style>
  <w:style w:type="paragraph" w:styleId="afe">
    <w:name w:val="Balloon Text"/>
    <w:basedOn w:val="a"/>
    <w:link w:val="afd"/>
    <w:uiPriority w:val="99"/>
    <w:rsid w:val="001F6F5E"/>
    <w:rPr>
      <w:rFonts w:ascii="Tahoma" w:eastAsiaTheme="minorHAnsi" w:hAnsi="Tahoma" w:cs="Tahoma"/>
      <w:sz w:val="16"/>
      <w:szCs w:val="16"/>
      <w:lang w:eastAsia="en-US"/>
    </w:rPr>
  </w:style>
  <w:style w:type="character" w:customStyle="1" w:styleId="1c">
    <w:name w:val="Текст выноски Знак1"/>
    <w:basedOn w:val="a0"/>
    <w:uiPriority w:val="99"/>
    <w:rsid w:val="001F6F5E"/>
    <w:rPr>
      <w:rFonts w:ascii="Tahoma" w:eastAsia="Times New Roman" w:hAnsi="Tahoma" w:cs="Tahoma"/>
      <w:sz w:val="16"/>
      <w:szCs w:val="16"/>
      <w:lang w:eastAsia="ru-RU"/>
    </w:rPr>
  </w:style>
  <w:style w:type="paragraph" w:customStyle="1" w:styleId="ConsPlusCell">
    <w:name w:val="ConsPlusCell"/>
    <w:uiPriority w:val="99"/>
    <w:rsid w:val="001F6F5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8">
    <w:name w:val="Знак Знак Знак2 Знак"/>
    <w:basedOn w:val="a"/>
    <w:uiPriority w:val="99"/>
    <w:rsid w:val="001F6F5E"/>
    <w:rPr>
      <w:rFonts w:ascii="Verdana" w:eastAsia="Calibri" w:hAnsi="Verdana" w:cs="Verdana"/>
      <w:sz w:val="20"/>
      <w:szCs w:val="20"/>
      <w:lang w:val="en-US" w:eastAsia="en-US"/>
    </w:rPr>
  </w:style>
  <w:style w:type="paragraph" w:customStyle="1" w:styleId="81">
    <w:name w:val="Знак8"/>
    <w:basedOn w:val="a"/>
    <w:uiPriority w:val="99"/>
    <w:rsid w:val="001F6F5E"/>
    <w:rPr>
      <w:rFonts w:ascii="Verdana" w:eastAsia="Calibri" w:hAnsi="Verdana" w:cs="Verdana"/>
      <w:sz w:val="20"/>
      <w:szCs w:val="20"/>
      <w:lang w:val="en-US" w:eastAsia="en-US"/>
    </w:rPr>
  </w:style>
  <w:style w:type="paragraph" w:customStyle="1" w:styleId="51">
    <w:name w:val="5"/>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aff">
    <w:name w:val="a"/>
    <w:basedOn w:val="a"/>
    <w:uiPriority w:val="99"/>
    <w:rsid w:val="001F6F5E"/>
    <w:pPr>
      <w:spacing w:before="100" w:beforeAutospacing="1" w:after="100" w:afterAutospacing="1"/>
    </w:pPr>
    <w:rPr>
      <w:rFonts w:ascii="Arial" w:eastAsia="Calibri" w:hAnsi="Arial" w:cs="Arial"/>
      <w:color w:val="000000"/>
      <w:sz w:val="22"/>
      <w:szCs w:val="22"/>
    </w:rPr>
  </w:style>
  <w:style w:type="paragraph" w:customStyle="1" w:styleId="ConsCell">
    <w:name w:val="ConsCell"/>
    <w:uiPriority w:val="99"/>
    <w:rsid w:val="001F6F5E"/>
    <w:pPr>
      <w:autoSpaceDE w:val="0"/>
      <w:autoSpaceDN w:val="0"/>
      <w:adjustRightInd w:val="0"/>
      <w:spacing w:after="0" w:line="240" w:lineRule="auto"/>
      <w:ind w:right="19772"/>
    </w:pPr>
    <w:rPr>
      <w:rFonts w:ascii="Arial" w:eastAsia="Calibri" w:hAnsi="Arial" w:cs="Arial"/>
      <w:sz w:val="20"/>
      <w:szCs w:val="20"/>
      <w:lang w:eastAsia="ru-RU"/>
    </w:rPr>
  </w:style>
  <w:style w:type="paragraph" w:customStyle="1" w:styleId="1d">
    <w:name w:val="Подзаголовок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ConsPlusNonformat">
    <w:name w:val="ConsPlu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1F6F5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0">
    <w:name w:val="Таблица"/>
    <w:basedOn w:val="a"/>
    <w:uiPriority w:val="99"/>
    <w:rsid w:val="001F6F5E"/>
    <w:pPr>
      <w:widowControl w:val="0"/>
      <w:spacing w:line="264" w:lineRule="auto"/>
      <w:jc w:val="both"/>
    </w:pPr>
    <w:rPr>
      <w:rFonts w:eastAsia="Calibri"/>
    </w:rPr>
  </w:style>
  <w:style w:type="paragraph" w:customStyle="1" w:styleId="xl84">
    <w:name w:val="xl84"/>
    <w:basedOn w:val="a"/>
    <w:autoRedefine/>
    <w:uiPriority w:val="99"/>
    <w:rsid w:val="001F6F5E"/>
    <w:pPr>
      <w:ind w:firstLine="26"/>
      <w:jc w:val="center"/>
    </w:pPr>
    <w:rPr>
      <w:rFonts w:eastAsia="Calibri"/>
      <w:sz w:val="28"/>
      <w:szCs w:val="28"/>
    </w:rPr>
  </w:style>
  <w:style w:type="paragraph" w:customStyle="1" w:styleId="BodyText22">
    <w:name w:val="Body Text 22"/>
    <w:basedOn w:val="a"/>
    <w:uiPriority w:val="99"/>
    <w:rsid w:val="001F6F5E"/>
    <w:rPr>
      <w:rFonts w:eastAsia="Calibri"/>
      <w:sz w:val="28"/>
      <w:szCs w:val="28"/>
    </w:rPr>
  </w:style>
  <w:style w:type="paragraph" w:customStyle="1" w:styleId="211">
    <w:name w:val="Основной текст 21"/>
    <w:basedOn w:val="a"/>
    <w:uiPriority w:val="99"/>
    <w:rsid w:val="001F6F5E"/>
    <w:pPr>
      <w:widowControl w:val="0"/>
      <w:ind w:firstLine="709"/>
    </w:pPr>
    <w:rPr>
      <w:rFonts w:eastAsia="Calibri"/>
      <w:sz w:val="20"/>
      <w:szCs w:val="20"/>
    </w:rPr>
  </w:style>
  <w:style w:type="paragraph" w:customStyle="1" w:styleId="1e">
    <w:name w:val="Обычный (веб)1"/>
    <w:basedOn w:val="a"/>
    <w:uiPriority w:val="99"/>
    <w:rsid w:val="001F6F5E"/>
    <w:pPr>
      <w:spacing w:before="100" w:after="100"/>
    </w:pPr>
    <w:rPr>
      <w:rFonts w:eastAsia="Calibri"/>
    </w:rPr>
  </w:style>
  <w:style w:type="paragraph" w:customStyle="1" w:styleId="111">
    <w:name w:val="Заголовок 11"/>
    <w:basedOn w:val="a"/>
    <w:next w:val="a"/>
    <w:uiPriority w:val="99"/>
    <w:rsid w:val="001F6F5E"/>
    <w:pPr>
      <w:keepNext/>
      <w:jc w:val="center"/>
      <w:outlineLvl w:val="0"/>
    </w:pPr>
    <w:rPr>
      <w:rFonts w:eastAsia="Calibri"/>
      <w:lang w:val="en-US"/>
    </w:rPr>
  </w:style>
  <w:style w:type="paragraph" w:customStyle="1" w:styleId="212">
    <w:name w:val="Заголовок 21"/>
    <w:basedOn w:val="a"/>
    <w:next w:val="a"/>
    <w:uiPriority w:val="99"/>
    <w:rsid w:val="001F6F5E"/>
    <w:pPr>
      <w:keepNext/>
      <w:jc w:val="right"/>
      <w:outlineLvl w:val="1"/>
    </w:pPr>
    <w:rPr>
      <w:rFonts w:eastAsia="Calibri"/>
      <w:sz w:val="28"/>
      <w:szCs w:val="28"/>
    </w:rPr>
  </w:style>
  <w:style w:type="paragraph" w:customStyle="1" w:styleId="aff1">
    <w:name w:val="для таблиц"/>
    <w:basedOn w:val="a"/>
    <w:uiPriority w:val="99"/>
    <w:rsid w:val="001F6F5E"/>
    <w:pPr>
      <w:widowControl w:val="0"/>
      <w:jc w:val="both"/>
    </w:pPr>
    <w:rPr>
      <w:rFonts w:eastAsia="Calibri"/>
    </w:rPr>
  </w:style>
  <w:style w:type="paragraph" w:customStyle="1" w:styleId="aff2">
    <w:name w:val="Название таблиц"/>
    <w:basedOn w:val="a"/>
    <w:uiPriority w:val="99"/>
    <w:rsid w:val="001F6F5E"/>
    <w:pPr>
      <w:ind w:firstLine="709"/>
      <w:jc w:val="center"/>
    </w:pPr>
    <w:rPr>
      <w:rFonts w:eastAsia="Calibri"/>
      <w:b/>
      <w:bCs/>
      <w:sz w:val="26"/>
      <w:szCs w:val="26"/>
    </w:rPr>
  </w:style>
  <w:style w:type="character" w:customStyle="1" w:styleId="Normal">
    <w:name w:val="Normal Знак"/>
    <w:link w:val="1f"/>
    <w:uiPriority w:val="99"/>
    <w:locked/>
    <w:rsid w:val="001F6F5E"/>
  </w:style>
  <w:style w:type="paragraph" w:customStyle="1" w:styleId="1f">
    <w:name w:val="Обычный1"/>
    <w:link w:val="Normal"/>
    <w:uiPriority w:val="99"/>
    <w:rsid w:val="001F6F5E"/>
    <w:pPr>
      <w:spacing w:before="100" w:after="100" w:line="240" w:lineRule="auto"/>
    </w:pPr>
  </w:style>
  <w:style w:type="paragraph" w:customStyle="1" w:styleId="312">
    <w:name w:val="Основной текст 31"/>
    <w:basedOn w:val="a"/>
    <w:uiPriority w:val="99"/>
    <w:rsid w:val="001F6F5E"/>
    <w:pPr>
      <w:widowControl w:val="0"/>
      <w:jc w:val="center"/>
    </w:pPr>
    <w:rPr>
      <w:rFonts w:eastAsia="Calibri"/>
      <w:sz w:val="28"/>
      <w:szCs w:val="28"/>
    </w:rPr>
  </w:style>
  <w:style w:type="paragraph" w:customStyle="1" w:styleId="ConsNormal">
    <w:name w:val="ConsNormal"/>
    <w:uiPriority w:val="99"/>
    <w:rsid w:val="001F6F5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3">
    <w:name w:val="шапка"/>
    <w:basedOn w:val="a"/>
    <w:uiPriority w:val="99"/>
    <w:rsid w:val="001F6F5E"/>
    <w:pPr>
      <w:autoSpaceDE w:val="0"/>
      <w:autoSpaceDN w:val="0"/>
      <w:spacing w:before="40" w:after="80"/>
    </w:pPr>
    <w:rPr>
      <w:rFonts w:ascii="Arial" w:eastAsia="Calibri" w:hAnsi="Arial" w:cs="Arial"/>
      <w:sz w:val="22"/>
      <w:szCs w:val="22"/>
    </w:rPr>
  </w:style>
  <w:style w:type="paragraph" w:customStyle="1" w:styleId="aff4">
    <w:name w:val="табл"/>
    <w:basedOn w:val="a"/>
    <w:uiPriority w:val="99"/>
    <w:rsid w:val="001F6F5E"/>
    <w:pPr>
      <w:autoSpaceDE w:val="0"/>
      <w:autoSpaceDN w:val="0"/>
      <w:spacing w:before="20" w:after="40"/>
    </w:pPr>
    <w:rPr>
      <w:rFonts w:ascii="Arial" w:eastAsia="Calibri" w:hAnsi="Arial" w:cs="Arial"/>
      <w:sz w:val="22"/>
      <w:szCs w:val="22"/>
    </w:rPr>
  </w:style>
  <w:style w:type="paragraph" w:customStyle="1" w:styleId="aff5">
    <w:name w:val="#Таблица текст"/>
    <w:basedOn w:val="a"/>
    <w:uiPriority w:val="99"/>
    <w:rsid w:val="001F6F5E"/>
    <w:rPr>
      <w:rFonts w:eastAsia="Calibri"/>
      <w:sz w:val="20"/>
      <w:szCs w:val="20"/>
    </w:rPr>
  </w:style>
  <w:style w:type="paragraph" w:customStyle="1" w:styleId="aff6">
    <w:name w:val="#Таблица названия столбцов"/>
    <w:basedOn w:val="a"/>
    <w:uiPriority w:val="99"/>
    <w:rsid w:val="001F6F5E"/>
    <w:pPr>
      <w:jc w:val="center"/>
    </w:pPr>
    <w:rPr>
      <w:rFonts w:eastAsia="Calibri"/>
      <w:b/>
      <w:bCs/>
      <w:sz w:val="20"/>
      <w:szCs w:val="20"/>
    </w:rPr>
  </w:style>
  <w:style w:type="paragraph" w:customStyle="1" w:styleId="aff7">
    <w:name w:val="#Таблица цифры"/>
    <w:basedOn w:val="a"/>
    <w:uiPriority w:val="99"/>
    <w:rsid w:val="001F6F5E"/>
    <w:pPr>
      <w:jc w:val="center"/>
    </w:pPr>
    <w:rPr>
      <w:rFonts w:eastAsia="Calibri"/>
      <w:sz w:val="20"/>
      <w:szCs w:val="20"/>
    </w:rPr>
  </w:style>
  <w:style w:type="paragraph" w:customStyle="1" w:styleId="aff8">
    <w:name w:val="Источник последний абзац"/>
    <w:basedOn w:val="a"/>
    <w:uiPriority w:val="99"/>
    <w:rsid w:val="001F6F5E"/>
    <w:pPr>
      <w:keepLines/>
      <w:spacing w:before="60" w:after="120"/>
      <w:jc w:val="both"/>
    </w:pPr>
    <w:rPr>
      <w:rFonts w:eastAsia="Calibri"/>
      <w:sz w:val="18"/>
      <w:szCs w:val="18"/>
    </w:rPr>
  </w:style>
  <w:style w:type="paragraph" w:customStyle="1" w:styleId="aff9">
    <w:name w:val="лист"/>
    <w:basedOn w:val="a"/>
    <w:uiPriority w:val="99"/>
    <w:rsid w:val="001F6F5E"/>
    <w:pPr>
      <w:ind w:firstLine="720"/>
      <w:jc w:val="both"/>
    </w:pPr>
    <w:rPr>
      <w:rFonts w:eastAsia="Calibri"/>
    </w:rPr>
  </w:style>
  <w:style w:type="paragraph" w:customStyle="1" w:styleId="1Aeaaiue">
    <w:name w:val="1Aeaaiue"/>
    <w:basedOn w:val="a"/>
    <w:uiPriority w:val="99"/>
    <w:rsid w:val="001F6F5E"/>
    <w:pPr>
      <w:overflowPunct w:val="0"/>
      <w:autoSpaceDE w:val="0"/>
      <w:autoSpaceDN w:val="0"/>
      <w:adjustRightInd w:val="0"/>
      <w:spacing w:after="120"/>
      <w:ind w:firstLine="709"/>
      <w:jc w:val="both"/>
    </w:pPr>
    <w:rPr>
      <w:rFonts w:eastAsia="Calibri"/>
      <w:sz w:val="28"/>
      <w:szCs w:val="28"/>
    </w:rPr>
  </w:style>
  <w:style w:type="paragraph" w:customStyle="1" w:styleId="BodyText24">
    <w:name w:val="Body Text 24"/>
    <w:basedOn w:val="a"/>
    <w:uiPriority w:val="99"/>
    <w:rsid w:val="001F6F5E"/>
    <w:pPr>
      <w:widowControl w:val="0"/>
      <w:spacing w:before="120" w:line="336" w:lineRule="auto"/>
      <w:ind w:firstLine="720"/>
      <w:jc w:val="both"/>
    </w:pPr>
    <w:rPr>
      <w:rFonts w:eastAsia="Calibri"/>
      <w:sz w:val="28"/>
      <w:szCs w:val="28"/>
    </w:rPr>
  </w:style>
  <w:style w:type="paragraph" w:customStyle="1" w:styleId="1f0">
    <w:name w:val="1Главный"/>
    <w:basedOn w:val="a"/>
    <w:uiPriority w:val="99"/>
    <w:rsid w:val="001F6F5E"/>
    <w:pPr>
      <w:spacing w:after="120"/>
      <w:ind w:firstLine="709"/>
      <w:jc w:val="both"/>
    </w:pPr>
    <w:rPr>
      <w:rFonts w:eastAsia="Calibri"/>
      <w:sz w:val="28"/>
      <w:szCs w:val="28"/>
    </w:rPr>
  </w:style>
  <w:style w:type="paragraph" w:customStyle="1" w:styleId="1f1">
    <w:name w:val="1Тема"/>
    <w:basedOn w:val="a"/>
    <w:uiPriority w:val="99"/>
    <w:rsid w:val="001F6F5E"/>
    <w:pPr>
      <w:spacing w:after="120"/>
    </w:pPr>
    <w:rPr>
      <w:rFonts w:ascii="Georgia" w:eastAsia="Calibri" w:hAnsi="Georgia" w:cs="Georgia"/>
      <w:b/>
      <w:bCs/>
    </w:rPr>
  </w:style>
  <w:style w:type="paragraph" w:customStyle="1" w:styleId="BodyText21">
    <w:name w:val="Body Text 21"/>
    <w:basedOn w:val="a"/>
    <w:uiPriority w:val="99"/>
    <w:rsid w:val="001F6F5E"/>
    <w:pPr>
      <w:widowControl w:val="0"/>
      <w:ind w:firstLine="720"/>
      <w:jc w:val="both"/>
    </w:pPr>
    <w:rPr>
      <w:rFonts w:eastAsia="Calibri"/>
      <w:sz w:val="28"/>
      <w:szCs w:val="28"/>
    </w:rPr>
  </w:style>
  <w:style w:type="paragraph" w:customStyle="1" w:styleId="Iniiaiieoaeno2">
    <w:name w:val="Iniiaiie oaeno 2"/>
    <w:basedOn w:val="a"/>
    <w:uiPriority w:val="99"/>
    <w:rsid w:val="001F6F5E"/>
    <w:pPr>
      <w:widowControl w:val="0"/>
      <w:ind w:firstLine="709"/>
      <w:jc w:val="both"/>
    </w:pPr>
    <w:rPr>
      <w:rFonts w:eastAsia="Calibri"/>
      <w:sz w:val="28"/>
      <w:szCs w:val="28"/>
    </w:rPr>
  </w:style>
  <w:style w:type="paragraph" w:customStyle="1" w:styleId="2120">
    <w:name w:val="Основной текст 212"/>
    <w:basedOn w:val="a"/>
    <w:uiPriority w:val="99"/>
    <w:rsid w:val="001F6F5E"/>
    <w:pPr>
      <w:widowControl w:val="0"/>
    </w:pPr>
    <w:rPr>
      <w:rFonts w:eastAsia="Calibri"/>
      <w:sz w:val="28"/>
      <w:szCs w:val="28"/>
    </w:rPr>
  </w:style>
  <w:style w:type="paragraph" w:customStyle="1" w:styleId="1f2">
    <w:name w:val="заголовок 1"/>
    <w:basedOn w:val="a"/>
    <w:next w:val="a"/>
    <w:uiPriority w:val="99"/>
    <w:rsid w:val="001F6F5E"/>
    <w:pPr>
      <w:keepNext/>
      <w:jc w:val="center"/>
    </w:pPr>
    <w:rPr>
      <w:rFonts w:eastAsia="Calibri"/>
      <w:sz w:val="28"/>
      <w:szCs w:val="28"/>
    </w:rPr>
  </w:style>
  <w:style w:type="paragraph" w:customStyle="1" w:styleId="xl63">
    <w:name w:val="xl63"/>
    <w:basedOn w:val="a"/>
    <w:uiPriority w:val="99"/>
    <w:rsid w:val="001F6F5E"/>
    <w:pPr>
      <w:pBdr>
        <w:left w:val="single" w:sz="6" w:space="0" w:color="auto"/>
        <w:right w:val="single" w:sz="6" w:space="0" w:color="auto"/>
      </w:pBdr>
      <w:spacing w:before="100" w:after="100"/>
      <w:jc w:val="center"/>
    </w:pPr>
    <w:rPr>
      <w:rFonts w:ascii="Bookman Old Style" w:eastAsia="Calibri" w:hAnsi="Bookman Old Style" w:cs="Bookman Old Style"/>
      <w:b/>
      <w:bCs/>
    </w:rPr>
  </w:style>
  <w:style w:type="paragraph" w:customStyle="1" w:styleId="313">
    <w:name w:val="Основной текст с отступом 31"/>
    <w:basedOn w:val="a"/>
    <w:uiPriority w:val="99"/>
    <w:rsid w:val="001F6F5E"/>
    <w:pPr>
      <w:ind w:firstLine="709"/>
      <w:jc w:val="both"/>
    </w:pPr>
    <w:rPr>
      <w:rFonts w:eastAsia="Calibri"/>
    </w:rPr>
  </w:style>
  <w:style w:type="paragraph" w:customStyle="1" w:styleId="affa">
    <w:name w:val="Заг_осн. тест"/>
    <w:basedOn w:val="a"/>
    <w:autoRedefine/>
    <w:uiPriority w:val="99"/>
    <w:rsid w:val="001F6F5E"/>
    <w:pPr>
      <w:ind w:firstLine="709"/>
      <w:jc w:val="both"/>
    </w:pPr>
    <w:rPr>
      <w:rFonts w:eastAsia="Calibri"/>
      <w:color w:val="000000"/>
    </w:rPr>
  </w:style>
  <w:style w:type="paragraph" w:customStyle="1" w:styleId="affb">
    <w:name w:val="Схема"/>
    <w:basedOn w:val="aff1"/>
    <w:uiPriority w:val="99"/>
    <w:rsid w:val="001F6F5E"/>
    <w:rPr>
      <w:sz w:val="20"/>
      <w:szCs w:val="20"/>
    </w:rPr>
  </w:style>
  <w:style w:type="paragraph" w:customStyle="1" w:styleId="affc">
    <w:name w:val="МОН"/>
    <w:basedOn w:val="a"/>
    <w:uiPriority w:val="99"/>
    <w:rsid w:val="001F6F5E"/>
    <w:pPr>
      <w:spacing w:line="360" w:lineRule="auto"/>
      <w:ind w:firstLine="709"/>
      <w:jc w:val="both"/>
    </w:pPr>
    <w:rPr>
      <w:rFonts w:eastAsia="Calibri"/>
      <w:sz w:val="28"/>
      <w:szCs w:val="28"/>
    </w:rPr>
  </w:style>
  <w:style w:type="paragraph" w:customStyle="1" w:styleId="52">
    <w:name w:val="заголовок 5"/>
    <w:basedOn w:val="a"/>
    <w:next w:val="a"/>
    <w:uiPriority w:val="99"/>
    <w:rsid w:val="001F6F5E"/>
    <w:pPr>
      <w:keepNext/>
      <w:autoSpaceDE w:val="0"/>
      <w:autoSpaceDN w:val="0"/>
      <w:ind w:firstLine="709"/>
      <w:jc w:val="both"/>
      <w:outlineLvl w:val="4"/>
    </w:pPr>
    <w:rPr>
      <w:rFonts w:eastAsia="Calibri"/>
      <w:sz w:val="27"/>
      <w:szCs w:val="27"/>
      <w:u w:val="single"/>
    </w:rPr>
  </w:style>
  <w:style w:type="paragraph" w:customStyle="1" w:styleId="35">
    <w:name w:val="заголовок 3"/>
    <w:basedOn w:val="a"/>
    <w:next w:val="a"/>
    <w:uiPriority w:val="99"/>
    <w:rsid w:val="001F6F5E"/>
    <w:pPr>
      <w:keepNext/>
      <w:autoSpaceDE w:val="0"/>
      <w:autoSpaceDN w:val="0"/>
      <w:ind w:firstLine="540"/>
      <w:jc w:val="center"/>
      <w:outlineLvl w:val="2"/>
    </w:pPr>
    <w:rPr>
      <w:rFonts w:eastAsia="Calibri"/>
      <w:b/>
      <w:bCs/>
      <w:sz w:val="28"/>
      <w:szCs w:val="28"/>
    </w:rPr>
  </w:style>
  <w:style w:type="paragraph" w:customStyle="1" w:styleId="61">
    <w:name w:val="заголовок 6"/>
    <w:basedOn w:val="a"/>
    <w:next w:val="a"/>
    <w:uiPriority w:val="99"/>
    <w:rsid w:val="001F6F5E"/>
    <w:pPr>
      <w:keepNext/>
      <w:autoSpaceDE w:val="0"/>
      <w:autoSpaceDN w:val="0"/>
      <w:ind w:firstLine="709"/>
      <w:outlineLvl w:val="5"/>
    </w:pPr>
    <w:rPr>
      <w:rFonts w:eastAsia="Calibri"/>
      <w:b/>
      <w:bCs/>
      <w:sz w:val="28"/>
      <w:szCs w:val="28"/>
    </w:rPr>
  </w:style>
  <w:style w:type="paragraph" w:customStyle="1" w:styleId="affd">
    <w:name w:val="Текст документа"/>
    <w:basedOn w:val="a"/>
    <w:uiPriority w:val="99"/>
    <w:rsid w:val="001F6F5E"/>
    <w:pPr>
      <w:spacing w:line="360" w:lineRule="auto"/>
      <w:ind w:firstLine="720"/>
      <w:jc w:val="both"/>
    </w:pPr>
    <w:rPr>
      <w:rFonts w:eastAsia="Calibri"/>
    </w:rPr>
  </w:style>
  <w:style w:type="paragraph" w:customStyle="1" w:styleId="1f3">
    <w:name w:val="Знак1"/>
    <w:basedOn w:val="a"/>
    <w:uiPriority w:val="99"/>
    <w:rsid w:val="001F6F5E"/>
    <w:rPr>
      <w:rFonts w:ascii="Verdana" w:eastAsia="Calibri" w:hAnsi="Verdana" w:cs="Verdana"/>
      <w:sz w:val="20"/>
      <w:szCs w:val="20"/>
      <w:lang w:val="en-US" w:eastAsia="en-US"/>
    </w:rPr>
  </w:style>
  <w:style w:type="paragraph" w:customStyle="1" w:styleId="affe">
    <w:name w:val="Знак Знак Знак Знак"/>
    <w:basedOn w:val="a"/>
    <w:uiPriority w:val="99"/>
    <w:rsid w:val="001F6F5E"/>
    <w:rPr>
      <w:rFonts w:ascii="Verdana" w:eastAsia="Calibri" w:hAnsi="Verdana" w:cs="Verdana"/>
      <w:sz w:val="20"/>
      <w:szCs w:val="20"/>
      <w:lang w:val="en-US" w:eastAsia="en-US"/>
    </w:rPr>
  </w:style>
  <w:style w:type="paragraph" w:customStyle="1" w:styleId="1f4">
    <w:name w:val="Основной текст1"/>
    <w:uiPriority w:val="99"/>
    <w:rsid w:val="001F6F5E"/>
    <w:pPr>
      <w:spacing w:after="0" w:line="220" w:lineRule="atLeast"/>
      <w:ind w:firstLine="283"/>
      <w:jc w:val="both"/>
    </w:pPr>
    <w:rPr>
      <w:rFonts w:ascii="Journal" w:eastAsia="Calibri" w:hAnsi="Journal" w:cs="Journal"/>
      <w:sz w:val="20"/>
      <w:szCs w:val="20"/>
      <w:lang w:eastAsia="ru-RU"/>
    </w:rPr>
  </w:style>
  <w:style w:type="paragraph" w:customStyle="1" w:styleId="1f5">
    <w:name w:val="Знак1 Знак Знак Знак"/>
    <w:basedOn w:val="a"/>
    <w:uiPriority w:val="99"/>
    <w:rsid w:val="001F6F5E"/>
    <w:rPr>
      <w:rFonts w:ascii="Verdana" w:eastAsia="Calibri" w:hAnsi="Verdana" w:cs="Verdana"/>
      <w:sz w:val="20"/>
      <w:szCs w:val="20"/>
      <w:lang w:val="en-US" w:eastAsia="en-US"/>
    </w:rPr>
  </w:style>
  <w:style w:type="paragraph" w:customStyle="1" w:styleId="1f6">
    <w:name w:val="Знак Знак Знак Знак1"/>
    <w:basedOn w:val="a"/>
    <w:uiPriority w:val="99"/>
    <w:rsid w:val="001F6F5E"/>
    <w:rPr>
      <w:rFonts w:ascii="Verdana" w:eastAsia="Calibri" w:hAnsi="Verdana" w:cs="Verdana"/>
      <w:sz w:val="20"/>
      <w:szCs w:val="20"/>
      <w:lang w:val="en-US" w:eastAsia="en-US"/>
    </w:rPr>
  </w:style>
  <w:style w:type="paragraph" w:customStyle="1" w:styleId="120">
    <w:name w:val="Обычный 12"/>
    <w:basedOn w:val="a"/>
    <w:uiPriority w:val="99"/>
    <w:rsid w:val="001F6F5E"/>
    <w:pPr>
      <w:spacing w:line="360" w:lineRule="auto"/>
      <w:ind w:firstLine="720"/>
      <w:jc w:val="both"/>
    </w:pPr>
    <w:rPr>
      <w:rFonts w:eastAsia="Calibri"/>
    </w:rPr>
  </w:style>
  <w:style w:type="paragraph" w:customStyle="1" w:styleId="afff">
    <w:name w:val="Источник основной"/>
    <w:basedOn w:val="a"/>
    <w:uiPriority w:val="99"/>
    <w:rsid w:val="001F6F5E"/>
    <w:pPr>
      <w:keepLines/>
      <w:spacing w:before="60"/>
      <w:jc w:val="both"/>
    </w:pPr>
    <w:rPr>
      <w:rFonts w:eastAsia="Calibri"/>
      <w:sz w:val="18"/>
      <w:szCs w:val="18"/>
    </w:rPr>
  </w:style>
  <w:style w:type="paragraph" w:customStyle="1" w:styleId="1f7">
    <w:name w:val="Основной текст с отступом1"/>
    <w:aliases w:val="Основной текст 1,Нумерованный список !!,Основной текст без отступа"/>
    <w:basedOn w:val="a"/>
    <w:uiPriority w:val="99"/>
    <w:rsid w:val="001F6F5E"/>
    <w:pPr>
      <w:ind w:left="252"/>
      <w:jc w:val="both"/>
    </w:pPr>
    <w:rPr>
      <w:rFonts w:eastAsia="Calibri"/>
      <w:sz w:val="28"/>
      <w:szCs w:val="28"/>
    </w:rPr>
  </w:style>
  <w:style w:type="paragraph" w:customStyle="1" w:styleId="afff0">
    <w:name w:val="Знак"/>
    <w:basedOn w:val="a"/>
    <w:uiPriority w:val="99"/>
    <w:rsid w:val="001F6F5E"/>
    <w:rPr>
      <w:rFonts w:ascii="Verdana" w:eastAsia="Calibri" w:hAnsi="Verdana" w:cs="Verdana"/>
      <w:sz w:val="20"/>
      <w:szCs w:val="20"/>
      <w:lang w:val="en-US" w:eastAsia="en-US"/>
    </w:rPr>
  </w:style>
  <w:style w:type="paragraph" w:customStyle="1" w:styleId="-">
    <w:name w:val="- Список"/>
    <w:basedOn w:val="a"/>
    <w:uiPriority w:val="99"/>
    <w:rsid w:val="001F6F5E"/>
    <w:pPr>
      <w:tabs>
        <w:tab w:val="num" w:pos="1485"/>
        <w:tab w:val="left" w:pos="2964"/>
        <w:tab w:val="right" w:pos="8208"/>
      </w:tabs>
      <w:adjustRightInd w:val="0"/>
      <w:spacing w:after="120" w:line="288" w:lineRule="auto"/>
      <w:ind w:left="2964" w:hanging="398"/>
      <w:jc w:val="both"/>
    </w:pPr>
    <w:rPr>
      <w:rFonts w:ascii="Georgia" w:eastAsia="Calibri" w:hAnsi="Georgia" w:cs="Georgia"/>
      <w:sz w:val="22"/>
      <w:szCs w:val="22"/>
    </w:rPr>
  </w:style>
  <w:style w:type="paragraph" w:customStyle="1" w:styleId="121">
    <w:name w:val="Обычный12"/>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afff1">
    <w:name w:val="список маркерный"/>
    <w:basedOn w:val="a"/>
    <w:next w:val="a5"/>
    <w:uiPriority w:val="99"/>
    <w:rsid w:val="001F6F5E"/>
    <w:pPr>
      <w:tabs>
        <w:tab w:val="num" w:pos="1065"/>
      </w:tabs>
      <w:ind w:left="1065" w:hanging="360"/>
      <w:jc w:val="both"/>
    </w:pPr>
    <w:rPr>
      <w:rFonts w:eastAsia="Calibri"/>
      <w:sz w:val="28"/>
      <w:szCs w:val="28"/>
    </w:rPr>
  </w:style>
  <w:style w:type="paragraph" w:customStyle="1" w:styleId="130">
    <w:name w:val="Стиль13"/>
    <w:basedOn w:val="a"/>
    <w:uiPriority w:val="99"/>
    <w:rsid w:val="001F6F5E"/>
    <w:pPr>
      <w:ind w:firstLine="720"/>
      <w:jc w:val="both"/>
    </w:pPr>
    <w:rPr>
      <w:rFonts w:eastAsia="Calibri"/>
      <w:sz w:val="28"/>
      <w:szCs w:val="28"/>
    </w:rPr>
  </w:style>
  <w:style w:type="paragraph" w:customStyle="1" w:styleId="afff2">
    <w:name w:val="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bodytext">
    <w:name w:val="bodytext"/>
    <w:basedOn w:val="a"/>
    <w:uiPriority w:val="99"/>
    <w:rsid w:val="001F6F5E"/>
    <w:pPr>
      <w:spacing w:before="100" w:beforeAutospacing="1" w:after="100" w:afterAutospacing="1"/>
    </w:pPr>
    <w:rPr>
      <w:rFonts w:ascii="Arial" w:eastAsia="Calibri" w:hAnsi="Arial" w:cs="Arial"/>
    </w:rPr>
  </w:style>
  <w:style w:type="paragraph" w:customStyle="1" w:styleId="afff3">
    <w:name w:val="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standartnyjjhtml">
    <w:name w:val="standartnyjjhtml"/>
    <w:basedOn w:val="a"/>
    <w:uiPriority w:val="99"/>
    <w:rsid w:val="001F6F5E"/>
    <w:rPr>
      <w:rFonts w:ascii="Courier New CYR" w:eastAsia="Calibri" w:hAnsi="Courier New CYR" w:cs="Courier New CYR"/>
      <w:sz w:val="20"/>
      <w:szCs w:val="20"/>
    </w:rPr>
  </w:style>
  <w:style w:type="paragraph" w:customStyle="1" w:styleId="afff4">
    <w:name w:val="Знак Знак Знак"/>
    <w:basedOn w:val="a"/>
    <w:uiPriority w:val="99"/>
    <w:rsid w:val="001F6F5E"/>
    <w:rPr>
      <w:rFonts w:ascii="Verdana" w:eastAsia="Calibri" w:hAnsi="Verdana" w:cs="Verdana"/>
      <w:sz w:val="20"/>
      <w:szCs w:val="20"/>
      <w:lang w:val="en-US" w:eastAsia="en-US"/>
    </w:rPr>
  </w:style>
  <w:style w:type="paragraph" w:customStyle="1" w:styleId="xl34">
    <w:name w:val="xl3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ConsTitle">
    <w:name w:val="ConsTitle"/>
    <w:uiPriority w:val="99"/>
    <w:rsid w:val="001F6F5E"/>
    <w:pPr>
      <w:autoSpaceDE w:val="0"/>
      <w:autoSpaceDN w:val="0"/>
      <w:adjustRightInd w:val="0"/>
      <w:spacing w:after="0" w:line="240" w:lineRule="auto"/>
      <w:ind w:right="19772"/>
    </w:pPr>
    <w:rPr>
      <w:rFonts w:ascii="Arial" w:eastAsia="Calibri" w:hAnsi="Arial" w:cs="Arial"/>
      <w:b/>
      <w:bCs/>
      <w:sz w:val="20"/>
      <w:szCs w:val="20"/>
      <w:lang w:eastAsia="ru-RU"/>
    </w:rPr>
  </w:style>
  <w:style w:type="paragraph" w:customStyle="1" w:styleId="xl28">
    <w:name w:val="xl2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29">
    <w:name w:val="xl2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30">
    <w:name w:val="xl30"/>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ascii="Times New Roman CYR" w:eastAsia="Calibri" w:hAnsi="Times New Roman CYR" w:cs="Times New Roman CYR"/>
    </w:rPr>
  </w:style>
  <w:style w:type="paragraph" w:customStyle="1" w:styleId="xl31">
    <w:name w:val="xl31"/>
    <w:basedOn w:val="a"/>
    <w:uiPriority w:val="99"/>
    <w:rsid w:val="001F6F5E"/>
    <w:pPr>
      <w:spacing w:before="100" w:beforeAutospacing="1" w:after="100" w:afterAutospacing="1"/>
      <w:jc w:val="both"/>
    </w:pPr>
    <w:rPr>
      <w:rFonts w:ascii="Times New Roman CYR" w:eastAsia="Calibri" w:hAnsi="Times New Roman CYR" w:cs="Times New Roman CYR"/>
    </w:rPr>
  </w:style>
  <w:style w:type="paragraph" w:customStyle="1" w:styleId="xl32">
    <w:name w:val="xl32"/>
    <w:basedOn w:val="a"/>
    <w:uiPriority w:val="99"/>
    <w:rsid w:val="001F6F5E"/>
    <w:pPr>
      <w:spacing w:before="100" w:beforeAutospacing="1" w:after="100" w:afterAutospacing="1"/>
      <w:jc w:val="center"/>
    </w:pPr>
    <w:rPr>
      <w:rFonts w:ascii="Times New Roman CYR" w:eastAsia="Calibri" w:hAnsi="Times New Roman CYR" w:cs="Times New Roman CYR"/>
    </w:rPr>
  </w:style>
  <w:style w:type="paragraph" w:customStyle="1" w:styleId="xl33">
    <w:name w:val="xl3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5">
    <w:name w:val="xl3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rPr>
  </w:style>
  <w:style w:type="paragraph" w:customStyle="1" w:styleId="xl36">
    <w:name w:val="xl3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i/>
      <w:iCs/>
      <w:color w:val="FF0000"/>
    </w:rPr>
  </w:style>
  <w:style w:type="paragraph" w:customStyle="1" w:styleId="xl37">
    <w:name w:val="xl3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CYR" w:eastAsia="Calibri" w:hAnsi="Times New Roman CYR" w:cs="Times New Roman CYR"/>
      <w:color w:val="FF0000"/>
    </w:rPr>
  </w:style>
  <w:style w:type="paragraph" w:customStyle="1" w:styleId="xl38">
    <w:name w:val="xl38"/>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39">
    <w:name w:val="xl39"/>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0">
    <w:name w:val="xl40"/>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41">
    <w:name w:val="xl41"/>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2">
    <w:name w:val="xl4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43">
    <w:name w:val="xl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4">
    <w:name w:val="xl44"/>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5">
    <w:name w:val="xl45"/>
    <w:basedOn w:val="a"/>
    <w:uiPriority w:val="99"/>
    <w:rsid w:val="001F6F5E"/>
    <w:pPr>
      <w:spacing w:before="100" w:beforeAutospacing="1" w:after="100" w:afterAutospacing="1"/>
      <w:jc w:val="right"/>
    </w:pPr>
    <w:rPr>
      <w:rFonts w:ascii="Times New Roman CYR" w:eastAsia="Calibri" w:hAnsi="Times New Roman CYR" w:cs="Times New Roman CYR"/>
      <w:sz w:val="28"/>
      <w:szCs w:val="28"/>
    </w:rPr>
  </w:style>
  <w:style w:type="paragraph" w:customStyle="1" w:styleId="xl46">
    <w:name w:val="xl46"/>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sz w:val="28"/>
      <w:szCs w:val="28"/>
    </w:rPr>
  </w:style>
  <w:style w:type="paragraph" w:customStyle="1" w:styleId="xl47">
    <w:name w:val="xl47"/>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8">
    <w:name w:val="xl48"/>
    <w:basedOn w:val="a"/>
    <w:uiPriority w:val="99"/>
    <w:rsid w:val="001F6F5E"/>
    <w:pPr>
      <w:pBdr>
        <w:top w:val="single" w:sz="4" w:space="0" w:color="auto"/>
        <w:bottom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49">
    <w:name w:val="xl49"/>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color w:val="FF0000"/>
      <w:sz w:val="28"/>
      <w:szCs w:val="28"/>
    </w:rPr>
  </w:style>
  <w:style w:type="paragraph" w:customStyle="1" w:styleId="xl50">
    <w:name w:val="xl50"/>
    <w:basedOn w:val="a"/>
    <w:uiPriority w:val="99"/>
    <w:rsid w:val="001F6F5E"/>
    <w:pPr>
      <w:spacing w:before="100" w:beforeAutospacing="1" w:after="100" w:afterAutospacing="1"/>
      <w:jc w:val="right"/>
    </w:pPr>
    <w:rPr>
      <w:rFonts w:ascii="Times New Roman CYR" w:eastAsia="Calibri" w:hAnsi="Times New Roman CYR" w:cs="Times New Roman CYR"/>
    </w:rPr>
  </w:style>
  <w:style w:type="paragraph" w:customStyle="1" w:styleId="xl51">
    <w:name w:val="xl5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color w:val="FF0000"/>
    </w:rPr>
  </w:style>
  <w:style w:type="paragraph" w:customStyle="1" w:styleId="xl52">
    <w:name w:val="xl5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4">
    <w:name w:val="xl2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5">
    <w:name w:val="xl2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rPr>
  </w:style>
  <w:style w:type="paragraph" w:customStyle="1" w:styleId="xl26">
    <w:name w:val="xl2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xl27">
    <w:name w:val="xl2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Calibri" w:hAnsi="Times New Roman CYR" w:cs="Times New Roman CYR"/>
      <w:b/>
      <w:bCs/>
    </w:rPr>
  </w:style>
  <w:style w:type="paragraph" w:customStyle="1" w:styleId="29">
    <w:name w:val="Знак Знак Знак Знак2"/>
    <w:basedOn w:val="a"/>
    <w:uiPriority w:val="99"/>
    <w:rsid w:val="001F6F5E"/>
    <w:rPr>
      <w:rFonts w:ascii="Verdana" w:eastAsia="Calibri" w:hAnsi="Verdana" w:cs="Verdana"/>
      <w:sz w:val="20"/>
      <w:szCs w:val="20"/>
      <w:lang w:val="en-US" w:eastAsia="en-US"/>
    </w:rPr>
  </w:style>
  <w:style w:type="paragraph" w:customStyle="1" w:styleId="2a">
    <w:name w:val="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2">
    <w:name w:val="Подзаголовок11"/>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113">
    <w:name w:val="Обычный (веб)11"/>
    <w:basedOn w:val="a"/>
    <w:uiPriority w:val="99"/>
    <w:rsid w:val="001F6F5E"/>
    <w:pPr>
      <w:spacing w:before="100" w:after="100"/>
    </w:pPr>
    <w:rPr>
      <w:rFonts w:eastAsia="Calibri"/>
    </w:rPr>
  </w:style>
  <w:style w:type="paragraph" w:customStyle="1" w:styleId="1110">
    <w:name w:val="Заголовок 111"/>
    <w:basedOn w:val="a"/>
    <w:next w:val="a"/>
    <w:uiPriority w:val="99"/>
    <w:rsid w:val="001F6F5E"/>
    <w:pPr>
      <w:keepNext/>
      <w:jc w:val="center"/>
      <w:outlineLvl w:val="0"/>
    </w:pPr>
    <w:rPr>
      <w:rFonts w:eastAsia="Calibri"/>
      <w:lang w:val="en-US"/>
    </w:rPr>
  </w:style>
  <w:style w:type="paragraph" w:customStyle="1" w:styleId="2110">
    <w:name w:val="Заголовок 211"/>
    <w:basedOn w:val="a"/>
    <w:next w:val="a"/>
    <w:uiPriority w:val="99"/>
    <w:rsid w:val="001F6F5E"/>
    <w:pPr>
      <w:keepNext/>
      <w:jc w:val="right"/>
      <w:outlineLvl w:val="1"/>
    </w:pPr>
    <w:rPr>
      <w:rFonts w:eastAsia="Calibri"/>
      <w:sz w:val="28"/>
      <w:szCs w:val="28"/>
    </w:rPr>
  </w:style>
  <w:style w:type="paragraph" w:customStyle="1" w:styleId="3110">
    <w:name w:val="Основной текст 311"/>
    <w:basedOn w:val="a"/>
    <w:uiPriority w:val="99"/>
    <w:rsid w:val="001F6F5E"/>
    <w:pPr>
      <w:widowControl w:val="0"/>
      <w:jc w:val="center"/>
    </w:pPr>
    <w:rPr>
      <w:rFonts w:eastAsia="Calibri"/>
      <w:sz w:val="28"/>
      <w:szCs w:val="28"/>
    </w:rPr>
  </w:style>
  <w:style w:type="paragraph" w:customStyle="1" w:styleId="2111">
    <w:name w:val="Основной текст 211"/>
    <w:basedOn w:val="a"/>
    <w:uiPriority w:val="99"/>
    <w:rsid w:val="001F6F5E"/>
    <w:pPr>
      <w:widowControl w:val="0"/>
    </w:pPr>
    <w:rPr>
      <w:rFonts w:eastAsia="Calibri"/>
      <w:sz w:val="28"/>
      <w:szCs w:val="28"/>
    </w:rPr>
  </w:style>
  <w:style w:type="paragraph" w:customStyle="1" w:styleId="3111">
    <w:name w:val="Основной текст с отступом 311"/>
    <w:basedOn w:val="a"/>
    <w:uiPriority w:val="99"/>
    <w:rsid w:val="001F6F5E"/>
    <w:pPr>
      <w:ind w:firstLine="709"/>
      <w:jc w:val="both"/>
    </w:pPr>
    <w:rPr>
      <w:rFonts w:eastAsia="Calibri"/>
    </w:rPr>
  </w:style>
  <w:style w:type="paragraph" w:customStyle="1" w:styleId="114">
    <w:name w:val="Знак11"/>
    <w:basedOn w:val="a"/>
    <w:uiPriority w:val="99"/>
    <w:rsid w:val="001F6F5E"/>
    <w:rPr>
      <w:rFonts w:ascii="Verdana" w:eastAsia="Calibri" w:hAnsi="Verdana" w:cs="Verdana"/>
      <w:sz w:val="20"/>
      <w:szCs w:val="20"/>
      <w:lang w:val="en-US" w:eastAsia="en-US"/>
    </w:rPr>
  </w:style>
  <w:style w:type="paragraph" w:customStyle="1" w:styleId="115">
    <w:name w:val="Знак1 Знак Знак Знак1"/>
    <w:basedOn w:val="a"/>
    <w:uiPriority w:val="99"/>
    <w:rsid w:val="001F6F5E"/>
    <w:rPr>
      <w:rFonts w:ascii="Verdana" w:eastAsia="Calibri" w:hAnsi="Verdana" w:cs="Verdana"/>
      <w:sz w:val="20"/>
      <w:szCs w:val="20"/>
      <w:lang w:val="en-US" w:eastAsia="en-US"/>
    </w:rPr>
  </w:style>
  <w:style w:type="paragraph" w:customStyle="1" w:styleId="116">
    <w:name w:val="Знак Знак Знак Знак11"/>
    <w:basedOn w:val="a"/>
    <w:uiPriority w:val="99"/>
    <w:rsid w:val="001F6F5E"/>
    <w:rPr>
      <w:rFonts w:ascii="Verdana" w:eastAsia="Calibri" w:hAnsi="Verdana" w:cs="Verdana"/>
      <w:sz w:val="20"/>
      <w:szCs w:val="20"/>
      <w:lang w:val="en-US" w:eastAsia="en-US"/>
    </w:rPr>
  </w:style>
  <w:style w:type="paragraph" w:customStyle="1" w:styleId="2b">
    <w:name w:val="Знак2"/>
    <w:basedOn w:val="a"/>
    <w:uiPriority w:val="99"/>
    <w:rsid w:val="001F6F5E"/>
    <w:rPr>
      <w:rFonts w:ascii="Verdana" w:eastAsia="Calibri" w:hAnsi="Verdana" w:cs="Verdana"/>
      <w:sz w:val="20"/>
      <w:szCs w:val="20"/>
      <w:lang w:val="en-US" w:eastAsia="en-US"/>
    </w:rPr>
  </w:style>
  <w:style w:type="paragraph" w:customStyle="1" w:styleId="117">
    <w:name w:val="Обычный11"/>
    <w:uiPriority w:val="99"/>
    <w:rsid w:val="001F6F5E"/>
    <w:pPr>
      <w:widowControl w:val="0"/>
      <w:spacing w:after="0" w:line="240" w:lineRule="auto"/>
    </w:pPr>
    <w:rPr>
      <w:rFonts w:ascii="Times New Roman" w:eastAsia="Calibri" w:hAnsi="Times New Roman" w:cs="Times New Roman"/>
      <w:sz w:val="20"/>
      <w:szCs w:val="20"/>
      <w:lang w:eastAsia="ru-RU"/>
    </w:rPr>
  </w:style>
  <w:style w:type="paragraph" w:customStyle="1" w:styleId="1f8">
    <w:name w:val="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2c">
    <w:name w:val="Знак Знак Знак2"/>
    <w:basedOn w:val="a"/>
    <w:uiPriority w:val="99"/>
    <w:rsid w:val="001F6F5E"/>
    <w:rPr>
      <w:rFonts w:ascii="Verdana" w:eastAsia="Calibri" w:hAnsi="Verdana" w:cs="Verdana"/>
      <w:sz w:val="20"/>
      <w:szCs w:val="20"/>
      <w:lang w:val="en-US" w:eastAsia="en-US"/>
    </w:rPr>
  </w:style>
  <w:style w:type="paragraph" w:customStyle="1" w:styleId="1f9">
    <w:name w:val="Знак Знак Знак1 Знак"/>
    <w:basedOn w:val="a"/>
    <w:uiPriority w:val="99"/>
    <w:rsid w:val="001F6F5E"/>
    <w:rPr>
      <w:rFonts w:ascii="Verdana" w:eastAsia="Calibri" w:hAnsi="Verdana" w:cs="Verdana"/>
      <w:sz w:val="20"/>
      <w:szCs w:val="20"/>
      <w:lang w:val="en-US" w:eastAsia="en-US"/>
    </w:rPr>
  </w:style>
  <w:style w:type="character" w:customStyle="1" w:styleId="ListParagraphChar">
    <w:name w:val="List Paragraph Char"/>
    <w:link w:val="1fa"/>
    <w:uiPriority w:val="99"/>
    <w:locked/>
    <w:rsid w:val="001F6F5E"/>
    <w:rPr>
      <w:rFonts w:ascii="Calibri" w:hAnsi="Calibri"/>
    </w:rPr>
  </w:style>
  <w:style w:type="paragraph" w:customStyle="1" w:styleId="1fa">
    <w:name w:val="Абзац списка1"/>
    <w:basedOn w:val="a"/>
    <w:link w:val="ListParagraphChar"/>
    <w:uiPriority w:val="99"/>
    <w:rsid w:val="001F6F5E"/>
    <w:pPr>
      <w:spacing w:after="200" w:line="276" w:lineRule="auto"/>
      <w:ind w:left="720"/>
    </w:pPr>
    <w:rPr>
      <w:rFonts w:ascii="Calibri" w:eastAsiaTheme="minorHAnsi" w:hAnsi="Calibri" w:cstheme="minorBidi"/>
      <w:sz w:val="22"/>
      <w:szCs w:val="22"/>
      <w:lang w:eastAsia="en-US"/>
    </w:rPr>
  </w:style>
  <w:style w:type="paragraph" w:customStyle="1" w:styleId="1fb">
    <w:name w:val="Знак Знак1 Знак"/>
    <w:basedOn w:val="a"/>
    <w:uiPriority w:val="99"/>
    <w:rsid w:val="001F6F5E"/>
    <w:rPr>
      <w:rFonts w:ascii="Verdana" w:eastAsia="Calibri" w:hAnsi="Verdana" w:cs="Verdana"/>
      <w:sz w:val="20"/>
      <w:szCs w:val="20"/>
      <w:lang w:val="en-US" w:eastAsia="en-US"/>
    </w:rPr>
  </w:style>
  <w:style w:type="paragraph" w:customStyle="1" w:styleId="1fc">
    <w:name w:val="Вертикальный отступ 1"/>
    <w:basedOn w:val="a"/>
    <w:uiPriority w:val="99"/>
    <w:rsid w:val="001F6F5E"/>
    <w:pPr>
      <w:jc w:val="center"/>
    </w:pPr>
    <w:rPr>
      <w:rFonts w:eastAsia="Calibri"/>
      <w:sz w:val="28"/>
      <w:szCs w:val="28"/>
      <w:lang w:val="en-US"/>
    </w:rPr>
  </w:style>
  <w:style w:type="paragraph" w:customStyle="1" w:styleId="53">
    <w:name w:val="Знак5"/>
    <w:basedOn w:val="a"/>
    <w:uiPriority w:val="99"/>
    <w:rsid w:val="001F6F5E"/>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1fd">
    <w:name w:val="Знак Знак Знак Знак 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fe">
    <w:name w:val="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afff5">
    <w:name w:val="Таблицы (моноширинный)"/>
    <w:basedOn w:val="a"/>
    <w:next w:val="a"/>
    <w:uiPriority w:val="99"/>
    <w:rsid w:val="001F6F5E"/>
    <w:pPr>
      <w:widowControl w:val="0"/>
      <w:autoSpaceDE w:val="0"/>
      <w:autoSpaceDN w:val="0"/>
      <w:adjustRightInd w:val="0"/>
      <w:jc w:val="both"/>
    </w:pPr>
    <w:rPr>
      <w:rFonts w:ascii="Courier New" w:eastAsia="Calibri" w:hAnsi="Courier New" w:cs="Courier New"/>
      <w:sz w:val="20"/>
      <w:szCs w:val="20"/>
    </w:rPr>
  </w:style>
  <w:style w:type="paragraph" w:customStyle="1" w:styleId="118">
    <w:name w:val="Знак Знак1 Знак1"/>
    <w:basedOn w:val="a"/>
    <w:uiPriority w:val="99"/>
    <w:rsid w:val="001F6F5E"/>
    <w:rPr>
      <w:rFonts w:ascii="Verdana" w:eastAsia="Calibri" w:hAnsi="Verdana" w:cs="Verdana"/>
      <w:sz w:val="20"/>
      <w:szCs w:val="20"/>
      <w:lang w:val="en-US" w:eastAsia="en-US"/>
    </w:rPr>
  </w:style>
  <w:style w:type="paragraph" w:customStyle="1" w:styleId="1ff">
    <w:name w:val="Знак Знак1 Знак Знак Знак Знак"/>
    <w:basedOn w:val="a"/>
    <w:uiPriority w:val="99"/>
    <w:rsid w:val="001F6F5E"/>
    <w:rPr>
      <w:rFonts w:ascii="Verdana" w:eastAsia="Calibri" w:hAnsi="Verdana" w:cs="Verdana"/>
      <w:sz w:val="20"/>
      <w:szCs w:val="20"/>
      <w:lang w:val="en-US" w:eastAsia="en-US"/>
    </w:rPr>
  </w:style>
  <w:style w:type="paragraph" w:customStyle="1" w:styleId="119">
    <w:name w:val="Знак Знак Знак1 Знак1"/>
    <w:basedOn w:val="a"/>
    <w:uiPriority w:val="99"/>
    <w:rsid w:val="001F6F5E"/>
    <w:rPr>
      <w:rFonts w:ascii="Verdana" w:eastAsia="Calibri" w:hAnsi="Verdana" w:cs="Verdana"/>
      <w:sz w:val="20"/>
      <w:szCs w:val="20"/>
      <w:lang w:val="en-US" w:eastAsia="en-US"/>
    </w:rPr>
  </w:style>
  <w:style w:type="paragraph" w:customStyle="1" w:styleId="1ff0">
    <w:name w:val="Знак Знак Знак Знак Знак Знак1 Знак"/>
    <w:basedOn w:val="a"/>
    <w:uiPriority w:val="99"/>
    <w:rsid w:val="001F6F5E"/>
    <w:rPr>
      <w:rFonts w:ascii="Verdana" w:eastAsia="Calibri" w:hAnsi="Verdana" w:cs="Verdana"/>
      <w:sz w:val="20"/>
      <w:szCs w:val="20"/>
      <w:lang w:val="en-US" w:eastAsia="en-US"/>
    </w:rPr>
  </w:style>
  <w:style w:type="paragraph" w:customStyle="1" w:styleId="1ff1">
    <w:name w:val="Знак Знак Знак Знак Знак Знак Знак Знак Знак1"/>
    <w:basedOn w:val="a"/>
    <w:uiPriority w:val="99"/>
    <w:rsid w:val="001F6F5E"/>
    <w:rPr>
      <w:rFonts w:ascii="Verdana" w:eastAsia="Calibri" w:hAnsi="Verdana" w:cs="Verdana"/>
      <w:sz w:val="20"/>
      <w:szCs w:val="20"/>
      <w:lang w:val="en-US" w:eastAsia="en-US"/>
    </w:rPr>
  </w:style>
  <w:style w:type="paragraph" w:customStyle="1" w:styleId="1ff2">
    <w:name w:val="Знак Знак Знак Знак Знак Знак Знак Знак Знак1 Знак Знак Знак"/>
    <w:basedOn w:val="a"/>
    <w:uiPriority w:val="99"/>
    <w:rsid w:val="001F6F5E"/>
    <w:rPr>
      <w:rFonts w:ascii="Verdana" w:eastAsia="Calibri" w:hAnsi="Verdana" w:cs="Verdana"/>
      <w:sz w:val="20"/>
      <w:szCs w:val="20"/>
      <w:lang w:val="en-US" w:eastAsia="en-US"/>
    </w:rPr>
  </w:style>
  <w:style w:type="paragraph" w:customStyle="1" w:styleId="afff6">
    <w:name w:val="Знак Знак Знак Знак Знак Знак Знак Знак Знак"/>
    <w:basedOn w:val="a"/>
    <w:uiPriority w:val="99"/>
    <w:rsid w:val="001F6F5E"/>
    <w:rPr>
      <w:rFonts w:ascii="Verdana" w:eastAsia="Calibri" w:hAnsi="Verdana" w:cs="Verdana"/>
      <w:sz w:val="20"/>
      <w:szCs w:val="20"/>
      <w:lang w:val="en-US" w:eastAsia="en-US"/>
    </w:rPr>
  </w:style>
  <w:style w:type="paragraph" w:customStyle="1" w:styleId="213">
    <w:name w:val="Знак Знак Знак2 Знак1"/>
    <w:basedOn w:val="a"/>
    <w:uiPriority w:val="99"/>
    <w:rsid w:val="001F6F5E"/>
    <w:rPr>
      <w:rFonts w:ascii="Verdana" w:eastAsia="Calibri" w:hAnsi="Verdana" w:cs="Verdana"/>
      <w:sz w:val="20"/>
      <w:szCs w:val="20"/>
      <w:lang w:val="en-US" w:eastAsia="en-US"/>
    </w:rPr>
  </w:style>
  <w:style w:type="paragraph" w:customStyle="1" w:styleId="510">
    <w:name w:val="Знак51"/>
    <w:basedOn w:val="a"/>
    <w:uiPriority w:val="99"/>
    <w:rsid w:val="001F6F5E"/>
    <w:rPr>
      <w:rFonts w:ascii="Verdana" w:eastAsia="Calibri" w:hAnsi="Verdana" w:cs="Verdana"/>
      <w:sz w:val="20"/>
      <w:szCs w:val="20"/>
      <w:lang w:val="en-US" w:eastAsia="en-US"/>
    </w:rPr>
  </w:style>
  <w:style w:type="paragraph" w:customStyle="1" w:styleId="11a">
    <w:name w:val="Знак Знак Знак Знак 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2d">
    <w:name w:val="Подзаголовок2"/>
    <w:basedOn w:val="a"/>
    <w:uiPriority w:val="99"/>
    <w:rsid w:val="001F6F5E"/>
    <w:pPr>
      <w:widowControl w:val="0"/>
      <w:spacing w:line="360" w:lineRule="auto"/>
      <w:jc w:val="center"/>
    </w:pPr>
    <w:rPr>
      <w:rFonts w:ascii="Arial" w:eastAsia="Calibri" w:hAnsi="Arial" w:cs="Arial"/>
      <w:b/>
      <w:bCs/>
      <w:sz w:val="28"/>
      <w:szCs w:val="28"/>
    </w:rPr>
  </w:style>
  <w:style w:type="paragraph" w:customStyle="1" w:styleId="220">
    <w:name w:val="Основной текст 22"/>
    <w:basedOn w:val="a"/>
    <w:uiPriority w:val="99"/>
    <w:rsid w:val="001F6F5E"/>
    <w:pPr>
      <w:widowControl w:val="0"/>
      <w:ind w:firstLine="709"/>
    </w:pPr>
    <w:rPr>
      <w:rFonts w:eastAsia="Calibri"/>
      <w:sz w:val="20"/>
      <w:szCs w:val="20"/>
    </w:rPr>
  </w:style>
  <w:style w:type="paragraph" w:customStyle="1" w:styleId="2e">
    <w:name w:val="Обычный (веб)2"/>
    <w:basedOn w:val="a"/>
    <w:uiPriority w:val="99"/>
    <w:rsid w:val="001F6F5E"/>
    <w:pPr>
      <w:spacing w:before="100" w:after="100"/>
    </w:pPr>
    <w:rPr>
      <w:rFonts w:eastAsia="Calibri"/>
    </w:rPr>
  </w:style>
  <w:style w:type="paragraph" w:customStyle="1" w:styleId="122">
    <w:name w:val="Заголовок 12"/>
    <w:basedOn w:val="a"/>
    <w:next w:val="a"/>
    <w:uiPriority w:val="99"/>
    <w:rsid w:val="001F6F5E"/>
    <w:pPr>
      <w:keepNext/>
      <w:jc w:val="center"/>
      <w:outlineLvl w:val="0"/>
    </w:pPr>
    <w:rPr>
      <w:rFonts w:eastAsia="Calibri"/>
      <w:lang w:val="en-US"/>
    </w:rPr>
  </w:style>
  <w:style w:type="paragraph" w:customStyle="1" w:styleId="221">
    <w:name w:val="Заголовок 22"/>
    <w:basedOn w:val="a"/>
    <w:next w:val="a"/>
    <w:uiPriority w:val="99"/>
    <w:rsid w:val="001F6F5E"/>
    <w:pPr>
      <w:keepNext/>
      <w:jc w:val="right"/>
      <w:outlineLvl w:val="1"/>
    </w:pPr>
    <w:rPr>
      <w:rFonts w:eastAsia="Calibri"/>
      <w:sz w:val="28"/>
      <w:szCs w:val="28"/>
    </w:rPr>
  </w:style>
  <w:style w:type="paragraph" w:customStyle="1" w:styleId="320">
    <w:name w:val="Основной текст 32"/>
    <w:basedOn w:val="a"/>
    <w:uiPriority w:val="99"/>
    <w:rsid w:val="001F6F5E"/>
    <w:pPr>
      <w:widowControl w:val="0"/>
      <w:jc w:val="center"/>
    </w:pPr>
    <w:rPr>
      <w:rFonts w:eastAsia="Calibri"/>
      <w:sz w:val="28"/>
      <w:szCs w:val="28"/>
    </w:rPr>
  </w:style>
  <w:style w:type="paragraph" w:customStyle="1" w:styleId="321">
    <w:name w:val="Основной текст с отступом 32"/>
    <w:basedOn w:val="a"/>
    <w:uiPriority w:val="99"/>
    <w:rsid w:val="001F6F5E"/>
    <w:pPr>
      <w:ind w:firstLine="709"/>
      <w:jc w:val="both"/>
    </w:pPr>
    <w:rPr>
      <w:rFonts w:eastAsia="Calibri"/>
    </w:rPr>
  </w:style>
  <w:style w:type="paragraph" w:customStyle="1" w:styleId="11b">
    <w:name w:val="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c">
    <w:name w:val="Знак Знак1 Знак Знак Знак Знак1"/>
    <w:basedOn w:val="a"/>
    <w:uiPriority w:val="99"/>
    <w:rsid w:val="001F6F5E"/>
    <w:rPr>
      <w:rFonts w:ascii="Verdana" w:eastAsia="Calibri" w:hAnsi="Verdana" w:cs="Verdana"/>
      <w:sz w:val="20"/>
      <w:szCs w:val="20"/>
      <w:lang w:val="en-US" w:eastAsia="en-US"/>
    </w:rPr>
  </w:style>
  <w:style w:type="paragraph" w:customStyle="1" w:styleId="11d">
    <w:name w:val="Знак Знак Знак Знак Знак Знак1 Знак1"/>
    <w:basedOn w:val="a"/>
    <w:uiPriority w:val="99"/>
    <w:rsid w:val="001F6F5E"/>
    <w:rPr>
      <w:rFonts w:ascii="Verdana" w:eastAsia="Calibri" w:hAnsi="Verdana" w:cs="Verdana"/>
      <w:sz w:val="20"/>
      <w:szCs w:val="20"/>
      <w:lang w:val="en-US" w:eastAsia="en-US"/>
    </w:rPr>
  </w:style>
  <w:style w:type="paragraph" w:customStyle="1" w:styleId="11e">
    <w:name w:val="Знак Знак Знак Знак Знак Знак Знак Знак Знак11"/>
    <w:basedOn w:val="a"/>
    <w:uiPriority w:val="99"/>
    <w:rsid w:val="001F6F5E"/>
    <w:rPr>
      <w:rFonts w:ascii="Verdana" w:eastAsia="Calibri" w:hAnsi="Verdana" w:cs="Verdana"/>
      <w:sz w:val="20"/>
      <w:szCs w:val="20"/>
      <w:lang w:val="en-US" w:eastAsia="en-US"/>
    </w:rPr>
  </w:style>
  <w:style w:type="paragraph" w:customStyle="1" w:styleId="11f">
    <w:name w:val="Знак Знак Знак Знак Знак Знак Знак Знак Знак1 Знак Знак Знак1"/>
    <w:basedOn w:val="a"/>
    <w:uiPriority w:val="99"/>
    <w:rsid w:val="001F6F5E"/>
    <w:rPr>
      <w:rFonts w:ascii="Verdana" w:eastAsia="Calibri" w:hAnsi="Verdana" w:cs="Verdana"/>
      <w:sz w:val="20"/>
      <w:szCs w:val="20"/>
      <w:lang w:val="en-US" w:eastAsia="en-US"/>
    </w:rPr>
  </w:style>
  <w:style w:type="paragraph" w:customStyle="1" w:styleId="2f">
    <w:name w:val="Знак Знак Знак Знак Знак Знак Знак Знак Знак2"/>
    <w:basedOn w:val="a"/>
    <w:uiPriority w:val="99"/>
    <w:rsid w:val="001F6F5E"/>
    <w:rPr>
      <w:rFonts w:ascii="Verdana" w:eastAsia="Calibri" w:hAnsi="Verdana" w:cs="Verdana"/>
      <w:sz w:val="20"/>
      <w:szCs w:val="20"/>
      <w:lang w:val="en-US" w:eastAsia="en-US"/>
    </w:rPr>
  </w:style>
  <w:style w:type="paragraph" w:customStyle="1" w:styleId="11f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1F6F5E"/>
    <w:pPr>
      <w:spacing w:after="160" w:line="240" w:lineRule="exact"/>
    </w:pPr>
    <w:rPr>
      <w:rFonts w:ascii="Verdana" w:eastAsia="Calibri" w:hAnsi="Verdana" w:cs="Verdana"/>
      <w:sz w:val="20"/>
      <w:szCs w:val="20"/>
      <w:lang w:val="en-US" w:eastAsia="en-US"/>
    </w:rPr>
  </w:style>
  <w:style w:type="paragraph" w:customStyle="1" w:styleId="2f0">
    <w:name w:val="Знак2 Знак Знак Знак"/>
    <w:basedOn w:val="a"/>
    <w:uiPriority w:val="99"/>
    <w:rsid w:val="001F6F5E"/>
    <w:pPr>
      <w:spacing w:before="100" w:beforeAutospacing="1" w:after="100" w:afterAutospacing="1"/>
    </w:pPr>
    <w:rPr>
      <w:rFonts w:ascii="Tahoma" w:eastAsia="Calibri" w:hAnsi="Tahoma" w:cs="Tahoma"/>
      <w:sz w:val="20"/>
      <w:szCs w:val="20"/>
      <w:lang w:val="en-US" w:eastAsia="en-US"/>
    </w:rPr>
  </w:style>
  <w:style w:type="paragraph" w:customStyle="1" w:styleId="font5">
    <w:name w:val="font5"/>
    <w:basedOn w:val="a"/>
    <w:uiPriority w:val="99"/>
    <w:rsid w:val="001F6F5E"/>
    <w:pPr>
      <w:spacing w:before="100" w:beforeAutospacing="1" w:after="100" w:afterAutospacing="1"/>
    </w:pPr>
    <w:rPr>
      <w:rFonts w:ascii="Tahoma" w:eastAsia="Calibri" w:hAnsi="Tahoma" w:cs="Tahoma"/>
      <w:b/>
      <w:bCs/>
      <w:color w:val="000000"/>
      <w:sz w:val="16"/>
      <w:szCs w:val="16"/>
    </w:rPr>
  </w:style>
  <w:style w:type="paragraph" w:customStyle="1" w:styleId="font6">
    <w:name w:val="font6"/>
    <w:basedOn w:val="a"/>
    <w:uiPriority w:val="99"/>
    <w:rsid w:val="001F6F5E"/>
    <w:pPr>
      <w:spacing w:before="100" w:beforeAutospacing="1" w:after="100" w:afterAutospacing="1"/>
    </w:pPr>
    <w:rPr>
      <w:rFonts w:ascii="Tahoma" w:eastAsia="Calibri" w:hAnsi="Tahoma" w:cs="Tahoma"/>
      <w:color w:val="000000"/>
      <w:sz w:val="16"/>
      <w:szCs w:val="16"/>
    </w:rPr>
  </w:style>
  <w:style w:type="paragraph" w:customStyle="1" w:styleId="xl65">
    <w:name w:val="xl6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6">
    <w:name w:val="xl6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7">
    <w:name w:val="xl6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8">
    <w:name w:val="xl68"/>
    <w:basedOn w:val="a"/>
    <w:uiPriority w:val="99"/>
    <w:rsid w:val="001F6F5E"/>
    <w:pPr>
      <w:spacing w:before="100" w:beforeAutospacing="1" w:after="100" w:afterAutospacing="1"/>
      <w:jc w:val="center"/>
    </w:pPr>
    <w:rPr>
      <w:rFonts w:eastAsia="Calibri"/>
    </w:rPr>
  </w:style>
  <w:style w:type="paragraph" w:customStyle="1" w:styleId="xl69">
    <w:name w:val="xl69"/>
    <w:basedOn w:val="a"/>
    <w:uiPriority w:val="99"/>
    <w:rsid w:val="001F6F5E"/>
    <w:pPr>
      <w:spacing w:before="100" w:beforeAutospacing="1" w:after="100" w:afterAutospacing="1"/>
    </w:pPr>
    <w:rPr>
      <w:rFonts w:eastAsia="Calibri"/>
    </w:rPr>
  </w:style>
  <w:style w:type="paragraph" w:customStyle="1" w:styleId="xl70">
    <w:name w:val="xl70"/>
    <w:basedOn w:val="a"/>
    <w:uiPriority w:val="99"/>
    <w:rsid w:val="001F6F5E"/>
    <w:pPr>
      <w:spacing w:before="100" w:beforeAutospacing="1" w:after="100" w:afterAutospacing="1"/>
    </w:pPr>
    <w:rPr>
      <w:rFonts w:eastAsia="Calibri"/>
    </w:rPr>
  </w:style>
  <w:style w:type="paragraph" w:customStyle="1" w:styleId="xl71">
    <w:name w:val="xl71"/>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2">
    <w:name w:val="xl72"/>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74">
    <w:name w:val="xl7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6">
    <w:name w:val="xl7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7">
    <w:name w:val="xl77"/>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8">
    <w:name w:val="xl78"/>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79">
    <w:name w:val="xl79"/>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0">
    <w:name w:val="xl80"/>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81">
    <w:name w:val="xl8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2">
    <w:name w:val="xl82"/>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3">
    <w:name w:val="xl83"/>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85">
    <w:name w:val="xl85"/>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b/>
      <w:bCs/>
      <w:color w:val="FF0000"/>
    </w:rPr>
  </w:style>
  <w:style w:type="paragraph" w:customStyle="1" w:styleId="xl86">
    <w:name w:val="xl86"/>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FF0000"/>
    </w:rPr>
  </w:style>
  <w:style w:type="paragraph" w:customStyle="1" w:styleId="xl87">
    <w:name w:val="xl87"/>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8">
    <w:name w:val="xl88"/>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89">
    <w:name w:val="xl89"/>
    <w:basedOn w:val="a"/>
    <w:uiPriority w:val="99"/>
    <w:rsid w:val="001F6F5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Calibri"/>
    </w:rPr>
  </w:style>
  <w:style w:type="paragraph" w:customStyle="1" w:styleId="xl90">
    <w:name w:val="xl90"/>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1">
    <w:name w:val="xl91"/>
    <w:basedOn w:val="a"/>
    <w:uiPriority w:val="99"/>
    <w:rsid w:val="001F6F5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eastAsia="Calibri"/>
    </w:rPr>
  </w:style>
  <w:style w:type="paragraph" w:customStyle="1" w:styleId="xl92">
    <w:name w:val="xl92"/>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3">
    <w:name w:val="xl93"/>
    <w:basedOn w:val="a"/>
    <w:uiPriority w:val="99"/>
    <w:rsid w:val="001F6F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eastAsia="Calibri"/>
    </w:rPr>
  </w:style>
  <w:style w:type="paragraph" w:customStyle="1" w:styleId="xl94">
    <w:name w:val="xl94"/>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95">
    <w:name w:val="xl95"/>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96">
    <w:name w:val="xl96"/>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97">
    <w:name w:val="xl97"/>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98">
    <w:name w:val="xl98"/>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99">
    <w:name w:val="xl99"/>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0">
    <w:name w:val="xl100"/>
    <w:basedOn w:val="a"/>
    <w:uiPriority w:val="99"/>
    <w:rsid w:val="001F6F5E"/>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101">
    <w:name w:val="xl101"/>
    <w:basedOn w:val="a"/>
    <w:uiPriority w:val="99"/>
    <w:rsid w:val="001F6F5E"/>
    <w:pPr>
      <w:pBdr>
        <w:left w:val="single" w:sz="4" w:space="0" w:color="auto"/>
        <w:right w:val="single" w:sz="4" w:space="0" w:color="auto"/>
      </w:pBdr>
      <w:spacing w:before="100" w:beforeAutospacing="1" w:after="100" w:afterAutospacing="1"/>
      <w:jc w:val="center"/>
    </w:pPr>
    <w:rPr>
      <w:rFonts w:eastAsia="Calibri"/>
    </w:rPr>
  </w:style>
  <w:style w:type="paragraph" w:customStyle="1" w:styleId="xl102">
    <w:name w:val="xl102"/>
    <w:basedOn w:val="a"/>
    <w:uiPriority w:val="99"/>
    <w:rsid w:val="001F6F5E"/>
    <w:pPr>
      <w:pBdr>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3">
    <w:name w:val="xl103"/>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04">
    <w:name w:val="xl104"/>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5">
    <w:name w:val="xl105"/>
    <w:basedOn w:val="a"/>
    <w:uiPriority w:val="99"/>
    <w:rsid w:val="001F6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6">
    <w:name w:val="xl106"/>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07">
    <w:name w:val="xl107"/>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08">
    <w:name w:val="xl108"/>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09">
    <w:name w:val="xl109"/>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0">
    <w:name w:val="xl110"/>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1">
    <w:name w:val="xl111"/>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12">
    <w:name w:val="xl112"/>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13">
    <w:name w:val="xl113"/>
    <w:basedOn w:val="a"/>
    <w:uiPriority w:val="99"/>
    <w:rsid w:val="001F6F5E"/>
    <w:pPr>
      <w:pBdr>
        <w:left w:val="single" w:sz="4" w:space="0" w:color="auto"/>
        <w:right w:val="single" w:sz="4" w:space="0" w:color="auto"/>
      </w:pBdr>
      <w:spacing w:before="100" w:beforeAutospacing="1" w:after="100" w:afterAutospacing="1"/>
    </w:pPr>
    <w:rPr>
      <w:rFonts w:eastAsia="Calibri"/>
    </w:rPr>
  </w:style>
  <w:style w:type="paragraph" w:customStyle="1" w:styleId="xl114">
    <w:name w:val="xl114"/>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afff7">
    <w:name w:val="Îáû÷íûé"/>
    <w:uiPriority w:val="99"/>
    <w:rsid w:val="001F6F5E"/>
    <w:pPr>
      <w:spacing w:after="0" w:line="240" w:lineRule="auto"/>
    </w:pPr>
    <w:rPr>
      <w:rFonts w:ascii="Times New Roman" w:eastAsia="Calibri" w:hAnsi="Times New Roman" w:cs="Times New Roman"/>
      <w:sz w:val="24"/>
      <w:szCs w:val="24"/>
      <w:lang w:eastAsia="ru-RU"/>
    </w:rPr>
  </w:style>
  <w:style w:type="paragraph" w:customStyle="1" w:styleId="xl115">
    <w:name w:val="xl115"/>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6">
    <w:name w:val="xl116"/>
    <w:basedOn w:val="a"/>
    <w:uiPriority w:val="99"/>
    <w:rsid w:val="001F6F5E"/>
    <w:pPr>
      <w:pBdr>
        <w:top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7">
    <w:name w:val="xl117"/>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18">
    <w:name w:val="xl118"/>
    <w:basedOn w:val="a"/>
    <w:uiPriority w:val="99"/>
    <w:rsid w:val="001F6F5E"/>
    <w:pPr>
      <w:pBdr>
        <w:left w:val="single" w:sz="4" w:space="0" w:color="auto"/>
        <w:bottom w:val="single" w:sz="4" w:space="0" w:color="auto"/>
      </w:pBdr>
      <w:spacing w:before="100" w:beforeAutospacing="1" w:after="100" w:afterAutospacing="1"/>
      <w:jc w:val="center"/>
    </w:pPr>
    <w:rPr>
      <w:rFonts w:eastAsia="Calibri"/>
      <w:sz w:val="22"/>
      <w:szCs w:val="22"/>
    </w:rPr>
  </w:style>
  <w:style w:type="paragraph" w:customStyle="1" w:styleId="xl119">
    <w:name w:val="xl119"/>
    <w:basedOn w:val="a"/>
    <w:uiPriority w:val="99"/>
    <w:rsid w:val="001F6F5E"/>
    <w:pPr>
      <w:pBdr>
        <w:bottom w:val="single" w:sz="4" w:space="0" w:color="auto"/>
      </w:pBdr>
      <w:spacing w:before="100" w:beforeAutospacing="1" w:after="100" w:afterAutospacing="1"/>
      <w:jc w:val="center"/>
    </w:pPr>
    <w:rPr>
      <w:rFonts w:eastAsia="Calibri"/>
      <w:sz w:val="22"/>
      <w:szCs w:val="22"/>
    </w:rPr>
  </w:style>
  <w:style w:type="paragraph" w:customStyle="1" w:styleId="xl120">
    <w:name w:val="xl120"/>
    <w:basedOn w:val="a"/>
    <w:uiPriority w:val="99"/>
    <w:rsid w:val="001F6F5E"/>
    <w:pPr>
      <w:pBdr>
        <w:bottom w:val="single" w:sz="4" w:space="0" w:color="auto"/>
        <w:right w:val="single" w:sz="4" w:space="0" w:color="auto"/>
      </w:pBdr>
      <w:spacing w:before="100" w:beforeAutospacing="1" w:after="100" w:afterAutospacing="1"/>
      <w:jc w:val="center"/>
    </w:pPr>
    <w:rPr>
      <w:rFonts w:eastAsia="Calibri"/>
      <w:sz w:val="22"/>
      <w:szCs w:val="22"/>
    </w:rPr>
  </w:style>
  <w:style w:type="paragraph" w:customStyle="1" w:styleId="xl121">
    <w:name w:val="xl121"/>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2">
    <w:name w:val="xl122"/>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3">
    <w:name w:val="xl12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124">
    <w:name w:val="xl124"/>
    <w:basedOn w:val="a"/>
    <w:uiPriority w:val="99"/>
    <w:rsid w:val="001F6F5E"/>
    <w:pPr>
      <w:pBdr>
        <w:top w:val="single" w:sz="4" w:space="0" w:color="auto"/>
        <w:bottom w:val="single" w:sz="4" w:space="0" w:color="auto"/>
      </w:pBdr>
      <w:spacing w:before="100" w:beforeAutospacing="1" w:after="100" w:afterAutospacing="1"/>
      <w:jc w:val="center"/>
    </w:pPr>
    <w:rPr>
      <w:rFonts w:eastAsia="Calibri"/>
    </w:rPr>
  </w:style>
  <w:style w:type="paragraph" w:customStyle="1" w:styleId="xl125">
    <w:name w:val="xl125"/>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26">
    <w:name w:val="xl126"/>
    <w:basedOn w:val="a"/>
    <w:uiPriority w:val="99"/>
    <w:rsid w:val="001F6F5E"/>
    <w:pPr>
      <w:pBdr>
        <w:top w:val="single" w:sz="4" w:space="0" w:color="auto"/>
        <w:left w:val="single" w:sz="4" w:space="0" w:color="auto"/>
      </w:pBdr>
      <w:spacing w:before="100" w:beforeAutospacing="1" w:after="100" w:afterAutospacing="1"/>
    </w:pPr>
    <w:rPr>
      <w:rFonts w:eastAsia="Calibri"/>
      <w:sz w:val="22"/>
      <w:szCs w:val="22"/>
    </w:rPr>
  </w:style>
  <w:style w:type="paragraph" w:customStyle="1" w:styleId="xl127">
    <w:name w:val="xl127"/>
    <w:basedOn w:val="a"/>
    <w:uiPriority w:val="99"/>
    <w:rsid w:val="001F6F5E"/>
    <w:pPr>
      <w:pBdr>
        <w:left w:val="single" w:sz="4" w:space="0" w:color="auto"/>
      </w:pBdr>
      <w:spacing w:before="100" w:beforeAutospacing="1" w:after="100" w:afterAutospacing="1"/>
    </w:pPr>
    <w:rPr>
      <w:rFonts w:eastAsia="Calibri"/>
      <w:sz w:val="22"/>
      <w:szCs w:val="22"/>
    </w:rPr>
  </w:style>
  <w:style w:type="paragraph" w:customStyle="1" w:styleId="xl128">
    <w:name w:val="xl128"/>
    <w:basedOn w:val="a"/>
    <w:uiPriority w:val="99"/>
    <w:rsid w:val="001F6F5E"/>
    <w:pPr>
      <w:pBdr>
        <w:left w:val="single" w:sz="4" w:space="0" w:color="auto"/>
        <w:bottom w:val="single" w:sz="4" w:space="0" w:color="auto"/>
      </w:pBdr>
      <w:spacing w:before="100" w:beforeAutospacing="1" w:after="100" w:afterAutospacing="1"/>
    </w:pPr>
    <w:rPr>
      <w:rFonts w:eastAsia="Calibri"/>
      <w:sz w:val="22"/>
      <w:szCs w:val="22"/>
    </w:rPr>
  </w:style>
  <w:style w:type="paragraph" w:customStyle="1" w:styleId="xl129">
    <w:name w:val="xl129"/>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0">
    <w:name w:val="xl130"/>
    <w:basedOn w:val="a"/>
    <w:uiPriority w:val="99"/>
    <w:rsid w:val="001F6F5E"/>
    <w:pPr>
      <w:pBdr>
        <w:left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1">
    <w:name w:val="xl131"/>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pPr>
    <w:rPr>
      <w:rFonts w:eastAsia="Calibri"/>
    </w:rPr>
  </w:style>
  <w:style w:type="paragraph" w:customStyle="1" w:styleId="xl132">
    <w:name w:val="xl132"/>
    <w:basedOn w:val="a"/>
    <w:uiPriority w:val="99"/>
    <w:rsid w:val="001F6F5E"/>
    <w:pPr>
      <w:pBdr>
        <w:top w:val="single" w:sz="4" w:space="0" w:color="auto"/>
        <w:bottom w:val="single" w:sz="4" w:space="0" w:color="auto"/>
      </w:pBdr>
      <w:spacing w:before="100" w:beforeAutospacing="1" w:after="100" w:afterAutospacing="1"/>
      <w:jc w:val="center"/>
    </w:pPr>
    <w:rPr>
      <w:rFonts w:eastAsia="Calibri"/>
      <w:b/>
      <w:bCs/>
    </w:rPr>
  </w:style>
  <w:style w:type="paragraph" w:customStyle="1" w:styleId="xl133">
    <w:name w:val="xl133"/>
    <w:basedOn w:val="a"/>
    <w:uiPriority w:val="99"/>
    <w:rsid w:val="001F6F5E"/>
    <w:pPr>
      <w:pBdr>
        <w:top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134">
    <w:name w:val="xl134"/>
    <w:basedOn w:val="a"/>
    <w:uiPriority w:val="99"/>
    <w:rsid w:val="001F6F5E"/>
    <w:pPr>
      <w:pBdr>
        <w:top w:val="single" w:sz="4" w:space="0" w:color="auto"/>
        <w:left w:val="single" w:sz="4" w:space="0" w:color="auto"/>
        <w:right w:val="single" w:sz="4" w:space="0" w:color="auto"/>
      </w:pBdr>
      <w:spacing w:before="100" w:beforeAutospacing="1" w:after="100" w:afterAutospacing="1"/>
    </w:pPr>
    <w:rPr>
      <w:rFonts w:eastAsia="Calibri"/>
      <w:b/>
      <w:bCs/>
    </w:rPr>
  </w:style>
  <w:style w:type="paragraph" w:customStyle="1" w:styleId="xl135">
    <w:name w:val="xl135"/>
    <w:basedOn w:val="a"/>
    <w:uiPriority w:val="99"/>
    <w:rsid w:val="001F6F5E"/>
    <w:pPr>
      <w:pBdr>
        <w:left w:val="single" w:sz="4" w:space="0" w:color="auto"/>
        <w:right w:val="single" w:sz="4" w:space="0" w:color="auto"/>
      </w:pBdr>
      <w:spacing w:before="100" w:beforeAutospacing="1" w:after="100" w:afterAutospacing="1"/>
    </w:pPr>
    <w:rPr>
      <w:rFonts w:eastAsia="Calibri"/>
      <w:b/>
      <w:bCs/>
    </w:rPr>
  </w:style>
  <w:style w:type="paragraph" w:customStyle="1" w:styleId="xl136">
    <w:name w:val="xl136"/>
    <w:basedOn w:val="a"/>
    <w:uiPriority w:val="99"/>
    <w:rsid w:val="001F6F5E"/>
    <w:pPr>
      <w:pBdr>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137">
    <w:name w:val="xl137"/>
    <w:basedOn w:val="a"/>
    <w:uiPriority w:val="99"/>
    <w:rsid w:val="001F6F5E"/>
    <w:pPr>
      <w:pBdr>
        <w:top w:val="single" w:sz="4" w:space="0" w:color="auto"/>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8">
    <w:name w:val="xl138"/>
    <w:basedOn w:val="a"/>
    <w:uiPriority w:val="99"/>
    <w:rsid w:val="001F6F5E"/>
    <w:pPr>
      <w:pBdr>
        <w:left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39">
    <w:name w:val="xl139"/>
    <w:basedOn w:val="a"/>
    <w:uiPriority w:val="99"/>
    <w:rsid w:val="001F6F5E"/>
    <w:pPr>
      <w:pBdr>
        <w:left w:val="single" w:sz="4" w:space="0" w:color="auto"/>
        <w:bottom w:val="single" w:sz="4" w:space="0" w:color="auto"/>
        <w:right w:val="single" w:sz="4" w:space="0" w:color="auto"/>
      </w:pBdr>
      <w:shd w:val="clear" w:color="auto" w:fill="CCFFFF"/>
      <w:spacing w:before="100" w:beforeAutospacing="1" w:after="100" w:afterAutospacing="1"/>
    </w:pPr>
    <w:rPr>
      <w:rFonts w:eastAsia="Calibri"/>
    </w:rPr>
  </w:style>
  <w:style w:type="paragraph" w:customStyle="1" w:styleId="xl140">
    <w:name w:val="xl140"/>
    <w:basedOn w:val="a"/>
    <w:uiPriority w:val="99"/>
    <w:rsid w:val="001F6F5E"/>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1">
    <w:name w:val="xl141"/>
    <w:basedOn w:val="a"/>
    <w:uiPriority w:val="99"/>
    <w:rsid w:val="001F6F5E"/>
    <w:pPr>
      <w:pBdr>
        <w:left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2">
    <w:name w:val="xl142"/>
    <w:basedOn w:val="a"/>
    <w:uiPriority w:val="99"/>
    <w:rsid w:val="001F6F5E"/>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xl143">
    <w:name w:val="xl143"/>
    <w:basedOn w:val="a"/>
    <w:uiPriority w:val="99"/>
    <w:rsid w:val="001F6F5E"/>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b/>
      <w:bCs/>
    </w:rPr>
  </w:style>
  <w:style w:type="paragraph" w:customStyle="1" w:styleId="xl144">
    <w:name w:val="xl144"/>
    <w:basedOn w:val="a"/>
    <w:uiPriority w:val="99"/>
    <w:rsid w:val="001F6F5E"/>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5">
    <w:name w:val="xl145"/>
    <w:basedOn w:val="a"/>
    <w:uiPriority w:val="99"/>
    <w:rsid w:val="001F6F5E"/>
    <w:pPr>
      <w:pBdr>
        <w:left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6">
    <w:name w:val="xl146"/>
    <w:basedOn w:val="a"/>
    <w:uiPriority w:val="99"/>
    <w:rsid w:val="001F6F5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Calibri"/>
    </w:rPr>
  </w:style>
  <w:style w:type="paragraph" w:customStyle="1" w:styleId="xl147">
    <w:name w:val="xl147"/>
    <w:basedOn w:val="a"/>
    <w:uiPriority w:val="99"/>
    <w:rsid w:val="001F6F5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8">
    <w:name w:val="xl148"/>
    <w:basedOn w:val="a"/>
    <w:uiPriority w:val="99"/>
    <w:rsid w:val="001F6F5E"/>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49">
    <w:name w:val="xl149"/>
    <w:basedOn w:val="a"/>
    <w:uiPriority w:val="99"/>
    <w:rsid w:val="001F6F5E"/>
    <w:pPr>
      <w:pBdr>
        <w:left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0">
    <w:name w:val="xl150"/>
    <w:basedOn w:val="a"/>
    <w:uiPriority w:val="99"/>
    <w:rsid w:val="001F6F5E"/>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Calibri"/>
    </w:rPr>
  </w:style>
  <w:style w:type="paragraph" w:customStyle="1" w:styleId="xl151">
    <w:name w:val="xl151"/>
    <w:basedOn w:val="a"/>
    <w:uiPriority w:val="99"/>
    <w:rsid w:val="001F6F5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Calibri"/>
    </w:rPr>
  </w:style>
  <w:style w:type="paragraph" w:customStyle="1" w:styleId="FR3">
    <w:name w:val="FR3"/>
    <w:uiPriority w:val="99"/>
    <w:rsid w:val="001F6F5E"/>
    <w:pPr>
      <w:widowControl w:val="0"/>
      <w:spacing w:before="20" w:after="0" w:line="240" w:lineRule="auto"/>
      <w:jc w:val="both"/>
    </w:pPr>
    <w:rPr>
      <w:rFonts w:ascii="Times New Roman" w:eastAsia="Calibri" w:hAnsi="Times New Roman" w:cs="Times New Roman"/>
      <w:sz w:val="24"/>
      <w:szCs w:val="24"/>
      <w:lang w:eastAsia="ru-RU"/>
    </w:rPr>
  </w:style>
  <w:style w:type="character" w:customStyle="1" w:styleId="NoSpacingChar">
    <w:name w:val="No Spacing Char"/>
    <w:link w:val="1ff3"/>
    <w:uiPriority w:val="99"/>
    <w:locked/>
    <w:rsid w:val="001F6F5E"/>
  </w:style>
  <w:style w:type="paragraph" w:customStyle="1" w:styleId="1ff3">
    <w:name w:val="Без интервала1"/>
    <w:link w:val="NoSpacingChar"/>
    <w:uiPriority w:val="99"/>
    <w:rsid w:val="001F6F5E"/>
  </w:style>
  <w:style w:type="paragraph" w:customStyle="1" w:styleId="11f1">
    <w:name w:val="Абзац списка11"/>
    <w:basedOn w:val="a"/>
    <w:uiPriority w:val="99"/>
    <w:rsid w:val="001F6F5E"/>
    <w:pPr>
      <w:spacing w:after="200" w:line="276" w:lineRule="auto"/>
      <w:ind w:left="720"/>
    </w:pPr>
    <w:rPr>
      <w:rFonts w:ascii="Calibri" w:eastAsia="Calibri" w:hAnsi="Calibri" w:cs="Calibri"/>
      <w:sz w:val="22"/>
      <w:szCs w:val="22"/>
      <w:lang w:eastAsia="en-US"/>
    </w:rPr>
  </w:style>
  <w:style w:type="paragraph" w:customStyle="1" w:styleId="2f1">
    <w:name w:val="Обычный2"/>
    <w:uiPriority w:val="99"/>
    <w:rsid w:val="001F6F5E"/>
    <w:pPr>
      <w:widowControl w:val="0"/>
      <w:spacing w:after="0" w:line="300" w:lineRule="auto"/>
      <w:ind w:firstLine="700"/>
      <w:jc w:val="both"/>
    </w:pPr>
    <w:rPr>
      <w:rFonts w:ascii="Times New Roman" w:eastAsia="Calibri" w:hAnsi="Times New Roman" w:cs="Times New Roman"/>
      <w:lang w:eastAsia="ru-RU"/>
    </w:rPr>
  </w:style>
  <w:style w:type="paragraph" w:customStyle="1" w:styleId="ConsPlusDocList">
    <w:name w:val="ConsPlusDocList"/>
    <w:uiPriority w:val="99"/>
    <w:rsid w:val="001F6F5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ff4">
    <w:name w:val="Стиль1 Знак"/>
    <w:link w:val="1ff5"/>
    <w:uiPriority w:val="99"/>
    <w:locked/>
    <w:rsid w:val="001F6F5E"/>
  </w:style>
  <w:style w:type="paragraph" w:customStyle="1" w:styleId="1ff5">
    <w:name w:val="Стиль1"/>
    <w:basedOn w:val="27"/>
    <w:link w:val="1ff4"/>
    <w:uiPriority w:val="99"/>
    <w:rsid w:val="001F6F5E"/>
    <w:pPr>
      <w:spacing w:after="0" w:line="240" w:lineRule="auto"/>
      <w:ind w:left="0" w:firstLine="624"/>
      <w:jc w:val="both"/>
    </w:pPr>
    <w:rPr>
      <w:sz w:val="22"/>
      <w:szCs w:val="22"/>
    </w:rPr>
  </w:style>
  <w:style w:type="paragraph" w:customStyle="1" w:styleId="xl22">
    <w:name w:val="xl22"/>
    <w:basedOn w:val="a"/>
    <w:uiPriority w:val="99"/>
    <w:rsid w:val="001F6F5E"/>
    <w:pPr>
      <w:spacing w:before="100" w:beforeAutospacing="1" w:after="100" w:afterAutospacing="1"/>
    </w:pPr>
    <w:rPr>
      <w:rFonts w:eastAsia="Calibri"/>
    </w:rPr>
  </w:style>
  <w:style w:type="paragraph" w:customStyle="1" w:styleId="2f2">
    <w:name w:val="Знак Знак Знак Знак Знак Знак2 Знак Знак Знак Знак Знак Знак Знак Знак Знак Знак Знак Знак Знак Знак Знак Знак"/>
    <w:basedOn w:val="a"/>
    <w:uiPriority w:val="99"/>
    <w:rsid w:val="001F6F5E"/>
    <w:pPr>
      <w:keepLines/>
      <w:spacing w:after="160" w:line="240" w:lineRule="exact"/>
    </w:pPr>
    <w:rPr>
      <w:rFonts w:ascii="Verdana" w:eastAsia="MS Mincho" w:hAnsi="Verdana" w:cs="Verdana"/>
      <w:sz w:val="20"/>
      <w:szCs w:val="20"/>
      <w:lang w:val="en-US" w:eastAsia="en-US"/>
    </w:rPr>
  </w:style>
  <w:style w:type="paragraph" w:customStyle="1" w:styleId="afff8">
    <w:name w:val="Содержимое таблицы"/>
    <w:basedOn w:val="a"/>
    <w:uiPriority w:val="99"/>
    <w:rsid w:val="001F6F5E"/>
    <w:pPr>
      <w:suppressLineNumbers/>
      <w:suppressAutoHyphens/>
    </w:pPr>
    <w:rPr>
      <w:rFonts w:eastAsia="Calibri"/>
      <w:sz w:val="20"/>
      <w:szCs w:val="20"/>
      <w:lang w:eastAsia="ar-SA"/>
    </w:rPr>
  </w:style>
  <w:style w:type="character" w:customStyle="1" w:styleId="afff9">
    <w:name w:val="Основной текст_"/>
    <w:link w:val="36"/>
    <w:uiPriority w:val="99"/>
    <w:locked/>
    <w:rsid w:val="001F6F5E"/>
    <w:rPr>
      <w:sz w:val="26"/>
      <w:shd w:val="clear" w:color="auto" w:fill="FFFFFF"/>
    </w:rPr>
  </w:style>
  <w:style w:type="paragraph" w:customStyle="1" w:styleId="36">
    <w:name w:val="Основной текст3"/>
    <w:basedOn w:val="a"/>
    <w:link w:val="afff9"/>
    <w:uiPriority w:val="99"/>
    <w:rsid w:val="001F6F5E"/>
    <w:pPr>
      <w:shd w:val="clear" w:color="auto" w:fill="FFFFFF"/>
      <w:spacing w:after="300" w:line="322" w:lineRule="exact"/>
      <w:ind w:hanging="520"/>
      <w:jc w:val="both"/>
    </w:pPr>
    <w:rPr>
      <w:rFonts w:asciiTheme="minorHAnsi" w:eastAsiaTheme="minorHAnsi" w:hAnsiTheme="minorHAnsi" w:cstheme="minorBidi"/>
      <w:sz w:val="26"/>
      <w:szCs w:val="22"/>
      <w:lang w:eastAsia="en-US"/>
    </w:rPr>
  </w:style>
  <w:style w:type="character" w:customStyle="1" w:styleId="2f3">
    <w:name w:val="Заголовок №2_"/>
    <w:link w:val="2f4"/>
    <w:uiPriority w:val="99"/>
    <w:locked/>
    <w:rsid w:val="001F6F5E"/>
    <w:rPr>
      <w:sz w:val="25"/>
      <w:shd w:val="clear" w:color="auto" w:fill="FFFFFF"/>
    </w:rPr>
  </w:style>
  <w:style w:type="paragraph" w:customStyle="1" w:styleId="2f4">
    <w:name w:val="Заголовок №2"/>
    <w:basedOn w:val="a"/>
    <w:link w:val="2f3"/>
    <w:uiPriority w:val="99"/>
    <w:rsid w:val="001F6F5E"/>
    <w:pPr>
      <w:shd w:val="clear" w:color="auto" w:fill="FFFFFF"/>
      <w:spacing w:before="300" w:line="317" w:lineRule="exact"/>
      <w:jc w:val="both"/>
      <w:outlineLvl w:val="1"/>
    </w:pPr>
    <w:rPr>
      <w:rFonts w:asciiTheme="minorHAnsi" w:eastAsiaTheme="minorHAnsi" w:hAnsiTheme="minorHAnsi" w:cstheme="minorBidi"/>
      <w:sz w:val="25"/>
      <w:szCs w:val="22"/>
      <w:lang w:eastAsia="en-US"/>
    </w:rPr>
  </w:style>
  <w:style w:type="paragraph" w:customStyle="1" w:styleId="Style4">
    <w:name w:val="Style4"/>
    <w:basedOn w:val="a"/>
    <w:uiPriority w:val="99"/>
    <w:rsid w:val="001F6F5E"/>
    <w:pPr>
      <w:widowControl w:val="0"/>
      <w:autoSpaceDE w:val="0"/>
      <w:autoSpaceDN w:val="0"/>
      <w:adjustRightInd w:val="0"/>
      <w:spacing w:line="323" w:lineRule="exact"/>
      <w:ind w:firstLine="701"/>
      <w:jc w:val="both"/>
    </w:pPr>
    <w:rPr>
      <w:rFonts w:ascii="Sylfaen" w:eastAsia="Calibri" w:hAnsi="Sylfaen" w:cs="Arial Unicode MS"/>
    </w:rPr>
  </w:style>
  <w:style w:type="paragraph" w:customStyle="1" w:styleId="Style5">
    <w:name w:val="Style5"/>
    <w:basedOn w:val="a"/>
    <w:uiPriority w:val="99"/>
    <w:rsid w:val="001F6F5E"/>
    <w:pPr>
      <w:widowControl w:val="0"/>
      <w:autoSpaceDE w:val="0"/>
      <w:autoSpaceDN w:val="0"/>
      <w:adjustRightInd w:val="0"/>
    </w:pPr>
    <w:rPr>
      <w:rFonts w:ascii="Arial Black" w:eastAsia="Calibri" w:hAnsi="Arial Black" w:cs="Arial Black"/>
    </w:rPr>
  </w:style>
  <w:style w:type="paragraph" w:customStyle="1" w:styleId="Style3">
    <w:name w:val="Style3"/>
    <w:basedOn w:val="a"/>
    <w:uiPriority w:val="99"/>
    <w:rsid w:val="001F6F5E"/>
    <w:pPr>
      <w:widowControl w:val="0"/>
      <w:autoSpaceDE w:val="0"/>
      <w:autoSpaceDN w:val="0"/>
      <w:adjustRightInd w:val="0"/>
      <w:spacing w:line="571" w:lineRule="exact"/>
      <w:jc w:val="center"/>
    </w:pPr>
  </w:style>
  <w:style w:type="paragraph" w:customStyle="1" w:styleId="Style11">
    <w:name w:val="Style11"/>
    <w:basedOn w:val="a"/>
    <w:uiPriority w:val="99"/>
    <w:rsid w:val="001F6F5E"/>
    <w:pPr>
      <w:widowControl w:val="0"/>
      <w:autoSpaceDE w:val="0"/>
      <w:autoSpaceDN w:val="0"/>
      <w:adjustRightInd w:val="0"/>
      <w:spacing w:line="325" w:lineRule="exact"/>
      <w:ind w:firstLine="710"/>
      <w:jc w:val="both"/>
    </w:pPr>
  </w:style>
  <w:style w:type="character" w:customStyle="1" w:styleId="37">
    <w:name w:val="Заг3 Знак"/>
    <w:link w:val="38"/>
    <w:uiPriority w:val="99"/>
    <w:locked/>
    <w:rsid w:val="001F6F5E"/>
    <w:rPr>
      <w:b/>
    </w:rPr>
  </w:style>
  <w:style w:type="paragraph" w:customStyle="1" w:styleId="38">
    <w:name w:val="Заг3"/>
    <w:basedOn w:val="a"/>
    <w:next w:val="a"/>
    <w:link w:val="37"/>
    <w:uiPriority w:val="99"/>
    <w:rsid w:val="001F6F5E"/>
    <w:pPr>
      <w:keepNext/>
      <w:keepLines/>
      <w:spacing w:before="120" w:line="360" w:lineRule="auto"/>
      <w:ind w:firstLine="720"/>
    </w:pPr>
    <w:rPr>
      <w:rFonts w:asciiTheme="minorHAnsi" w:eastAsiaTheme="minorHAnsi" w:hAnsiTheme="minorHAnsi" w:cstheme="minorBidi"/>
      <w:b/>
      <w:sz w:val="22"/>
      <w:szCs w:val="22"/>
      <w:lang w:eastAsia="en-US"/>
    </w:rPr>
  </w:style>
  <w:style w:type="paragraph" w:customStyle="1" w:styleId="Style6">
    <w:name w:val="Style6"/>
    <w:basedOn w:val="a"/>
    <w:uiPriority w:val="99"/>
    <w:rsid w:val="001F6F5E"/>
    <w:pPr>
      <w:widowControl w:val="0"/>
      <w:autoSpaceDE w:val="0"/>
      <w:autoSpaceDN w:val="0"/>
      <w:adjustRightInd w:val="0"/>
      <w:spacing w:line="300" w:lineRule="exact"/>
      <w:jc w:val="both"/>
    </w:pPr>
  </w:style>
  <w:style w:type="paragraph" w:customStyle="1" w:styleId="Style26">
    <w:name w:val="Style26"/>
    <w:basedOn w:val="a"/>
    <w:uiPriority w:val="99"/>
    <w:rsid w:val="001F6F5E"/>
    <w:pPr>
      <w:widowControl w:val="0"/>
      <w:autoSpaceDE w:val="0"/>
      <w:autoSpaceDN w:val="0"/>
      <w:adjustRightInd w:val="0"/>
      <w:spacing w:line="278" w:lineRule="exact"/>
      <w:jc w:val="both"/>
    </w:pPr>
  </w:style>
  <w:style w:type="character" w:customStyle="1" w:styleId="rvts1417">
    <w:name w:val="rvts1417"/>
    <w:uiPriority w:val="99"/>
    <w:rsid w:val="001F6F5E"/>
    <w:rPr>
      <w:rFonts w:ascii="Arial" w:hAnsi="Arial"/>
      <w:color w:val="000000"/>
      <w:sz w:val="17"/>
      <w:u w:val="none"/>
      <w:effect w:val="none"/>
    </w:rPr>
  </w:style>
  <w:style w:type="character" w:customStyle="1" w:styleId="gen1">
    <w:name w:val="gen1"/>
    <w:uiPriority w:val="99"/>
    <w:rsid w:val="001F6F5E"/>
    <w:rPr>
      <w:color w:val="000000"/>
      <w:sz w:val="24"/>
    </w:rPr>
  </w:style>
  <w:style w:type="character" w:customStyle="1" w:styleId="afffa">
    <w:name w:val="Знак Знак"/>
    <w:uiPriority w:val="99"/>
    <w:rsid w:val="001F6F5E"/>
    <w:rPr>
      <w:b/>
      <w:kern w:val="24"/>
      <w:sz w:val="24"/>
      <w:lang w:val="ru-RU" w:eastAsia="ru-RU"/>
    </w:rPr>
  </w:style>
  <w:style w:type="character" w:customStyle="1" w:styleId="62">
    <w:name w:val="Знак Знак6"/>
    <w:uiPriority w:val="99"/>
    <w:rsid w:val="001F6F5E"/>
    <w:rPr>
      <w:sz w:val="24"/>
      <w:lang w:val="ru-RU" w:eastAsia="ru-RU"/>
    </w:rPr>
  </w:style>
  <w:style w:type="character" w:customStyle="1" w:styleId="71">
    <w:name w:val="Знак Знак7"/>
    <w:uiPriority w:val="99"/>
    <w:rsid w:val="001F6F5E"/>
    <w:rPr>
      <w:b/>
      <w:kern w:val="24"/>
      <w:sz w:val="24"/>
      <w:lang w:val="ru-RU" w:eastAsia="ru-RU"/>
    </w:rPr>
  </w:style>
  <w:style w:type="character" w:customStyle="1" w:styleId="54">
    <w:name w:val="Знак Знак5"/>
    <w:uiPriority w:val="99"/>
    <w:rsid w:val="001F6F5E"/>
    <w:rPr>
      <w:sz w:val="28"/>
      <w:lang w:val="ru-RU" w:eastAsia="ru-RU"/>
    </w:rPr>
  </w:style>
  <w:style w:type="character" w:customStyle="1" w:styleId="1ff6">
    <w:name w:val="Знак Знак Знак1"/>
    <w:uiPriority w:val="99"/>
    <w:rsid w:val="001F6F5E"/>
    <w:rPr>
      <w:b/>
      <w:kern w:val="24"/>
      <w:sz w:val="24"/>
      <w:lang w:val="ru-RU" w:eastAsia="ru-RU"/>
    </w:rPr>
  </w:style>
  <w:style w:type="character" w:customStyle="1" w:styleId="Normal0">
    <w:name w:val="Normal Знак Знак"/>
    <w:uiPriority w:val="99"/>
    <w:rsid w:val="001F6F5E"/>
    <w:rPr>
      <w:sz w:val="24"/>
      <w:lang w:val="ru-RU" w:eastAsia="ru-RU"/>
    </w:rPr>
  </w:style>
  <w:style w:type="character" w:customStyle="1" w:styleId="160">
    <w:name w:val="Знак Знак16"/>
    <w:uiPriority w:val="99"/>
    <w:rsid w:val="001F6F5E"/>
    <w:rPr>
      <w:b/>
      <w:kern w:val="24"/>
      <w:sz w:val="24"/>
      <w:lang w:val="ru-RU" w:eastAsia="ru-RU"/>
    </w:rPr>
  </w:style>
  <w:style w:type="character" w:customStyle="1" w:styleId="82">
    <w:name w:val="Знак Знак8"/>
    <w:uiPriority w:val="99"/>
    <w:rsid w:val="001F6F5E"/>
    <w:rPr>
      <w:sz w:val="24"/>
      <w:lang w:val="ru-RU" w:eastAsia="ru-RU"/>
    </w:rPr>
  </w:style>
  <w:style w:type="character" w:customStyle="1" w:styleId="511">
    <w:name w:val="Знак Знак51"/>
    <w:uiPriority w:val="99"/>
    <w:rsid w:val="001F6F5E"/>
    <w:rPr>
      <w:sz w:val="28"/>
      <w:lang w:val="ru-RU" w:eastAsia="ru-RU"/>
    </w:rPr>
  </w:style>
  <w:style w:type="character" w:customStyle="1" w:styleId="11f2">
    <w:name w:val="Знак Знак Знак11"/>
    <w:uiPriority w:val="99"/>
    <w:rsid w:val="001F6F5E"/>
    <w:rPr>
      <w:b/>
      <w:kern w:val="24"/>
      <w:sz w:val="24"/>
      <w:lang w:val="ru-RU" w:eastAsia="ru-RU"/>
    </w:rPr>
  </w:style>
  <w:style w:type="character" w:customStyle="1" w:styleId="41">
    <w:name w:val="Знак Знак4"/>
    <w:uiPriority w:val="99"/>
    <w:rsid w:val="001F6F5E"/>
    <w:rPr>
      <w:b/>
      <w:kern w:val="24"/>
      <w:sz w:val="24"/>
      <w:lang w:val="ru-RU" w:eastAsia="ru-RU"/>
    </w:rPr>
  </w:style>
  <w:style w:type="character" w:customStyle="1" w:styleId="1ff7">
    <w:name w:val="Знак Знак1"/>
    <w:uiPriority w:val="99"/>
    <w:rsid w:val="001F6F5E"/>
    <w:rPr>
      <w:b/>
      <w:kern w:val="24"/>
      <w:sz w:val="24"/>
      <w:lang w:val="ru-RU" w:eastAsia="ru-RU"/>
    </w:rPr>
  </w:style>
  <w:style w:type="character" w:customStyle="1" w:styleId="710">
    <w:name w:val="Знак Знак71"/>
    <w:uiPriority w:val="99"/>
    <w:rsid w:val="001F6F5E"/>
    <w:rPr>
      <w:b/>
      <w:kern w:val="24"/>
      <w:sz w:val="24"/>
      <w:lang w:val="ru-RU" w:eastAsia="ru-RU"/>
    </w:rPr>
  </w:style>
  <w:style w:type="character" w:customStyle="1" w:styleId="610">
    <w:name w:val="Знак Знак61"/>
    <w:uiPriority w:val="99"/>
    <w:rsid w:val="001F6F5E"/>
    <w:rPr>
      <w:sz w:val="24"/>
      <w:lang w:val="ru-RU" w:eastAsia="ru-RU"/>
    </w:rPr>
  </w:style>
  <w:style w:type="character" w:customStyle="1" w:styleId="39">
    <w:name w:val="Знак Знак3"/>
    <w:uiPriority w:val="99"/>
    <w:rsid w:val="001F6F5E"/>
    <w:rPr>
      <w:sz w:val="24"/>
      <w:lang w:val="ru-RU" w:eastAsia="ru-RU"/>
    </w:rPr>
  </w:style>
  <w:style w:type="character" w:customStyle="1" w:styleId="2f5">
    <w:name w:val="Знак Знак2"/>
    <w:uiPriority w:val="99"/>
    <w:rsid w:val="001F6F5E"/>
    <w:rPr>
      <w:rFonts w:ascii="Arial Unicode MS" w:eastAsia="Arial Unicode MS"/>
      <w:sz w:val="24"/>
      <w:lang w:val="ru-RU" w:eastAsia="ru-RU"/>
    </w:rPr>
  </w:style>
  <w:style w:type="character" w:customStyle="1" w:styleId="91">
    <w:name w:val="Знак Знак9"/>
    <w:uiPriority w:val="99"/>
    <w:rsid w:val="001F6F5E"/>
    <w:rPr>
      <w:b/>
      <w:kern w:val="24"/>
      <w:sz w:val="24"/>
      <w:lang w:val="ru-RU" w:eastAsia="ru-RU"/>
    </w:rPr>
  </w:style>
  <w:style w:type="character" w:customStyle="1" w:styleId="afffb">
    <w:name w:val="Цветовое выделение"/>
    <w:uiPriority w:val="99"/>
    <w:rsid w:val="001F6F5E"/>
    <w:rPr>
      <w:b/>
      <w:color w:val="000080"/>
      <w:sz w:val="20"/>
    </w:rPr>
  </w:style>
  <w:style w:type="character" w:customStyle="1" w:styleId="afffc">
    <w:name w:val="Основной текст + Полужирный"/>
    <w:uiPriority w:val="99"/>
    <w:rsid w:val="001F6F5E"/>
    <w:rPr>
      <w:rFonts w:ascii="Microsoft Sans Serif" w:hAnsi="Microsoft Sans Serif"/>
      <w:b/>
      <w:sz w:val="20"/>
    </w:rPr>
  </w:style>
  <w:style w:type="character" w:customStyle="1" w:styleId="2f6">
    <w:name w:val="Основной текст2"/>
    <w:uiPriority w:val="99"/>
    <w:rsid w:val="001F6F5E"/>
    <w:rPr>
      <w:sz w:val="26"/>
      <w:u w:val="single"/>
      <w:shd w:val="clear" w:color="auto" w:fill="FFFFFF"/>
    </w:rPr>
  </w:style>
  <w:style w:type="character" w:customStyle="1" w:styleId="123">
    <w:name w:val="Заголовок №1 (2)"/>
    <w:uiPriority w:val="99"/>
    <w:rsid w:val="001F6F5E"/>
    <w:rPr>
      <w:rFonts w:ascii="Times New Roman" w:hAnsi="Times New Roman"/>
      <w:spacing w:val="0"/>
      <w:sz w:val="25"/>
    </w:rPr>
  </w:style>
  <w:style w:type="character" w:customStyle="1" w:styleId="FontStyle14">
    <w:name w:val="Font Style14"/>
    <w:uiPriority w:val="99"/>
    <w:rsid w:val="001F6F5E"/>
    <w:rPr>
      <w:rFonts w:ascii="Times New Roman" w:hAnsi="Times New Roman"/>
      <w:sz w:val="16"/>
    </w:rPr>
  </w:style>
  <w:style w:type="character" w:customStyle="1" w:styleId="FontStyle15">
    <w:name w:val="Font Style15"/>
    <w:uiPriority w:val="99"/>
    <w:rsid w:val="001F6F5E"/>
    <w:rPr>
      <w:rFonts w:ascii="Times New Roman" w:hAnsi="Times New Roman"/>
      <w:b/>
      <w:spacing w:val="-10"/>
      <w:sz w:val="18"/>
    </w:rPr>
  </w:style>
  <w:style w:type="character" w:customStyle="1" w:styleId="FontStyle20">
    <w:name w:val="Font Style20"/>
    <w:uiPriority w:val="99"/>
    <w:rsid w:val="001F6F5E"/>
    <w:rPr>
      <w:rFonts w:ascii="Times New Roman" w:hAnsi="Times New Roman"/>
      <w:color w:val="000000"/>
      <w:sz w:val="22"/>
    </w:rPr>
  </w:style>
  <w:style w:type="character" w:customStyle="1" w:styleId="FontStyle27">
    <w:name w:val="Font Style27"/>
    <w:uiPriority w:val="99"/>
    <w:rsid w:val="001F6F5E"/>
    <w:rPr>
      <w:rFonts w:ascii="Times New Roman" w:hAnsi="Times New Roman"/>
      <w:sz w:val="26"/>
    </w:rPr>
  </w:style>
  <w:style w:type="character" w:customStyle="1" w:styleId="FontStyle40">
    <w:name w:val="Font Style40"/>
    <w:uiPriority w:val="99"/>
    <w:rsid w:val="001F6F5E"/>
    <w:rPr>
      <w:rFonts w:ascii="Times New Roman" w:hAnsi="Times New Roman"/>
      <w:color w:val="000000"/>
      <w:spacing w:val="10"/>
      <w:sz w:val="20"/>
    </w:rPr>
  </w:style>
  <w:style w:type="character" w:customStyle="1" w:styleId="FontStyle12">
    <w:name w:val="Font Style12"/>
    <w:uiPriority w:val="99"/>
    <w:rsid w:val="001F6F5E"/>
    <w:rPr>
      <w:rFonts w:ascii="Times New Roman" w:hAnsi="Times New Roman"/>
      <w:sz w:val="24"/>
    </w:rPr>
  </w:style>
  <w:style w:type="character" w:styleId="afffd">
    <w:name w:val="annotation reference"/>
    <w:uiPriority w:val="99"/>
    <w:rsid w:val="001F6F5E"/>
    <w:rPr>
      <w:rFonts w:cs="Times New Roman"/>
      <w:sz w:val="16"/>
      <w:szCs w:val="16"/>
    </w:rPr>
  </w:style>
  <w:style w:type="character" w:customStyle="1" w:styleId="apple-converted-space">
    <w:name w:val="apple-converted-space"/>
    <w:uiPriority w:val="99"/>
    <w:rsid w:val="001F6F5E"/>
    <w:rPr>
      <w:rFonts w:cs="Times New Roman"/>
    </w:rPr>
  </w:style>
  <w:style w:type="paragraph" w:customStyle="1" w:styleId="100">
    <w:name w:val="Обычный + 10 пт"/>
    <w:aliases w:val="Черный"/>
    <w:basedOn w:val="a"/>
    <w:rsid w:val="001F6F5E"/>
    <w:pPr>
      <w:shd w:val="clear" w:color="auto" w:fill="FFFFFF"/>
      <w:spacing w:before="100" w:beforeAutospacing="1" w:after="100" w:afterAutospacing="1"/>
      <w:ind w:firstLine="547"/>
      <w:jc w:val="both"/>
    </w:pPr>
    <w:rPr>
      <w:color w:val="000000"/>
      <w:sz w:val="28"/>
      <w:szCs w:val="28"/>
    </w:rPr>
  </w:style>
  <w:style w:type="character" w:styleId="afffe">
    <w:name w:val="page number"/>
    <w:basedOn w:val="a0"/>
    <w:rsid w:val="001F6F5E"/>
  </w:style>
  <w:style w:type="paragraph" w:customStyle="1" w:styleId="affff">
    <w:name w:val="Доклад_подзаголовок"/>
    <w:basedOn w:val="a"/>
    <w:next w:val="a"/>
    <w:autoRedefine/>
    <w:rsid w:val="001F6F5E"/>
    <w:pPr>
      <w:spacing w:before="240"/>
      <w:ind w:firstLine="709"/>
      <w:jc w:val="both"/>
    </w:pPr>
    <w:rPr>
      <w:szCs w:val="28"/>
    </w:rPr>
  </w:style>
  <w:style w:type="paragraph" w:styleId="affff0">
    <w:name w:val="List Paragraph"/>
    <w:basedOn w:val="a"/>
    <w:uiPriority w:val="34"/>
    <w:qFormat/>
    <w:rsid w:val="001F6F5E"/>
    <w:pPr>
      <w:spacing w:after="200" w:line="276" w:lineRule="auto"/>
      <w:ind w:left="720"/>
      <w:contextualSpacing/>
    </w:pPr>
    <w:rPr>
      <w:rFonts w:ascii="Calibri" w:eastAsia="Calibri" w:hAnsi="Calibri"/>
      <w:sz w:val="22"/>
      <w:szCs w:val="22"/>
      <w:lang w:eastAsia="en-US"/>
    </w:rPr>
  </w:style>
  <w:style w:type="paragraph" w:customStyle="1" w:styleId="2f7">
    <w:name w:val="Без интервала2"/>
    <w:rsid w:val="001F6F5E"/>
    <w:pPr>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1 Char,Обычный (веб) Знак Знак Char,Обычный (Web) Знак Знак Знак Char"/>
    <w:locked/>
    <w:rsid w:val="001F6F5E"/>
    <w:rPr>
      <w:rFonts w:ascii="Times New Roman" w:hAnsi="Times New Roman" w:cs="Times New Roman"/>
      <w:sz w:val="20"/>
      <w:szCs w:val="20"/>
    </w:rPr>
  </w:style>
  <w:style w:type="paragraph" w:customStyle="1" w:styleId="2f8">
    <w:name w:val="Абзац списка2"/>
    <w:basedOn w:val="a"/>
    <w:rsid w:val="001F6F5E"/>
    <w:pPr>
      <w:spacing w:after="200" w:line="276" w:lineRule="auto"/>
      <w:ind w:left="720"/>
      <w:contextualSpacing/>
    </w:pPr>
    <w:rPr>
      <w:rFonts w:ascii="Calibri" w:hAnsi="Calibri"/>
      <w:sz w:val="22"/>
      <w:szCs w:val="22"/>
      <w:lang w:eastAsia="en-US"/>
    </w:rPr>
  </w:style>
  <w:style w:type="paragraph" w:styleId="affff1">
    <w:name w:val="No Spacing"/>
    <w:uiPriority w:val="99"/>
    <w:qFormat/>
    <w:rsid w:val="001F6F5E"/>
    <w:pPr>
      <w:spacing w:after="0" w:line="240" w:lineRule="auto"/>
    </w:pPr>
    <w:rPr>
      <w:rFonts w:ascii="Times New Roman" w:eastAsia="Times New Roman" w:hAnsi="Times New Roman" w:cs="Times New Roman"/>
      <w:sz w:val="24"/>
      <w:szCs w:val="24"/>
      <w:lang w:eastAsia="ru-RU"/>
    </w:rPr>
  </w:style>
  <w:style w:type="paragraph" w:customStyle="1" w:styleId="justppt">
    <w:name w:val="justppt"/>
    <w:basedOn w:val="a"/>
    <w:rsid w:val="001F6F5E"/>
    <w:pPr>
      <w:spacing w:before="100" w:beforeAutospacing="1" w:after="100" w:afterAutospacing="1"/>
    </w:pPr>
  </w:style>
  <w:style w:type="paragraph" w:customStyle="1" w:styleId="affff2">
    <w:name w:val="Стиль Знак"/>
    <w:basedOn w:val="a"/>
    <w:rsid w:val="001F6F5E"/>
    <w:rPr>
      <w:rFonts w:ascii="Verdana" w:hAnsi="Verdana" w:cs="Verdana"/>
      <w:sz w:val="20"/>
      <w:szCs w:val="20"/>
      <w:lang w:val="en-US" w:eastAsia="en-US"/>
    </w:rPr>
  </w:style>
  <w:style w:type="character" w:customStyle="1" w:styleId="Bodytext6">
    <w:name w:val="Body text (6)_"/>
    <w:link w:val="Bodytext60"/>
    <w:rsid w:val="001F6F5E"/>
    <w:rPr>
      <w:rFonts w:ascii="Arial" w:eastAsia="Arial Unicode MS" w:hAnsi="Arial" w:cs="Arial"/>
      <w:sz w:val="13"/>
      <w:szCs w:val="13"/>
      <w:shd w:val="clear" w:color="auto" w:fill="FFFFFF"/>
    </w:rPr>
  </w:style>
  <w:style w:type="paragraph" w:customStyle="1" w:styleId="Bodytext60">
    <w:name w:val="Body text (6)"/>
    <w:basedOn w:val="a"/>
    <w:link w:val="Bodytext6"/>
    <w:rsid w:val="001F6F5E"/>
    <w:pPr>
      <w:shd w:val="clear" w:color="auto" w:fill="FFFFFF"/>
      <w:spacing w:line="163" w:lineRule="exact"/>
      <w:jc w:val="both"/>
    </w:pPr>
    <w:rPr>
      <w:rFonts w:ascii="Arial" w:eastAsia="Arial Unicode MS" w:hAnsi="Arial" w:cs="Arial"/>
      <w:sz w:val="13"/>
      <w:szCs w:val="13"/>
      <w:lang w:eastAsia="en-US"/>
    </w:rPr>
  </w:style>
  <w:style w:type="paragraph" w:customStyle="1" w:styleId="Report">
    <w:name w:val="Report"/>
    <w:basedOn w:val="a"/>
    <w:uiPriority w:val="99"/>
    <w:rsid w:val="001F6F5E"/>
    <w:pPr>
      <w:spacing w:line="360" w:lineRule="auto"/>
      <w:ind w:firstLine="567"/>
      <w:jc w:val="both"/>
    </w:pPr>
    <w:rPr>
      <w:szCs w:val="20"/>
    </w:rPr>
  </w:style>
  <w:style w:type="paragraph" w:styleId="1ff8">
    <w:name w:val="toc 1"/>
    <w:basedOn w:val="a"/>
    <w:next w:val="a"/>
    <w:autoRedefine/>
    <w:rsid w:val="001F6F5E"/>
    <w:rPr>
      <w:sz w:val="28"/>
      <w:szCs w:val="28"/>
    </w:rPr>
  </w:style>
  <w:style w:type="paragraph" w:customStyle="1" w:styleId="Standard">
    <w:name w:val="Standard"/>
    <w:uiPriority w:val="99"/>
    <w:rsid w:val="001F6F5E"/>
    <w:pPr>
      <w:suppressAutoHyphens/>
      <w:autoSpaceDN w:val="0"/>
      <w:spacing w:after="0" w:line="240" w:lineRule="auto"/>
      <w:textAlignment w:val="baseline"/>
    </w:pPr>
    <w:rPr>
      <w:rFonts w:ascii="Times New Roman" w:eastAsia="Times New Roman" w:hAnsi="Times New Roman" w:cs="Times New Roman"/>
      <w:kern w:val="3"/>
      <w:lang w:eastAsia="ru-RU"/>
    </w:rPr>
  </w:style>
  <w:style w:type="character" w:customStyle="1" w:styleId="blk">
    <w:name w:val="blk"/>
    <w:basedOn w:val="a0"/>
    <w:rsid w:val="001F6F5E"/>
  </w:style>
  <w:style w:type="paragraph" w:customStyle="1" w:styleId="2f9">
    <w:name w:val="Знак Знак2"/>
    <w:basedOn w:val="a"/>
    <w:rsid w:val="001F6F5E"/>
    <w:pPr>
      <w:spacing w:before="100" w:beforeAutospacing="1" w:after="100" w:afterAutospacing="1"/>
    </w:pPr>
    <w:rPr>
      <w:rFonts w:ascii="Tahoma" w:hAnsi="Tahoma" w:cs="Tahoma"/>
      <w:sz w:val="20"/>
      <w:szCs w:val="20"/>
      <w:lang w:val="en-US" w:eastAsia="en-US"/>
    </w:rPr>
  </w:style>
  <w:style w:type="character" w:customStyle="1" w:styleId="2fa">
    <w:name w:val="Основной текст (2)_"/>
    <w:link w:val="2fb"/>
    <w:rsid w:val="001F6F5E"/>
    <w:rPr>
      <w:sz w:val="28"/>
      <w:szCs w:val="28"/>
      <w:shd w:val="clear" w:color="auto" w:fill="FFFFFF"/>
    </w:rPr>
  </w:style>
  <w:style w:type="paragraph" w:customStyle="1" w:styleId="2fb">
    <w:name w:val="Основной текст (2)"/>
    <w:basedOn w:val="a"/>
    <w:link w:val="2fa"/>
    <w:rsid w:val="001F6F5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table" w:customStyle="1" w:styleId="1ff9">
    <w:name w:val="Сетка таблицы1"/>
    <w:basedOn w:val="a1"/>
    <w:next w:val="a3"/>
    <w:uiPriority w:val="59"/>
    <w:rsid w:val="001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3"/>
    <w:uiPriority w:val="59"/>
    <w:rsid w:val="001F6F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5A9315847A9A297B075004F0989E20542AABCB44D31ACCF63A4681E6FFA593A8913FE7D669DDDFF1EDAkAXCG" TargetMode="External"/><Relationship Id="rId3" Type="http://schemas.microsoft.com/office/2007/relationships/stylesWithEffects" Target="stylesWithEffects.xml"/><Relationship Id="rId7" Type="http://schemas.openxmlformats.org/officeDocument/2006/relationships/hyperlink" Target="consultantplus://offline/ref=E155A9315847A9A297B075004F0989E20542AABCB2483DAFCA63A4681E6FFA59k3X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55A9315847A9A297B06B0D5965D3ED0149F4B9B4483EFB953CFF3549k6X6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obshestvenno_gosudarstvennie_obtzedineniya/" TargetMode="External"/><Relationship Id="rId4" Type="http://schemas.openxmlformats.org/officeDocument/2006/relationships/settings" Target="settings.xml"/><Relationship Id="rId9" Type="http://schemas.openxmlformats.org/officeDocument/2006/relationships/hyperlink" Target="https://pandia.ru/text/category/sredstva_massovoj_inform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54</Pages>
  <Words>19462</Words>
  <Characters>110935</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Совет депутатов</cp:lastModifiedBy>
  <cp:revision>31</cp:revision>
  <dcterms:created xsi:type="dcterms:W3CDTF">2020-12-21T02:44:00Z</dcterms:created>
  <dcterms:modified xsi:type="dcterms:W3CDTF">2020-12-21T07:42:00Z</dcterms:modified>
</cp:coreProperties>
</file>