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5E" w:rsidRDefault="0022675E" w:rsidP="0022675E">
      <w:pPr>
        <w:tabs>
          <w:tab w:val="left" w:pos="450"/>
          <w:tab w:val="center" w:pos="481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F7373D" w:rsidRPr="0029195D" w:rsidRDefault="00F7373D" w:rsidP="00F7373D">
      <w:pPr>
        <w:tabs>
          <w:tab w:val="left" w:pos="450"/>
          <w:tab w:val="center" w:pos="4818"/>
        </w:tabs>
        <w:jc w:val="center"/>
        <w:rPr>
          <w:sz w:val="28"/>
          <w:szCs w:val="28"/>
        </w:rPr>
      </w:pPr>
      <w:r w:rsidRPr="0029195D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</w:t>
      </w:r>
      <w:r w:rsidRPr="0029195D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</w:p>
    <w:p w:rsidR="00F7373D" w:rsidRPr="0029195D" w:rsidRDefault="00F7373D" w:rsidP="00F7373D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F7373D" w:rsidRPr="0029195D" w:rsidRDefault="00F7373D" w:rsidP="00F7373D">
      <w:pPr>
        <w:jc w:val="center"/>
        <w:rPr>
          <w:sz w:val="28"/>
          <w:szCs w:val="28"/>
        </w:rPr>
      </w:pPr>
    </w:p>
    <w:p w:rsidR="00F7373D" w:rsidRPr="0029195D" w:rsidRDefault="00F7373D" w:rsidP="00F7373D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F7373D" w:rsidRPr="0029195D" w:rsidRDefault="00F7373D" w:rsidP="00F7373D">
      <w:pPr>
        <w:jc w:val="center"/>
        <w:rPr>
          <w:sz w:val="28"/>
          <w:szCs w:val="28"/>
        </w:rPr>
      </w:pPr>
    </w:p>
    <w:p w:rsidR="00F7373D" w:rsidRPr="0029195D" w:rsidRDefault="00F7373D" w:rsidP="00F7373D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F7373D" w:rsidRPr="0029195D" w:rsidRDefault="00F7373D" w:rsidP="00F7373D">
      <w:pPr>
        <w:jc w:val="center"/>
        <w:rPr>
          <w:sz w:val="28"/>
          <w:szCs w:val="28"/>
        </w:rPr>
      </w:pPr>
    </w:p>
    <w:p w:rsidR="00F7373D" w:rsidRPr="0029195D" w:rsidRDefault="00F7373D" w:rsidP="00F7373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9195D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29195D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29195D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  <w:r w:rsidRPr="0029195D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195D">
        <w:rPr>
          <w:sz w:val="28"/>
          <w:szCs w:val="28"/>
        </w:rPr>
        <w:t>№__</w:t>
      </w:r>
      <w:r>
        <w:rPr>
          <w:sz w:val="28"/>
          <w:szCs w:val="28"/>
        </w:rPr>
        <w:t>___</w:t>
      </w:r>
      <w:r w:rsidRPr="0029195D">
        <w:rPr>
          <w:sz w:val="28"/>
          <w:szCs w:val="28"/>
        </w:rPr>
        <w:t>__</w:t>
      </w:r>
    </w:p>
    <w:p w:rsidR="0022675E" w:rsidRDefault="0022675E" w:rsidP="00F7373D">
      <w:pPr>
        <w:jc w:val="center"/>
        <w:rPr>
          <w:sz w:val="28"/>
          <w:szCs w:val="28"/>
        </w:rPr>
      </w:pPr>
    </w:p>
    <w:p w:rsidR="00F7373D" w:rsidRPr="0029195D" w:rsidRDefault="00F7373D" w:rsidP="00F7373D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пос.</w:t>
      </w:r>
      <w:r w:rsidR="0022675E">
        <w:rPr>
          <w:sz w:val="28"/>
          <w:szCs w:val="28"/>
        </w:rPr>
        <w:t xml:space="preserve"> </w:t>
      </w:r>
      <w:r w:rsidRPr="0029195D">
        <w:rPr>
          <w:sz w:val="28"/>
          <w:szCs w:val="28"/>
        </w:rPr>
        <w:t>Смидович</w:t>
      </w:r>
    </w:p>
    <w:p w:rsidR="00F7373D" w:rsidRDefault="00F7373D" w:rsidP="00F7373D">
      <w:pPr>
        <w:jc w:val="both"/>
        <w:rPr>
          <w:sz w:val="28"/>
          <w:szCs w:val="28"/>
        </w:rPr>
      </w:pPr>
    </w:p>
    <w:p w:rsidR="00F7373D" w:rsidRDefault="00F7373D" w:rsidP="00F7373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484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муниципальных служащих органов местного самоуправления муниципального образования «Смидовичский муниципальный район» Еврейской автономной области</w:t>
      </w:r>
      <w:proofErr w:type="gramEnd"/>
    </w:p>
    <w:p w:rsidR="00F7373D" w:rsidRDefault="00F7373D" w:rsidP="00F7373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7373D" w:rsidRPr="00BE1F74" w:rsidRDefault="00F7373D" w:rsidP="00F7373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В соответствии </w:t>
      </w:r>
      <w:r w:rsidRPr="00BE62F4">
        <w:rPr>
          <w:rFonts w:ascii="Times New Roman" w:hAnsi="Times New Roman" w:cs="Times New Roman"/>
          <w:bCs/>
          <w:sz w:val="28"/>
          <w:szCs w:val="28"/>
        </w:rPr>
        <w:t>с трудовым законодательством и иными нормативными правовыми актами, содержащими нормы трудового права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E62F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Собрание депутатов </w:t>
      </w:r>
    </w:p>
    <w:p w:rsidR="00F7373D" w:rsidRPr="00587E66" w:rsidRDefault="00F7373D" w:rsidP="00F7373D">
      <w:pPr>
        <w:pStyle w:val="ConsNonformat"/>
        <w:widowControl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7E66">
        <w:rPr>
          <w:rFonts w:ascii="Times New Roman" w:hAnsi="Times New Roman" w:cs="Times New Roman"/>
          <w:sz w:val="28"/>
          <w:szCs w:val="28"/>
        </w:rPr>
        <w:t>РЕШИЛО:</w:t>
      </w:r>
    </w:p>
    <w:p w:rsidR="00F7373D" w:rsidRDefault="00F7373D" w:rsidP="00F7373D">
      <w:pPr>
        <w:pStyle w:val="ConsNonformat"/>
        <w:widowControl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625A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прилагаемое </w:t>
      </w:r>
      <w:r w:rsidRPr="008F2EF5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 о</w:t>
      </w:r>
      <w:r w:rsidRPr="008F2EF5">
        <w:rPr>
          <w:rFonts w:ascii="Times New Roman" w:hAnsi="Times New Roman" w:cs="Times New Roman"/>
          <w:sz w:val="28"/>
          <w:szCs w:val="28"/>
        </w:rPr>
        <w:t>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муниципальных служащих органов местного самоуправления муниципального образования «Смидовичский муниципальный район»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F7373D" w:rsidRDefault="00F7373D" w:rsidP="00F7373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решение  Собрания депутатов от </w:t>
      </w:r>
      <w:r w:rsidRPr="004D1E08">
        <w:rPr>
          <w:rFonts w:ascii="Times New Roman" w:hAnsi="Times New Roman" w:cs="Times New Roman"/>
          <w:sz w:val="28"/>
          <w:szCs w:val="28"/>
        </w:rPr>
        <w:t xml:space="preserve">20.09.2012 № 61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1E08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1E08">
        <w:rPr>
          <w:rFonts w:ascii="Times New Roman" w:hAnsi="Times New Roman" w:cs="Times New Roman"/>
          <w:sz w:val="28"/>
          <w:szCs w:val="28"/>
        </w:rPr>
        <w:t>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муниципальных служащих органов местного самоуправления Смидовичского  муниципального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7373D" w:rsidRPr="004D1E08" w:rsidRDefault="00F7373D" w:rsidP="00F7373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1E0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D1E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E08">
        <w:rPr>
          <w:rFonts w:ascii="Times New Roman" w:hAnsi="Times New Roman" w:cs="Times New Roman"/>
          <w:sz w:val="28"/>
          <w:szCs w:val="28"/>
        </w:rPr>
        <w:t xml:space="preserve"> </w:t>
      </w:r>
      <w:r w:rsidR="0022675E">
        <w:rPr>
          <w:rFonts w:ascii="Times New Roman" w:hAnsi="Times New Roman" w:cs="Times New Roman"/>
          <w:sz w:val="28"/>
          <w:szCs w:val="28"/>
        </w:rPr>
        <w:t>ис</w:t>
      </w:r>
      <w:r w:rsidRPr="004D1E08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председателя постоянной комиссии Собрания депутатов по социально-экономической политике.  </w:t>
      </w:r>
    </w:p>
    <w:p w:rsidR="00F7373D" w:rsidRPr="004D1E08" w:rsidRDefault="00F7373D" w:rsidP="00F7373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1E08"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в газете «Районный вестник». </w:t>
      </w:r>
    </w:p>
    <w:p w:rsidR="00F7373D" w:rsidRPr="008F2EF5" w:rsidRDefault="00F7373D" w:rsidP="00F7373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</w:rPr>
      </w:pPr>
      <w:r w:rsidRPr="004D1E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1E08">
        <w:rPr>
          <w:rFonts w:ascii="Times New Roman" w:hAnsi="Times New Roman" w:cs="Times New Roman"/>
          <w:sz w:val="28"/>
          <w:szCs w:val="28"/>
        </w:rPr>
        <w:t xml:space="preserve">5. Настоящее решение вступает в силу после дня его официального </w:t>
      </w:r>
      <w:r w:rsidRPr="008F2EF5">
        <w:rPr>
          <w:rFonts w:ascii="Times New Roman" w:hAnsi="Times New Roman" w:cs="Times New Roman"/>
          <w:sz w:val="28"/>
          <w:szCs w:val="28"/>
        </w:rPr>
        <w:t>опубликования</w:t>
      </w:r>
      <w:r w:rsidRPr="008F2EF5">
        <w:rPr>
          <w:rFonts w:ascii="Times New Roman" w:hAnsi="Times New Roman" w:cs="Times New Roman"/>
          <w:sz w:val="28"/>
        </w:rPr>
        <w:t xml:space="preserve">. </w:t>
      </w:r>
    </w:p>
    <w:p w:rsidR="00F7373D" w:rsidRDefault="00F7373D" w:rsidP="00F7373D">
      <w:pPr>
        <w:tabs>
          <w:tab w:val="left" w:pos="454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1589"/>
        <w:gridCol w:w="2203"/>
      </w:tblGrid>
      <w:tr w:rsidR="00F7373D" w:rsidRPr="006B5980" w:rsidTr="00452CCE">
        <w:tc>
          <w:tcPr>
            <w:tcW w:w="5495" w:type="dxa"/>
            <w:shd w:val="clear" w:color="auto" w:fill="auto"/>
          </w:tcPr>
          <w:p w:rsidR="00F7373D" w:rsidRDefault="00F7373D" w:rsidP="00452CCE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Собрания депутатов </w:t>
            </w:r>
          </w:p>
          <w:p w:rsidR="00F7373D" w:rsidRDefault="00F7373D" w:rsidP="00452CCE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F7373D" w:rsidRPr="006B5980" w:rsidRDefault="00F7373D" w:rsidP="00F7373D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6B5980">
              <w:rPr>
                <w:bCs/>
                <w:sz w:val="28"/>
                <w:szCs w:val="28"/>
              </w:rPr>
              <w:t xml:space="preserve">Глава муниципального        района  </w:t>
            </w:r>
          </w:p>
        </w:tc>
        <w:tc>
          <w:tcPr>
            <w:tcW w:w="1589" w:type="dxa"/>
            <w:shd w:val="clear" w:color="auto" w:fill="auto"/>
          </w:tcPr>
          <w:p w:rsidR="00F7373D" w:rsidRPr="006B5980" w:rsidRDefault="00F7373D" w:rsidP="00452CCE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203" w:type="dxa"/>
            <w:shd w:val="clear" w:color="auto" w:fill="auto"/>
          </w:tcPr>
          <w:p w:rsidR="00F7373D" w:rsidRDefault="00F7373D" w:rsidP="00452CCE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Р.Ф.</w:t>
            </w:r>
            <w:r w:rsidR="002267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Рекрут </w:t>
            </w:r>
          </w:p>
          <w:p w:rsidR="00F7373D" w:rsidRDefault="00F7373D" w:rsidP="00452CCE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F7373D" w:rsidRPr="006B5980" w:rsidRDefault="00F7373D" w:rsidP="00F7373D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6B5980">
              <w:rPr>
                <w:bCs/>
                <w:sz w:val="28"/>
                <w:szCs w:val="28"/>
              </w:rPr>
              <w:t>М.В.</w:t>
            </w:r>
            <w:r w:rsidR="0022675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B5980">
              <w:rPr>
                <w:bCs/>
                <w:sz w:val="28"/>
                <w:szCs w:val="28"/>
              </w:rPr>
              <w:t>Шупиков</w:t>
            </w:r>
            <w:proofErr w:type="spellEnd"/>
            <w:r w:rsidRPr="006B5980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F7373D" w:rsidRDefault="00F7373D" w:rsidP="00F7373D">
      <w:pPr>
        <w:jc w:val="center"/>
      </w:pPr>
    </w:p>
    <w:tbl>
      <w:tblPr>
        <w:tblStyle w:val="a5"/>
        <w:tblW w:w="0" w:type="auto"/>
        <w:tblInd w:w="5495" w:type="dxa"/>
        <w:tblLook w:val="04A0" w:firstRow="1" w:lastRow="0" w:firstColumn="1" w:lastColumn="0" w:noHBand="0" w:noVBand="1"/>
      </w:tblPr>
      <w:tblGrid>
        <w:gridCol w:w="4075"/>
      </w:tblGrid>
      <w:tr w:rsidR="00F7373D" w:rsidTr="00F7373D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F7373D" w:rsidRDefault="00F7373D" w:rsidP="00452CCE">
            <w:pPr>
              <w:tabs>
                <w:tab w:val="left" w:pos="45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ПРИЛОЖЕНИЕ   </w:t>
            </w:r>
          </w:p>
          <w:p w:rsidR="00F7373D" w:rsidRDefault="00F7373D" w:rsidP="00452CCE">
            <w:pPr>
              <w:tabs>
                <w:tab w:val="left" w:pos="454"/>
              </w:tabs>
              <w:jc w:val="both"/>
              <w:rPr>
                <w:sz w:val="28"/>
              </w:rPr>
            </w:pPr>
          </w:p>
          <w:p w:rsidR="00F7373D" w:rsidRDefault="00F7373D" w:rsidP="00452CCE">
            <w:pPr>
              <w:tabs>
                <w:tab w:val="left" w:pos="454"/>
              </w:tabs>
              <w:jc w:val="both"/>
              <w:rPr>
                <w:sz w:val="28"/>
              </w:rPr>
            </w:pPr>
            <w:r w:rsidRPr="004D52C9">
              <w:rPr>
                <w:sz w:val="28"/>
              </w:rPr>
              <w:t>УТВЕРЖДЕН</w:t>
            </w:r>
            <w:r>
              <w:rPr>
                <w:sz w:val="28"/>
              </w:rPr>
              <w:t>О</w:t>
            </w:r>
          </w:p>
          <w:p w:rsidR="00F7373D" w:rsidRDefault="00F7373D" w:rsidP="00452CCE">
            <w:pPr>
              <w:tabs>
                <w:tab w:val="left" w:pos="454"/>
              </w:tabs>
              <w:jc w:val="both"/>
              <w:rPr>
                <w:sz w:val="28"/>
              </w:rPr>
            </w:pPr>
          </w:p>
          <w:p w:rsidR="00F7373D" w:rsidRPr="004D52C9" w:rsidRDefault="00F7373D" w:rsidP="00452CCE">
            <w:pPr>
              <w:tabs>
                <w:tab w:val="left" w:pos="454"/>
                <w:tab w:val="left" w:pos="5670"/>
              </w:tabs>
              <w:jc w:val="both"/>
              <w:rPr>
                <w:sz w:val="28"/>
              </w:rPr>
            </w:pPr>
            <w:r w:rsidRPr="004D52C9">
              <w:rPr>
                <w:sz w:val="28"/>
              </w:rPr>
              <w:t xml:space="preserve">решением Собрания депутатов </w:t>
            </w:r>
          </w:p>
          <w:p w:rsidR="00F7373D" w:rsidRDefault="00F7373D" w:rsidP="00452CCE">
            <w:pPr>
              <w:tabs>
                <w:tab w:val="left" w:pos="454"/>
              </w:tabs>
              <w:jc w:val="both"/>
              <w:rPr>
                <w:sz w:val="28"/>
              </w:rPr>
            </w:pPr>
            <w:r w:rsidRPr="004D52C9">
              <w:rPr>
                <w:sz w:val="28"/>
              </w:rPr>
              <w:t>от ______</w:t>
            </w:r>
            <w:r>
              <w:rPr>
                <w:sz w:val="28"/>
              </w:rPr>
              <w:t>_</w:t>
            </w:r>
            <w:r w:rsidRPr="004D52C9">
              <w:rPr>
                <w:sz w:val="28"/>
              </w:rPr>
              <w:t>___</w:t>
            </w:r>
            <w:r>
              <w:rPr>
                <w:sz w:val="28"/>
              </w:rPr>
              <w:t>_</w:t>
            </w:r>
            <w:r w:rsidRPr="004D52C9">
              <w:rPr>
                <w:sz w:val="28"/>
              </w:rPr>
              <w:t>_</w:t>
            </w:r>
            <w:r>
              <w:rPr>
                <w:sz w:val="28"/>
              </w:rPr>
              <w:t>__</w:t>
            </w:r>
            <w:r w:rsidRPr="004D52C9">
              <w:rPr>
                <w:sz w:val="28"/>
              </w:rPr>
              <w:t>_ №_</w:t>
            </w:r>
            <w:r>
              <w:rPr>
                <w:sz w:val="28"/>
              </w:rPr>
              <w:t>__</w:t>
            </w:r>
            <w:r w:rsidRPr="004D52C9">
              <w:rPr>
                <w:sz w:val="28"/>
              </w:rPr>
              <w:t>____</w:t>
            </w:r>
          </w:p>
        </w:tc>
      </w:tr>
    </w:tbl>
    <w:p w:rsidR="00F7373D" w:rsidRDefault="00F7373D" w:rsidP="00F7373D">
      <w:pPr>
        <w:jc w:val="center"/>
        <w:rPr>
          <w:sz w:val="28"/>
        </w:rPr>
      </w:pPr>
    </w:p>
    <w:p w:rsidR="00F7373D" w:rsidRDefault="00F7373D" w:rsidP="00F7373D">
      <w:pPr>
        <w:jc w:val="center"/>
        <w:rPr>
          <w:sz w:val="28"/>
        </w:rPr>
      </w:pPr>
      <w:r>
        <w:rPr>
          <w:sz w:val="28"/>
        </w:rPr>
        <w:t xml:space="preserve">ПОЛОЖЕНИЕ </w:t>
      </w:r>
    </w:p>
    <w:p w:rsidR="00F7373D" w:rsidRDefault="00F7373D" w:rsidP="00F7373D">
      <w:pPr>
        <w:pStyle w:val="ConsNonformat"/>
        <w:widowControl/>
        <w:tabs>
          <w:tab w:val="left" w:pos="454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8F2EF5">
        <w:rPr>
          <w:rFonts w:ascii="Times New Roman" w:hAnsi="Times New Roman" w:cs="Times New Roman"/>
          <w:sz w:val="28"/>
          <w:szCs w:val="28"/>
        </w:rPr>
        <w:t>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муниципальных служащих органов местного самоуправления муниципального образования «Смидовичский муниципальный район» Еврейской автономной области</w:t>
      </w:r>
      <w:proofErr w:type="gramEnd"/>
    </w:p>
    <w:p w:rsidR="00F7373D" w:rsidRDefault="00F7373D" w:rsidP="00F7373D">
      <w:pPr>
        <w:pStyle w:val="ConsNonformat"/>
        <w:widowControl/>
        <w:tabs>
          <w:tab w:val="left" w:pos="546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7373D" w:rsidRPr="00FD3703" w:rsidRDefault="00F7373D" w:rsidP="00F7373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8F2EF5">
        <w:rPr>
          <w:rFonts w:ascii="Times New Roman" w:hAnsi="Times New Roman" w:cs="Times New Roman"/>
          <w:sz w:val="28"/>
          <w:szCs w:val="28"/>
        </w:rPr>
        <w:t>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муниципальных служащих органов местного самоуправления муниципального образования «Смидовичский муниципальный район»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Pr="00CC24A4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Трудовым кодексом Российской Федерации, </w:t>
      </w:r>
      <w:r w:rsidRPr="00D1348C">
        <w:rPr>
          <w:rFonts w:ascii="Times New Roman" w:hAnsi="Times New Roman" w:cs="Times New Roman"/>
          <w:bCs/>
          <w:sz w:val="28"/>
          <w:szCs w:val="28"/>
        </w:rPr>
        <w:t xml:space="preserve">законами и нормативными правовыми актами Российской Федерации и </w:t>
      </w:r>
      <w:r w:rsidRPr="00FD3703">
        <w:rPr>
          <w:rFonts w:ascii="Times New Roman" w:hAnsi="Times New Roman" w:cs="Times New Roman"/>
          <w:bCs/>
          <w:sz w:val="28"/>
          <w:szCs w:val="28"/>
        </w:rPr>
        <w:t>Еврейской автономной области</w:t>
      </w:r>
      <w:r w:rsidRPr="00FD37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373D" w:rsidRDefault="00F7373D" w:rsidP="00F7373D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FD3703">
        <w:rPr>
          <w:rFonts w:ascii="Times New Roman" w:hAnsi="Times New Roman" w:cs="Times New Roman"/>
          <w:sz w:val="28"/>
          <w:szCs w:val="28"/>
        </w:rPr>
        <w:tab/>
        <w:t xml:space="preserve">2. Положение распространяется на работников занимающих должности, не отнесенные к должностям муниципальной службы, и осуществляющих техническое обеспечение деятельности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«Смидовичский муниципальный район» Еврейской автономной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5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алее – работники). </w:t>
      </w:r>
    </w:p>
    <w:p w:rsidR="00F7373D" w:rsidRPr="002F68C3" w:rsidRDefault="00F7373D" w:rsidP="00F7373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F68C3">
        <w:rPr>
          <w:rFonts w:ascii="Times New Roman" w:hAnsi="Times New Roman" w:cs="Times New Roman"/>
          <w:sz w:val="28"/>
          <w:szCs w:val="28"/>
        </w:rPr>
        <w:t>. В Положении используются следующие основные понятия и определения:</w:t>
      </w:r>
    </w:p>
    <w:p w:rsidR="00F7373D" w:rsidRPr="002F68C3" w:rsidRDefault="00F7373D" w:rsidP="00F7373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8C3">
        <w:rPr>
          <w:rFonts w:ascii="Times New Roman" w:hAnsi="Times New Roman" w:cs="Times New Roman"/>
          <w:sz w:val="28"/>
          <w:szCs w:val="28"/>
        </w:rPr>
        <w:t>- профессиональные квалификационные группы - группы профессий рабочих и должностей служащих, сформированные с учетом сферы деятельности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деятельности;</w:t>
      </w:r>
    </w:p>
    <w:p w:rsidR="00F7373D" w:rsidRPr="002F68C3" w:rsidRDefault="00F7373D" w:rsidP="00F7373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8C3">
        <w:rPr>
          <w:rFonts w:ascii="Times New Roman" w:hAnsi="Times New Roman" w:cs="Times New Roman"/>
          <w:sz w:val="28"/>
          <w:szCs w:val="28"/>
        </w:rPr>
        <w:t>- квалификационные уровни профессиональной квалификационной группы - профессии рабочих и должности служащих, сгруппированные внутри профессиональной квалификационной группы в зависимости от сложности выполняемой работы и уровня квалификационной подготовки, необходимой для занятия должности служащего;</w:t>
      </w:r>
      <w:proofErr w:type="gramEnd"/>
    </w:p>
    <w:p w:rsidR="00F7373D" w:rsidRPr="002F68C3" w:rsidRDefault="00F7373D" w:rsidP="00F7373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8C3">
        <w:rPr>
          <w:rFonts w:ascii="Times New Roman" w:hAnsi="Times New Roman" w:cs="Times New Roman"/>
          <w:sz w:val="28"/>
          <w:szCs w:val="28"/>
        </w:rPr>
        <w:t>- выплаты компенсационного характера - выплаты, обеспечивающие оплату труда в повышенном размере работникам, занятым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2F68C3">
        <w:rPr>
          <w:rFonts w:ascii="Times New Roman" w:hAnsi="Times New Roman" w:cs="Times New Roman"/>
          <w:sz w:val="28"/>
          <w:szCs w:val="28"/>
        </w:rPr>
        <w:t xml:space="preserve">работах с вредными и (или) опасными условиями труда, в условиях труда, отклоняющихся </w:t>
      </w:r>
      <w:proofErr w:type="gramStart"/>
      <w:r w:rsidRPr="002F68C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F68C3">
        <w:rPr>
          <w:rFonts w:ascii="Times New Roman" w:hAnsi="Times New Roman" w:cs="Times New Roman"/>
          <w:sz w:val="28"/>
          <w:szCs w:val="28"/>
        </w:rPr>
        <w:t xml:space="preserve"> нормальных, на работах в местностях с особыми климатическими условиями;</w:t>
      </w:r>
    </w:p>
    <w:p w:rsidR="00F7373D" w:rsidRDefault="00F7373D" w:rsidP="00F7373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8C3">
        <w:rPr>
          <w:rFonts w:ascii="Times New Roman" w:hAnsi="Times New Roman" w:cs="Times New Roman"/>
          <w:sz w:val="28"/>
          <w:szCs w:val="28"/>
        </w:rPr>
        <w:lastRenderedPageBreak/>
        <w:t>- выплаты стимулирующего характера - выплаты, предусматриваемые системами оплаты труда работников с целью повышения мотивации качественного труда работников и их поощрения за результаты труда.</w:t>
      </w:r>
    </w:p>
    <w:p w:rsidR="00F7373D" w:rsidRPr="00AF7B61" w:rsidRDefault="00F7373D" w:rsidP="00F7373D">
      <w:pPr>
        <w:tabs>
          <w:tab w:val="left" w:pos="45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 w:rsidRPr="00AF7B61">
        <w:rPr>
          <w:sz w:val="28"/>
          <w:szCs w:val="28"/>
        </w:rPr>
        <w:t>. Систем</w:t>
      </w:r>
      <w:r>
        <w:rPr>
          <w:sz w:val="28"/>
          <w:szCs w:val="28"/>
        </w:rPr>
        <w:t xml:space="preserve">ы </w:t>
      </w:r>
      <w:r w:rsidRPr="00AF7B61">
        <w:rPr>
          <w:sz w:val="28"/>
          <w:szCs w:val="28"/>
        </w:rPr>
        <w:t>оплаты труда работников устанавлива</w:t>
      </w:r>
      <w:r>
        <w:rPr>
          <w:sz w:val="28"/>
          <w:szCs w:val="28"/>
        </w:rPr>
        <w:t>ю</w:t>
      </w:r>
      <w:r w:rsidRPr="00AF7B61">
        <w:rPr>
          <w:sz w:val="28"/>
          <w:szCs w:val="28"/>
        </w:rPr>
        <w:t>тся с учетом:</w:t>
      </w:r>
    </w:p>
    <w:p w:rsidR="00F7373D" w:rsidRPr="00AF7B61" w:rsidRDefault="00F7373D" w:rsidP="00F737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7B61">
        <w:rPr>
          <w:sz w:val="28"/>
          <w:szCs w:val="28"/>
        </w:rPr>
        <w:t xml:space="preserve">а) единого тарифно-квалификационного </w:t>
      </w:r>
      <w:hyperlink r:id="rId5" w:history="1">
        <w:r w:rsidRPr="00AF7B61">
          <w:rPr>
            <w:sz w:val="28"/>
            <w:szCs w:val="28"/>
          </w:rPr>
          <w:t>справочника</w:t>
        </w:r>
      </w:hyperlink>
      <w:r w:rsidRPr="00AF7B61">
        <w:rPr>
          <w:sz w:val="28"/>
          <w:szCs w:val="28"/>
        </w:rPr>
        <w:t xml:space="preserve"> работ и профессий рабочих;</w:t>
      </w:r>
    </w:p>
    <w:p w:rsidR="00F7373D" w:rsidRPr="00AF7B61" w:rsidRDefault="00F7373D" w:rsidP="00F737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7B61">
        <w:rPr>
          <w:sz w:val="28"/>
          <w:szCs w:val="28"/>
        </w:rPr>
        <w:t xml:space="preserve">б) единого квалификационного </w:t>
      </w:r>
      <w:hyperlink r:id="rId6" w:history="1">
        <w:r w:rsidRPr="00AF7B61">
          <w:rPr>
            <w:sz w:val="28"/>
            <w:szCs w:val="28"/>
          </w:rPr>
          <w:t>справочника</w:t>
        </w:r>
      </w:hyperlink>
      <w:r w:rsidRPr="00AF7B61">
        <w:rPr>
          <w:sz w:val="28"/>
          <w:szCs w:val="28"/>
        </w:rPr>
        <w:t xml:space="preserve"> должностей руководителей, специалистов и служащих;</w:t>
      </w:r>
    </w:p>
    <w:p w:rsidR="00F7373D" w:rsidRPr="00AF7B61" w:rsidRDefault="00F7373D" w:rsidP="00F737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7B61">
        <w:rPr>
          <w:sz w:val="28"/>
          <w:szCs w:val="28"/>
        </w:rPr>
        <w:t xml:space="preserve">в) государственных </w:t>
      </w:r>
      <w:hyperlink r:id="rId7" w:history="1">
        <w:r w:rsidRPr="00AF7B61">
          <w:rPr>
            <w:sz w:val="28"/>
            <w:szCs w:val="28"/>
          </w:rPr>
          <w:t>гарантий</w:t>
        </w:r>
      </w:hyperlink>
      <w:r w:rsidRPr="00AF7B61">
        <w:rPr>
          <w:sz w:val="28"/>
          <w:szCs w:val="28"/>
        </w:rPr>
        <w:t xml:space="preserve"> по оплате труда;</w:t>
      </w:r>
    </w:p>
    <w:p w:rsidR="00F7373D" w:rsidRPr="00AF7B61" w:rsidRDefault="00F7373D" w:rsidP="00F737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7B61">
        <w:rPr>
          <w:sz w:val="28"/>
          <w:szCs w:val="28"/>
        </w:rPr>
        <w:t xml:space="preserve">г) </w:t>
      </w:r>
      <w:hyperlink r:id="rId8" w:history="1">
        <w:r w:rsidRPr="00AF7B61">
          <w:rPr>
            <w:sz w:val="28"/>
            <w:szCs w:val="28"/>
          </w:rPr>
          <w:t>перечня</w:t>
        </w:r>
      </w:hyperlink>
      <w:r w:rsidRPr="00AF7B61">
        <w:rPr>
          <w:sz w:val="28"/>
          <w:szCs w:val="28"/>
        </w:rPr>
        <w:t xml:space="preserve"> видов выплат компенсационного характера</w:t>
      </w:r>
      <w:r>
        <w:rPr>
          <w:sz w:val="28"/>
          <w:szCs w:val="28"/>
        </w:rPr>
        <w:t>;</w:t>
      </w:r>
      <w:r w:rsidRPr="00AF7B61">
        <w:rPr>
          <w:sz w:val="28"/>
          <w:szCs w:val="28"/>
        </w:rPr>
        <w:t xml:space="preserve"> </w:t>
      </w:r>
    </w:p>
    <w:p w:rsidR="00F7373D" w:rsidRPr="00AF7B61" w:rsidRDefault="00F7373D" w:rsidP="00F737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7B61">
        <w:rPr>
          <w:sz w:val="28"/>
          <w:szCs w:val="28"/>
        </w:rPr>
        <w:t xml:space="preserve">д) </w:t>
      </w:r>
      <w:hyperlink r:id="rId9" w:history="1">
        <w:r w:rsidRPr="00AF7B61">
          <w:rPr>
            <w:sz w:val="28"/>
            <w:szCs w:val="28"/>
          </w:rPr>
          <w:t>перечня</w:t>
        </w:r>
      </w:hyperlink>
      <w:r w:rsidRPr="00AF7B61">
        <w:rPr>
          <w:sz w:val="28"/>
          <w:szCs w:val="28"/>
        </w:rPr>
        <w:t xml:space="preserve"> видов выплат стимулирующего характера</w:t>
      </w:r>
      <w:r>
        <w:rPr>
          <w:sz w:val="28"/>
          <w:szCs w:val="28"/>
        </w:rPr>
        <w:t>;</w:t>
      </w:r>
      <w:r w:rsidRPr="00AF7B61">
        <w:rPr>
          <w:sz w:val="28"/>
          <w:szCs w:val="28"/>
        </w:rPr>
        <w:t xml:space="preserve"> </w:t>
      </w:r>
    </w:p>
    <w:p w:rsidR="00F7373D" w:rsidRPr="00AF7B61" w:rsidRDefault="00F7373D" w:rsidP="00F737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7B61">
        <w:rPr>
          <w:sz w:val="28"/>
          <w:szCs w:val="28"/>
        </w:rPr>
        <w:t xml:space="preserve">е) </w:t>
      </w:r>
      <w:hyperlink r:id="rId10" w:history="1">
        <w:r w:rsidRPr="00AF7B61">
          <w:rPr>
            <w:sz w:val="28"/>
            <w:szCs w:val="28"/>
          </w:rPr>
          <w:t>рекомендаций</w:t>
        </w:r>
      </w:hyperlink>
      <w:r w:rsidRPr="00AF7B61">
        <w:rPr>
          <w:sz w:val="28"/>
          <w:szCs w:val="28"/>
        </w:rPr>
        <w:t xml:space="preserve"> Российской трехсторонней комиссии по регулированию социально-трудовых отношений;</w:t>
      </w:r>
    </w:p>
    <w:p w:rsidR="00F7373D" w:rsidRPr="00AF7B61" w:rsidRDefault="00F7373D" w:rsidP="00F737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7B61">
        <w:rPr>
          <w:sz w:val="28"/>
          <w:szCs w:val="28"/>
        </w:rPr>
        <w:t>ж) мнения представительного органа работников.</w:t>
      </w:r>
    </w:p>
    <w:p w:rsidR="00F7373D" w:rsidRPr="000C49C4" w:rsidRDefault="00F7373D" w:rsidP="00F7373D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0C49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C49C4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sub_1028"/>
      <w:r>
        <w:rPr>
          <w:rFonts w:ascii="Times New Roman" w:hAnsi="Times New Roman" w:cs="Times New Roman"/>
          <w:sz w:val="28"/>
          <w:szCs w:val="28"/>
        </w:rPr>
        <w:t xml:space="preserve">Системы оплаты труда </w:t>
      </w:r>
      <w:r w:rsidRPr="000C49C4">
        <w:rPr>
          <w:rFonts w:ascii="Times New Roman" w:hAnsi="Times New Roman" w:cs="Times New Roman"/>
          <w:sz w:val="28"/>
          <w:szCs w:val="28"/>
        </w:rPr>
        <w:t>работников включа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C49C4">
        <w:rPr>
          <w:rFonts w:ascii="Times New Roman" w:hAnsi="Times New Roman" w:cs="Times New Roman"/>
          <w:sz w:val="28"/>
          <w:szCs w:val="28"/>
        </w:rPr>
        <w:t xml:space="preserve">т в себя: </w:t>
      </w:r>
    </w:p>
    <w:p w:rsidR="00F7373D" w:rsidRPr="009F79CF" w:rsidRDefault="00F7373D" w:rsidP="00F7373D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9F79CF">
        <w:rPr>
          <w:rFonts w:ascii="Times New Roman" w:hAnsi="Times New Roman" w:cs="Times New Roman"/>
          <w:sz w:val="28"/>
          <w:szCs w:val="28"/>
        </w:rPr>
        <w:t xml:space="preserve">базовые </w:t>
      </w:r>
      <w:r>
        <w:rPr>
          <w:rFonts w:ascii="Times New Roman" w:hAnsi="Times New Roman" w:cs="Times New Roman"/>
          <w:sz w:val="28"/>
          <w:szCs w:val="28"/>
        </w:rPr>
        <w:t xml:space="preserve">оклады (базовые </w:t>
      </w:r>
      <w:r w:rsidRPr="009F79CF">
        <w:rPr>
          <w:rFonts w:ascii="Times New Roman" w:hAnsi="Times New Roman" w:cs="Times New Roman"/>
          <w:sz w:val="28"/>
          <w:szCs w:val="28"/>
        </w:rPr>
        <w:t>должностные оклады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9F79CF">
        <w:rPr>
          <w:rFonts w:ascii="Times New Roman" w:hAnsi="Times New Roman" w:cs="Times New Roman"/>
          <w:sz w:val="28"/>
          <w:szCs w:val="28"/>
        </w:rPr>
        <w:t>базовые ставки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9CF">
        <w:rPr>
          <w:rFonts w:ascii="Times New Roman" w:hAnsi="Times New Roman" w:cs="Times New Roman"/>
          <w:sz w:val="28"/>
          <w:szCs w:val="28"/>
        </w:rPr>
        <w:t>по профессиональным квалификационным группам;</w:t>
      </w:r>
    </w:p>
    <w:p w:rsidR="00F7373D" w:rsidRPr="009F79CF" w:rsidRDefault="00F7373D" w:rsidP="00F7373D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9F79CF">
        <w:rPr>
          <w:rFonts w:ascii="Times New Roman" w:hAnsi="Times New Roman" w:cs="Times New Roman"/>
          <w:sz w:val="28"/>
          <w:szCs w:val="28"/>
        </w:rPr>
        <w:t>выплаты компенсационного характера;</w:t>
      </w:r>
    </w:p>
    <w:p w:rsidR="00F7373D" w:rsidRDefault="00F7373D" w:rsidP="00F7373D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9F79CF">
        <w:rPr>
          <w:rFonts w:ascii="Times New Roman" w:hAnsi="Times New Roman" w:cs="Times New Roman"/>
          <w:sz w:val="28"/>
          <w:szCs w:val="28"/>
        </w:rPr>
        <w:t>выплаты стимулирующего характера.</w:t>
      </w:r>
    </w:p>
    <w:p w:rsidR="00F7373D" w:rsidRDefault="00F7373D" w:rsidP="00F7373D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D06750">
        <w:rPr>
          <w:rFonts w:ascii="Times New Roman" w:hAnsi="Times New Roman" w:cs="Times New Roman"/>
          <w:sz w:val="28"/>
          <w:szCs w:val="28"/>
        </w:rPr>
        <w:tab/>
      </w:r>
      <w:bookmarkEnd w:id="0"/>
      <w:r w:rsidRPr="00D06750">
        <w:rPr>
          <w:rFonts w:ascii="Times New Roman" w:hAnsi="Times New Roman" w:cs="Times New Roman"/>
          <w:sz w:val="28"/>
          <w:szCs w:val="28"/>
        </w:rPr>
        <w:t xml:space="preserve">5. </w:t>
      </w:r>
      <w:bookmarkStart w:id="1" w:name="sub_1003"/>
      <w:r w:rsidRPr="00D06750">
        <w:rPr>
          <w:rFonts w:ascii="Times New Roman" w:hAnsi="Times New Roman" w:cs="Times New Roman"/>
          <w:sz w:val="28"/>
          <w:szCs w:val="28"/>
        </w:rPr>
        <w:t>Размеры базовых окладов (базовых должностных окладов), базовых ставок заработной платы по профессиональным квалификационным группам, устанавливаются администрацией муниципального района.</w:t>
      </w:r>
    </w:p>
    <w:p w:rsidR="00F7373D" w:rsidRDefault="00F7373D" w:rsidP="00F73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Специалистам, работающим в сельской местности, базовые оклады (базовые должностные оклады), базовые ставки заработной платы увеличиваются на 25 процентов.</w:t>
      </w:r>
    </w:p>
    <w:p w:rsidR="00F7373D" w:rsidRPr="00B97092" w:rsidRDefault="00F7373D" w:rsidP="00F7373D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B970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 w:rsidRPr="00B97092">
        <w:rPr>
          <w:rFonts w:ascii="Times New Roman" w:hAnsi="Times New Roman" w:cs="Times New Roman"/>
          <w:sz w:val="28"/>
          <w:szCs w:val="28"/>
        </w:rPr>
        <w:t xml:space="preserve">. Конкретные размеры </w:t>
      </w:r>
      <w:r>
        <w:rPr>
          <w:rFonts w:ascii="Times New Roman" w:hAnsi="Times New Roman" w:cs="Times New Roman"/>
          <w:sz w:val="28"/>
          <w:szCs w:val="28"/>
        </w:rPr>
        <w:t>окладов (</w:t>
      </w:r>
      <w:r w:rsidRPr="00B97092">
        <w:rPr>
          <w:rFonts w:ascii="Times New Roman" w:hAnsi="Times New Roman" w:cs="Times New Roman"/>
          <w:sz w:val="28"/>
          <w:szCs w:val="28"/>
        </w:rPr>
        <w:t>должностных окладов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B97092">
        <w:rPr>
          <w:rFonts w:ascii="Times New Roman" w:hAnsi="Times New Roman" w:cs="Times New Roman"/>
          <w:sz w:val="28"/>
          <w:szCs w:val="28"/>
        </w:rPr>
        <w:t>ставок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092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B97092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работодателем </w:t>
      </w:r>
      <w:r w:rsidRPr="00B97092">
        <w:rPr>
          <w:rFonts w:ascii="Times New Roman" w:hAnsi="Times New Roman" w:cs="Times New Roman"/>
          <w:sz w:val="28"/>
          <w:szCs w:val="28"/>
        </w:rPr>
        <w:t>на основе требований к профессиональной подготовке и уровню квалификации, которые необходимы для осуществления профессиональной деятельности с учетом сложности и объема выполняемой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870">
        <w:rPr>
          <w:rFonts w:ascii="Times New Roman" w:hAnsi="Times New Roman" w:cs="Times New Roman"/>
          <w:sz w:val="28"/>
          <w:szCs w:val="28"/>
        </w:rPr>
        <w:t>Установление по одноименным должностям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C0870">
        <w:rPr>
          <w:rFonts w:ascii="Times New Roman" w:hAnsi="Times New Roman" w:cs="Times New Roman"/>
          <w:sz w:val="28"/>
          <w:szCs w:val="28"/>
        </w:rPr>
        <w:t>профессиям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C0870">
        <w:rPr>
          <w:rFonts w:ascii="Times New Roman" w:hAnsi="Times New Roman" w:cs="Times New Roman"/>
          <w:sz w:val="28"/>
          <w:szCs w:val="28"/>
        </w:rPr>
        <w:t>различных размеров окладов (должностных окладов), ставок заработной платы не допускается.</w:t>
      </w:r>
    </w:p>
    <w:p w:rsidR="00F7373D" w:rsidRDefault="00F7373D" w:rsidP="00F737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97092">
        <w:rPr>
          <w:sz w:val="28"/>
          <w:szCs w:val="28"/>
        </w:rPr>
        <w:t>Уровень профессиональной подготовки и квалификации определяется с учетом соответствующих квалификационных и тарифно-квалификационных характеристик по должностям (профессиям) руководителей, специалистов,</w:t>
      </w:r>
      <w:r>
        <w:rPr>
          <w:sz w:val="28"/>
          <w:szCs w:val="28"/>
        </w:rPr>
        <w:t xml:space="preserve"> служащих и рабочих, а также разработанных на их основе внутренних организационно-распорядительных документов (должностных инструкций и т.п.), содержащих конкретный перечень должностных обязанностей работников.</w:t>
      </w:r>
    </w:p>
    <w:p w:rsidR="00F7373D" w:rsidRPr="000B12DB" w:rsidRDefault="00F7373D" w:rsidP="00F737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Работникам устанавливаются следующие выплаты компенсационного характера</w:t>
      </w:r>
      <w:r w:rsidRPr="000B12DB">
        <w:rPr>
          <w:sz w:val="28"/>
          <w:szCs w:val="28"/>
        </w:rPr>
        <w:t>:</w:t>
      </w:r>
    </w:p>
    <w:p w:rsidR="00F7373D" w:rsidRPr="000B12DB" w:rsidRDefault="00F7373D" w:rsidP="00F7373D">
      <w:pPr>
        <w:ind w:firstLine="709"/>
        <w:jc w:val="both"/>
        <w:rPr>
          <w:sz w:val="28"/>
          <w:szCs w:val="28"/>
        </w:rPr>
      </w:pPr>
      <w:r w:rsidRPr="000B12DB">
        <w:rPr>
          <w:sz w:val="28"/>
          <w:szCs w:val="28"/>
        </w:rPr>
        <w:t>- выплаты работникам, занятым</w:t>
      </w:r>
      <w:r>
        <w:rPr>
          <w:sz w:val="28"/>
          <w:szCs w:val="28"/>
        </w:rPr>
        <w:t xml:space="preserve"> на </w:t>
      </w:r>
      <w:r w:rsidRPr="000B12DB">
        <w:rPr>
          <w:sz w:val="28"/>
          <w:szCs w:val="28"/>
        </w:rPr>
        <w:t>работах с вредными и (или) опасными условиями труда;</w:t>
      </w:r>
    </w:p>
    <w:p w:rsidR="00F7373D" w:rsidRPr="000B12DB" w:rsidRDefault="00F7373D" w:rsidP="00F7373D">
      <w:pPr>
        <w:ind w:firstLine="709"/>
        <w:jc w:val="both"/>
        <w:rPr>
          <w:sz w:val="28"/>
          <w:szCs w:val="28"/>
        </w:rPr>
      </w:pPr>
      <w:r w:rsidRPr="000B12DB">
        <w:rPr>
          <w:sz w:val="28"/>
          <w:szCs w:val="28"/>
        </w:rPr>
        <w:lastRenderedPageBreak/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</w:t>
      </w:r>
      <w:r>
        <w:rPr>
          <w:sz w:val="28"/>
          <w:szCs w:val="28"/>
        </w:rPr>
        <w:t xml:space="preserve">  и другие)</w:t>
      </w:r>
      <w:r w:rsidRPr="000B12DB">
        <w:rPr>
          <w:sz w:val="28"/>
          <w:szCs w:val="28"/>
        </w:rPr>
        <w:t>;</w:t>
      </w:r>
    </w:p>
    <w:p w:rsidR="00F7373D" w:rsidRPr="000B12DB" w:rsidRDefault="00F7373D" w:rsidP="00F7373D">
      <w:pPr>
        <w:ind w:firstLine="709"/>
        <w:jc w:val="both"/>
        <w:rPr>
          <w:sz w:val="28"/>
          <w:szCs w:val="28"/>
        </w:rPr>
      </w:pPr>
      <w:r w:rsidRPr="000B12DB">
        <w:rPr>
          <w:sz w:val="28"/>
          <w:szCs w:val="28"/>
        </w:rPr>
        <w:t>- районный коэффициент в размере 30 процентов;</w:t>
      </w:r>
    </w:p>
    <w:p w:rsidR="00F7373D" w:rsidRPr="000B12DB" w:rsidRDefault="00F7373D" w:rsidP="00F7373D">
      <w:pPr>
        <w:ind w:firstLine="709"/>
        <w:jc w:val="both"/>
        <w:rPr>
          <w:sz w:val="28"/>
          <w:szCs w:val="28"/>
        </w:rPr>
      </w:pPr>
      <w:r w:rsidRPr="000B12DB">
        <w:rPr>
          <w:sz w:val="28"/>
          <w:szCs w:val="28"/>
        </w:rPr>
        <w:t xml:space="preserve">- процентная надбавка за стаж работы в южных районах Дальнего Востока </w:t>
      </w:r>
      <w:r>
        <w:rPr>
          <w:sz w:val="28"/>
          <w:szCs w:val="28"/>
        </w:rPr>
        <w:t xml:space="preserve">в размере до 30 </w:t>
      </w:r>
      <w:r w:rsidRPr="000B12DB">
        <w:rPr>
          <w:sz w:val="28"/>
          <w:szCs w:val="28"/>
        </w:rPr>
        <w:t>процентов;</w:t>
      </w:r>
    </w:p>
    <w:p w:rsidR="00F7373D" w:rsidRDefault="00F7373D" w:rsidP="00F7373D">
      <w:pPr>
        <w:ind w:firstLine="709"/>
        <w:jc w:val="both"/>
        <w:rPr>
          <w:color w:val="000000"/>
          <w:sz w:val="28"/>
          <w:szCs w:val="28"/>
        </w:rPr>
      </w:pPr>
      <w:r w:rsidRPr="000B12DB">
        <w:rPr>
          <w:sz w:val="28"/>
          <w:szCs w:val="28"/>
        </w:rPr>
        <w:t xml:space="preserve">- </w:t>
      </w:r>
      <w:r w:rsidRPr="001E5A54">
        <w:rPr>
          <w:color w:val="000000"/>
          <w:sz w:val="28"/>
          <w:szCs w:val="28"/>
        </w:rPr>
        <w:t>надбавки за работу со сведениями, составляющими государственную тайну.</w:t>
      </w:r>
    </w:p>
    <w:p w:rsidR="00F7373D" w:rsidRPr="001E5A54" w:rsidRDefault="00F7373D" w:rsidP="00F7373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8. </w:t>
      </w:r>
      <w:bookmarkStart w:id="2" w:name="sub_1005"/>
      <w:r w:rsidRPr="001E5A54">
        <w:rPr>
          <w:color w:val="000000"/>
          <w:sz w:val="28"/>
          <w:szCs w:val="28"/>
        </w:rPr>
        <w:t>К выплатам стимулирующего характера, направленным на стимулирование работник</w:t>
      </w:r>
      <w:r>
        <w:rPr>
          <w:color w:val="000000"/>
          <w:sz w:val="28"/>
          <w:szCs w:val="28"/>
        </w:rPr>
        <w:t xml:space="preserve">ов </w:t>
      </w:r>
      <w:r w:rsidRPr="001E5A54">
        <w:rPr>
          <w:color w:val="000000"/>
          <w:sz w:val="28"/>
          <w:szCs w:val="28"/>
        </w:rPr>
        <w:t xml:space="preserve">к качественному результату труда, а также поощрение за выполненную работу, </w:t>
      </w:r>
      <w:r>
        <w:rPr>
          <w:color w:val="000000"/>
          <w:sz w:val="28"/>
          <w:szCs w:val="28"/>
        </w:rPr>
        <w:t>могут относиться</w:t>
      </w:r>
      <w:r w:rsidRPr="001E5A54">
        <w:rPr>
          <w:color w:val="000000"/>
          <w:sz w:val="28"/>
          <w:szCs w:val="28"/>
        </w:rPr>
        <w:t>:</w:t>
      </w:r>
    </w:p>
    <w:p w:rsidR="00F7373D" w:rsidRPr="001E5A54" w:rsidRDefault="00F7373D" w:rsidP="00F737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E5A54">
        <w:rPr>
          <w:color w:val="000000"/>
          <w:sz w:val="28"/>
          <w:szCs w:val="28"/>
        </w:rPr>
        <w:t>выплаты за интенсивность и высокие результаты работы;</w:t>
      </w:r>
    </w:p>
    <w:p w:rsidR="00F7373D" w:rsidRPr="001E5A54" w:rsidRDefault="00F7373D" w:rsidP="00F737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E5A54">
        <w:rPr>
          <w:color w:val="000000"/>
          <w:sz w:val="28"/>
          <w:szCs w:val="28"/>
        </w:rPr>
        <w:t>выплаты за качество выполняемых работ;</w:t>
      </w:r>
    </w:p>
    <w:p w:rsidR="00F7373D" w:rsidRPr="001E5A54" w:rsidRDefault="00F7373D" w:rsidP="00F737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E5A54">
        <w:rPr>
          <w:color w:val="000000"/>
          <w:sz w:val="28"/>
          <w:szCs w:val="28"/>
        </w:rPr>
        <w:t>выплаты за стаж работы, выслугу лет;</w:t>
      </w:r>
    </w:p>
    <w:p w:rsidR="00F7373D" w:rsidRPr="001E5A54" w:rsidRDefault="00F7373D" w:rsidP="00F737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E5A54">
        <w:rPr>
          <w:color w:val="000000"/>
          <w:sz w:val="28"/>
          <w:szCs w:val="28"/>
        </w:rPr>
        <w:t>премиальные выплаты по итогам работы</w:t>
      </w:r>
      <w:r>
        <w:rPr>
          <w:color w:val="000000"/>
          <w:sz w:val="28"/>
          <w:szCs w:val="28"/>
        </w:rPr>
        <w:t xml:space="preserve"> (за месяц, квартал, год)</w:t>
      </w:r>
      <w:r w:rsidRPr="001E5A54">
        <w:rPr>
          <w:color w:val="000000"/>
          <w:sz w:val="28"/>
          <w:szCs w:val="28"/>
        </w:rPr>
        <w:t>;</w:t>
      </w:r>
    </w:p>
    <w:p w:rsidR="00F7373D" w:rsidRPr="001E5A54" w:rsidRDefault="00F7373D" w:rsidP="00F737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E5A54">
        <w:rPr>
          <w:color w:val="000000"/>
          <w:sz w:val="28"/>
          <w:szCs w:val="28"/>
        </w:rPr>
        <w:t>иные выплаты (за специфику работы, классность водителям, доплата за звание, молоды</w:t>
      </w:r>
      <w:r>
        <w:rPr>
          <w:color w:val="000000"/>
          <w:sz w:val="28"/>
          <w:szCs w:val="28"/>
        </w:rPr>
        <w:t>м специалистам и другие выплаты</w:t>
      </w:r>
      <w:r w:rsidRPr="001E5A54">
        <w:rPr>
          <w:color w:val="000000"/>
          <w:sz w:val="28"/>
          <w:szCs w:val="28"/>
        </w:rPr>
        <w:t>).</w:t>
      </w:r>
    </w:p>
    <w:p w:rsidR="00F7373D" w:rsidRDefault="00F7373D" w:rsidP="00F7373D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61489">
        <w:rPr>
          <w:sz w:val="28"/>
          <w:szCs w:val="28"/>
        </w:rPr>
        <w:t xml:space="preserve">Порядок и условия осуществления выплат </w:t>
      </w:r>
      <w:r>
        <w:rPr>
          <w:sz w:val="28"/>
          <w:szCs w:val="28"/>
        </w:rPr>
        <w:t xml:space="preserve">компенсационного и </w:t>
      </w:r>
      <w:r w:rsidRPr="00C61489">
        <w:rPr>
          <w:sz w:val="28"/>
          <w:szCs w:val="28"/>
        </w:rPr>
        <w:t>стимулирующего характера устанавливаются</w:t>
      </w:r>
      <w:r>
        <w:rPr>
          <w:sz w:val="28"/>
          <w:szCs w:val="28"/>
        </w:rPr>
        <w:t xml:space="preserve"> органом местного самоуправления муниципального района в </w:t>
      </w:r>
      <w:r w:rsidRPr="00C61489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 xml:space="preserve">действующим </w:t>
      </w:r>
      <w:r w:rsidRPr="00C61489">
        <w:rPr>
          <w:sz w:val="28"/>
          <w:szCs w:val="28"/>
        </w:rPr>
        <w:t>трудовым законодательством и иными нормативными правовыми актами, содержащими нормы трудового права.</w:t>
      </w:r>
    </w:p>
    <w:p w:rsidR="00F7373D" w:rsidRDefault="00F7373D" w:rsidP="00F7373D">
      <w:pPr>
        <w:autoSpaceDE w:val="0"/>
        <w:autoSpaceDN w:val="0"/>
        <w:adjustRightInd w:val="0"/>
        <w:ind w:firstLine="46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  <w:t>10. Р</w:t>
      </w:r>
      <w:r w:rsidRPr="00E77D80">
        <w:rPr>
          <w:sz w:val="28"/>
          <w:szCs w:val="28"/>
        </w:rPr>
        <w:t>аботникам может быть оказана материальная помощь</w:t>
      </w:r>
      <w:r>
        <w:rPr>
          <w:sz w:val="28"/>
          <w:szCs w:val="28"/>
        </w:rPr>
        <w:t>, порядок и у</w:t>
      </w:r>
      <w:r w:rsidRPr="00E77D80">
        <w:rPr>
          <w:sz w:val="28"/>
          <w:szCs w:val="28"/>
        </w:rPr>
        <w:t xml:space="preserve">словия выплаты </w:t>
      </w:r>
      <w:r>
        <w:rPr>
          <w:sz w:val="28"/>
          <w:szCs w:val="28"/>
        </w:rPr>
        <w:t xml:space="preserve">которой </w:t>
      </w:r>
      <w:r w:rsidRPr="00E77D80">
        <w:rPr>
          <w:bCs/>
          <w:sz w:val="28"/>
          <w:szCs w:val="28"/>
        </w:rPr>
        <w:t>устанавливаются</w:t>
      </w:r>
      <w:r w:rsidRPr="00E77D80">
        <w:rPr>
          <w:sz w:val="28"/>
          <w:szCs w:val="28"/>
        </w:rPr>
        <w:t xml:space="preserve"> </w:t>
      </w:r>
      <w:bookmarkEnd w:id="1"/>
      <w:bookmarkEnd w:id="2"/>
      <w:r>
        <w:rPr>
          <w:sz w:val="28"/>
          <w:szCs w:val="28"/>
        </w:rPr>
        <w:t xml:space="preserve">органом местного самоуправления муниципального района </w:t>
      </w:r>
      <w:r w:rsidRPr="00C6148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действующим </w:t>
      </w:r>
      <w:r w:rsidRPr="00C61489">
        <w:rPr>
          <w:sz w:val="28"/>
          <w:szCs w:val="28"/>
        </w:rPr>
        <w:t>трудовым законодательством и иными нормативными правовыми актами, содержащими нормы трудового права.</w:t>
      </w:r>
    </w:p>
    <w:p w:rsidR="00F7373D" w:rsidRDefault="00F7373D" w:rsidP="00F7373D">
      <w:pPr>
        <w:autoSpaceDE w:val="0"/>
        <w:autoSpaceDN w:val="0"/>
        <w:adjustRightInd w:val="0"/>
        <w:ind w:firstLine="469"/>
        <w:jc w:val="both"/>
        <w:outlineLvl w:val="3"/>
        <w:rPr>
          <w:sz w:val="28"/>
          <w:szCs w:val="28"/>
        </w:rPr>
      </w:pPr>
    </w:p>
    <w:p w:rsidR="00F7373D" w:rsidRDefault="00F7373D" w:rsidP="00F7373D">
      <w:pPr>
        <w:autoSpaceDE w:val="0"/>
        <w:autoSpaceDN w:val="0"/>
        <w:adjustRightInd w:val="0"/>
        <w:ind w:firstLine="469"/>
        <w:jc w:val="both"/>
        <w:outlineLvl w:val="3"/>
        <w:rPr>
          <w:sz w:val="27"/>
          <w:szCs w:val="27"/>
        </w:rPr>
      </w:pPr>
    </w:p>
    <w:p w:rsidR="00F7373D" w:rsidRDefault="00F7373D" w:rsidP="00F7373D">
      <w:pPr>
        <w:autoSpaceDE w:val="0"/>
        <w:autoSpaceDN w:val="0"/>
        <w:adjustRightInd w:val="0"/>
        <w:ind w:firstLine="469"/>
        <w:jc w:val="both"/>
        <w:outlineLvl w:val="3"/>
        <w:rPr>
          <w:sz w:val="27"/>
          <w:szCs w:val="27"/>
        </w:rPr>
      </w:pPr>
    </w:p>
    <w:p w:rsidR="00F7373D" w:rsidRDefault="00F7373D" w:rsidP="00F7373D">
      <w:pPr>
        <w:autoSpaceDE w:val="0"/>
        <w:autoSpaceDN w:val="0"/>
        <w:adjustRightInd w:val="0"/>
        <w:ind w:firstLine="469"/>
        <w:jc w:val="both"/>
        <w:outlineLvl w:val="3"/>
        <w:rPr>
          <w:sz w:val="27"/>
          <w:szCs w:val="27"/>
        </w:rPr>
      </w:pPr>
    </w:p>
    <w:p w:rsidR="00F7373D" w:rsidRDefault="00F7373D" w:rsidP="00F7373D">
      <w:pPr>
        <w:autoSpaceDE w:val="0"/>
        <w:autoSpaceDN w:val="0"/>
        <w:adjustRightInd w:val="0"/>
        <w:ind w:firstLine="469"/>
        <w:jc w:val="both"/>
        <w:outlineLvl w:val="3"/>
        <w:rPr>
          <w:sz w:val="27"/>
          <w:szCs w:val="27"/>
        </w:rPr>
      </w:pPr>
    </w:p>
    <w:p w:rsidR="00F7373D" w:rsidRDefault="00F7373D" w:rsidP="00F7373D">
      <w:pPr>
        <w:autoSpaceDE w:val="0"/>
        <w:autoSpaceDN w:val="0"/>
        <w:adjustRightInd w:val="0"/>
        <w:ind w:firstLine="469"/>
        <w:jc w:val="both"/>
        <w:outlineLvl w:val="3"/>
        <w:rPr>
          <w:sz w:val="27"/>
          <w:szCs w:val="27"/>
        </w:rPr>
      </w:pPr>
      <w:bookmarkStart w:id="3" w:name="_GoBack"/>
      <w:bookmarkEnd w:id="3"/>
    </w:p>
    <w:sectPr w:rsidR="00F7373D" w:rsidSect="00747DD5">
      <w:pgSz w:w="11906" w:h="16838"/>
      <w:pgMar w:top="1134" w:right="851" w:bottom="1134" w:left="1701" w:header="720" w:footer="720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3D"/>
    <w:rsid w:val="00186D38"/>
    <w:rsid w:val="0022675E"/>
    <w:rsid w:val="00605F8E"/>
    <w:rsid w:val="0088501B"/>
    <w:rsid w:val="008C0890"/>
    <w:rsid w:val="00DE528C"/>
    <w:rsid w:val="00F21047"/>
    <w:rsid w:val="00F7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rsid w:val="00F7373D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737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7373D"/>
    <w:rPr>
      <w:sz w:val="24"/>
      <w:szCs w:val="24"/>
      <w:lang w:eastAsia="ru-RU"/>
    </w:rPr>
  </w:style>
  <w:style w:type="paragraph" w:customStyle="1" w:styleId="ConsNonformat">
    <w:name w:val="ConsNonformat"/>
    <w:rsid w:val="00F7373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rsid w:val="00F7373D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737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7373D"/>
    <w:rPr>
      <w:sz w:val="24"/>
      <w:szCs w:val="24"/>
      <w:lang w:eastAsia="ru-RU"/>
    </w:rPr>
  </w:style>
  <w:style w:type="paragraph" w:customStyle="1" w:styleId="ConsNonformat">
    <w:name w:val="ConsNonformat"/>
    <w:rsid w:val="00F7373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FEFF334CE1F897187037C2463C8E7066A45F1D2F2312F6FA801991F0414B342C85B6C424D7D10I7F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1FEFF334CE1F897187037C2463C8E7066943FAD4F4312F6FA801991F0414B342C85B6C424D7519I7FB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1FEFF334CE1F897187037C2463C8E70E6D43FED8FD6C2567F10D9BI1F8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11FEFF334CE1F897187037C2463C8E70E6849F9D7FD6C2567F10D9BI1F8F" TargetMode="External"/><Relationship Id="rId10" Type="http://schemas.openxmlformats.org/officeDocument/2006/relationships/hyperlink" Target="consultantplus://offline/ref=C11FEFF334CE1F897187037C2463C8E7066844FDD9F7312F6FA801991F0414B342C85B6C424D7D11I7F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1FEFF334CE1F897187037C2463C8E7066A45F1D2F5312F6FA801991F0414B342C85B6C424D7D10I7F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1271</Words>
  <Characters>7246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Труд</dc:creator>
  <cp:lastModifiedBy>Совет депутатов</cp:lastModifiedBy>
  <cp:revision>6</cp:revision>
  <dcterms:created xsi:type="dcterms:W3CDTF">2020-12-17T01:23:00Z</dcterms:created>
  <dcterms:modified xsi:type="dcterms:W3CDTF">2020-12-21T07:42:00Z</dcterms:modified>
</cp:coreProperties>
</file>