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227FB">
        <w:rPr>
          <w:rFonts w:ascii="Times New Roman" w:hAnsi="Times New Roman" w:cs="Times New Roman"/>
          <w:sz w:val="28"/>
          <w:szCs w:val="28"/>
        </w:rPr>
        <w:t>й в</w:t>
      </w:r>
      <w:r w:rsidR="009A63C4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>решени</w:t>
      </w:r>
      <w:r w:rsidR="009A63C4">
        <w:rPr>
          <w:rFonts w:ascii="Times New Roman" w:hAnsi="Times New Roman" w:cs="Times New Roman"/>
          <w:sz w:val="28"/>
          <w:szCs w:val="28"/>
        </w:rPr>
        <w:t>е</w:t>
      </w:r>
      <w:r w:rsidR="00576C2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A63C4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9A63C4">
        <w:rPr>
          <w:rFonts w:ascii="Times New Roman" w:hAnsi="Times New Roman" w:cs="Times New Roman"/>
          <w:sz w:val="28"/>
          <w:szCs w:val="28"/>
          <w:shd w:val="clear" w:color="auto" w:fill="FFFFFF"/>
        </w:rPr>
        <w:t>от 16.06.2022 № 79 «Об утверждении Правил землепользования и застройки пос. Николаевка муниципального образования «Николаевское городское поселение» Смидовичского муниципального района Еврейской автономной области</w:t>
      </w:r>
    </w:p>
    <w:p w:rsidR="009A63C4" w:rsidRDefault="009A63C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2843" w:rsidRPr="00B826FD" w:rsidRDefault="00576C29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E51F3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1227FB" w:rsidRDefault="0078240C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E5A">
        <w:rPr>
          <w:rFonts w:ascii="Times New Roman" w:hAnsi="Times New Roman" w:cs="Times New Roman"/>
          <w:sz w:val="28"/>
          <w:szCs w:val="28"/>
        </w:rPr>
        <w:t>1.</w:t>
      </w:r>
      <w:r w:rsidR="00A74581">
        <w:rPr>
          <w:rFonts w:ascii="Times New Roman" w:hAnsi="Times New Roman" w:cs="Times New Roman"/>
          <w:sz w:val="28"/>
          <w:szCs w:val="28"/>
        </w:rPr>
        <w:t xml:space="preserve">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решение Со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рания депутатов </w:t>
      </w:r>
      <w:r w:rsidR="007932AE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от 16.06.2022 № 79 «Об утверждении Правил землепользования и застройки пос.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Нико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лаевка муницип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образования «Николаевское городское поселение» Смидовичского мун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района Еврейской автоно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ной области (далее – Правила пос.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Николаевка) следующ</w:t>
      </w:r>
      <w:r w:rsidR="004670E0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4670E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670E0" w:rsidRDefault="00A97635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E5B"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E5B"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«Градостроительные регламенты» Правил 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по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Николаевка:</w:t>
      </w:r>
    </w:p>
    <w:p w:rsidR="00FA21A6" w:rsidRDefault="00A97635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пункта 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усадебной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застройки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подраздела 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зоны» дополнить строкой </w:t>
      </w:r>
      <w:r w:rsidR="0017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425"/>
        <w:gridCol w:w="567"/>
      </w:tblGrid>
      <w:tr w:rsidR="00FA21A6" w:rsidRPr="00EF047D" w:rsidTr="002520B8">
        <w:tc>
          <w:tcPr>
            <w:tcW w:w="1668" w:type="dxa"/>
            <w:shd w:val="clear" w:color="auto" w:fill="auto"/>
          </w:tcPr>
          <w:p w:rsidR="00FA21A6" w:rsidRPr="00E51F37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7635" w:rsidRPr="00E5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  <w:p w:rsidR="00FA21A6" w:rsidRPr="00E51F37" w:rsidRDefault="00A97635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3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FA21A6" w:rsidRPr="00E51F37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FA21A6" w:rsidRPr="00E51F37" w:rsidRDefault="00A97635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F3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="00FA21A6" w:rsidRPr="00E51F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FA21A6" w:rsidRPr="00EF047D" w:rsidRDefault="00FA21A6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A21A6" w:rsidRPr="00EF047D" w:rsidRDefault="00FA21A6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0E0" w:rsidRPr="002520B8" w:rsidRDefault="00174431" w:rsidP="00E51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467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.1.2. </w:t>
      </w:r>
      <w:r w:rsidR="00E51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таблице пункта 6.2. П-2 </w:t>
      </w:r>
      <w:r w:rsidR="00E51F37" w:rsidRP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предприятий </w:t>
      </w:r>
      <w:r w:rsidR="00E51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51F37" w:rsidRP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51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51F37" w:rsidRP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 вредности» </w:t>
      </w:r>
      <w:r w:rsidR="00E51F37" w:rsidRP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6. «Промышленные зоны» </w:t>
      </w:r>
      <w:r w:rsidR="00E51F37" w:rsidRP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из условного в основной вид </w:t>
      </w:r>
      <w:r w:rsid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разрешенного </w:t>
      </w:r>
      <w:r w:rsidR="00E51F37" w:rsidRP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деятельность</w:t>
      </w:r>
      <w:r w:rsidR="00E51F37" w:rsidRP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2F" w:rsidRPr="00094FDD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932AE" w:rsidRDefault="007932AE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932AE" w:rsidRDefault="007932AE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градостроительства</w:t>
            </w:r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 дорожной 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 первого заместителя главы</w:t>
            </w:r>
          </w:p>
          <w:p w:rsidR="007A7AAB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</w:t>
            </w:r>
          </w:p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района                  </w:t>
            </w:r>
          </w:p>
          <w:p w:rsidR="00ED451D" w:rsidRPr="00DB171B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Pr="00DB171B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А.В. Фиалковский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A7" w:rsidRDefault="000E6AA7" w:rsidP="002256AA">
      <w:pPr>
        <w:spacing w:after="0" w:line="240" w:lineRule="auto"/>
      </w:pPr>
      <w:r>
        <w:separator/>
      </w:r>
    </w:p>
  </w:endnote>
  <w:endnote w:type="continuationSeparator" w:id="0">
    <w:p w:rsidR="000E6AA7" w:rsidRDefault="000E6AA7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A7" w:rsidRDefault="000E6AA7" w:rsidP="002256AA">
      <w:pPr>
        <w:spacing w:after="0" w:line="240" w:lineRule="auto"/>
      </w:pPr>
      <w:r>
        <w:separator/>
      </w:r>
    </w:p>
  </w:footnote>
  <w:footnote w:type="continuationSeparator" w:id="0">
    <w:p w:rsidR="000E6AA7" w:rsidRDefault="000E6AA7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2D17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60F87"/>
    <w:rsid w:val="007611F4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A12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0FF9"/>
    <w:rsid w:val="00CC1191"/>
    <w:rsid w:val="00CD1BE8"/>
    <w:rsid w:val="00D03135"/>
    <w:rsid w:val="00D35769"/>
    <w:rsid w:val="00D45ACC"/>
    <w:rsid w:val="00D72DAD"/>
    <w:rsid w:val="00D75082"/>
    <w:rsid w:val="00D817E2"/>
    <w:rsid w:val="00DD3219"/>
    <w:rsid w:val="00DD445B"/>
    <w:rsid w:val="00DF2977"/>
    <w:rsid w:val="00E2243F"/>
    <w:rsid w:val="00E51F37"/>
    <w:rsid w:val="00E528AD"/>
    <w:rsid w:val="00E62287"/>
    <w:rsid w:val="00E6386D"/>
    <w:rsid w:val="00E701FA"/>
    <w:rsid w:val="00E7149F"/>
    <w:rsid w:val="00EA6551"/>
    <w:rsid w:val="00EB3DD8"/>
    <w:rsid w:val="00ED451D"/>
    <w:rsid w:val="00EE62EF"/>
    <w:rsid w:val="00EF047D"/>
    <w:rsid w:val="00EF3F01"/>
    <w:rsid w:val="00F01257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4</cp:revision>
  <cp:lastPrinted>2023-01-23T23:51:00Z</cp:lastPrinted>
  <dcterms:created xsi:type="dcterms:W3CDTF">2023-01-23T23:25:00Z</dcterms:created>
  <dcterms:modified xsi:type="dcterms:W3CDTF">2023-01-23T23:54:00Z</dcterms:modified>
</cp:coreProperties>
</file>