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47" w:rsidRPr="00BC3E9C" w:rsidRDefault="00B52147" w:rsidP="00BE07D6">
      <w:pPr>
        <w:jc w:val="center"/>
        <w:rPr>
          <w:sz w:val="28"/>
        </w:rPr>
      </w:pPr>
      <w:r w:rsidRPr="00BC3E9C">
        <w:rPr>
          <w:sz w:val="28"/>
        </w:rPr>
        <w:t>Муниципальное образование «Смидовичский муниципальный район»</w:t>
      </w:r>
    </w:p>
    <w:p w:rsidR="00B52147" w:rsidRPr="00BC3E9C" w:rsidRDefault="00B52147" w:rsidP="00BE07D6">
      <w:pPr>
        <w:jc w:val="center"/>
        <w:rPr>
          <w:sz w:val="28"/>
        </w:rPr>
      </w:pPr>
      <w:r w:rsidRPr="00BC3E9C">
        <w:rPr>
          <w:sz w:val="28"/>
        </w:rPr>
        <w:t>Еврейской автономной области</w:t>
      </w:r>
    </w:p>
    <w:p w:rsidR="00B52147" w:rsidRPr="00BC3E9C" w:rsidRDefault="00B52147" w:rsidP="00BE07D6">
      <w:pPr>
        <w:jc w:val="center"/>
        <w:rPr>
          <w:sz w:val="28"/>
        </w:rPr>
      </w:pPr>
    </w:p>
    <w:p w:rsidR="00B52147" w:rsidRPr="00BC3E9C" w:rsidRDefault="00B52147" w:rsidP="00BE07D6">
      <w:pPr>
        <w:jc w:val="center"/>
        <w:rPr>
          <w:sz w:val="28"/>
        </w:rPr>
      </w:pPr>
      <w:r w:rsidRPr="00BC3E9C">
        <w:rPr>
          <w:sz w:val="28"/>
        </w:rPr>
        <w:t>СОБРАНИЕ ДЕПУТАТОВ</w:t>
      </w:r>
    </w:p>
    <w:p w:rsidR="00B52147" w:rsidRPr="00BC3E9C" w:rsidRDefault="00B52147" w:rsidP="00BE07D6">
      <w:pPr>
        <w:jc w:val="center"/>
        <w:rPr>
          <w:sz w:val="28"/>
        </w:rPr>
      </w:pPr>
    </w:p>
    <w:p w:rsidR="00B52147" w:rsidRPr="00BC3E9C" w:rsidRDefault="00B52147" w:rsidP="00BE07D6">
      <w:pPr>
        <w:jc w:val="center"/>
        <w:rPr>
          <w:sz w:val="28"/>
        </w:rPr>
      </w:pPr>
      <w:r w:rsidRPr="00BC3E9C">
        <w:rPr>
          <w:sz w:val="28"/>
        </w:rPr>
        <w:t>РЕШЕНИЕ</w:t>
      </w:r>
    </w:p>
    <w:p w:rsidR="00B52147" w:rsidRPr="00BC3E9C" w:rsidRDefault="00290CDC" w:rsidP="00BE07D6">
      <w:pPr>
        <w:tabs>
          <w:tab w:val="left" w:pos="7200"/>
        </w:tabs>
        <w:jc w:val="both"/>
        <w:rPr>
          <w:sz w:val="28"/>
        </w:rPr>
      </w:pPr>
      <w:r>
        <w:rPr>
          <w:sz w:val="28"/>
        </w:rPr>
        <w:t>16</w:t>
      </w:r>
      <w:r w:rsidR="00B52147" w:rsidRPr="00BC3E9C">
        <w:rPr>
          <w:sz w:val="28"/>
        </w:rPr>
        <w:t>.0</w:t>
      </w:r>
      <w:r w:rsidR="00E44303">
        <w:rPr>
          <w:sz w:val="28"/>
        </w:rPr>
        <w:t>2</w:t>
      </w:r>
      <w:r w:rsidR="00B52147" w:rsidRPr="00BC3E9C">
        <w:rPr>
          <w:sz w:val="28"/>
        </w:rPr>
        <w:t>.201</w:t>
      </w:r>
      <w:r w:rsidR="00DB7B88">
        <w:rPr>
          <w:sz w:val="28"/>
        </w:rPr>
        <w:t>7</w:t>
      </w:r>
      <w:r w:rsidR="00B52147" w:rsidRPr="00BC3E9C">
        <w:rPr>
          <w:sz w:val="28"/>
        </w:rPr>
        <w:tab/>
      </w:r>
      <w:r w:rsidR="00B52147" w:rsidRPr="00BC3E9C">
        <w:rPr>
          <w:sz w:val="28"/>
        </w:rPr>
        <w:tab/>
      </w:r>
      <w:r w:rsidR="00576876">
        <w:rPr>
          <w:sz w:val="28"/>
        </w:rPr>
        <w:t xml:space="preserve">              </w:t>
      </w:r>
      <w:r w:rsidR="00B52147" w:rsidRPr="00BC3E9C">
        <w:rPr>
          <w:sz w:val="28"/>
        </w:rPr>
        <w:t>№</w:t>
      </w:r>
      <w:r w:rsidR="00576876">
        <w:rPr>
          <w:sz w:val="28"/>
        </w:rPr>
        <w:t xml:space="preserve"> 04</w:t>
      </w:r>
    </w:p>
    <w:p w:rsidR="00B52147" w:rsidRPr="00BC3E9C" w:rsidRDefault="00B52147" w:rsidP="00BE07D6">
      <w:pPr>
        <w:jc w:val="center"/>
        <w:rPr>
          <w:sz w:val="28"/>
        </w:rPr>
      </w:pPr>
    </w:p>
    <w:p w:rsidR="00B52147" w:rsidRPr="00BC3E9C" w:rsidRDefault="00B52147" w:rsidP="00BE07D6">
      <w:pPr>
        <w:jc w:val="center"/>
        <w:rPr>
          <w:sz w:val="28"/>
        </w:rPr>
      </w:pPr>
      <w:r w:rsidRPr="00BC3E9C">
        <w:rPr>
          <w:sz w:val="28"/>
        </w:rPr>
        <w:t>пос. Смидович</w:t>
      </w:r>
    </w:p>
    <w:p w:rsidR="00B52147" w:rsidRPr="00BC3E9C" w:rsidRDefault="00B52147" w:rsidP="00BE07D6">
      <w:pPr>
        <w:jc w:val="center"/>
        <w:rPr>
          <w:sz w:val="28"/>
        </w:rPr>
      </w:pPr>
    </w:p>
    <w:p w:rsidR="00B52147" w:rsidRPr="00BC3E9C" w:rsidRDefault="00B52147" w:rsidP="00BE07D6">
      <w:pPr>
        <w:jc w:val="both"/>
        <w:rPr>
          <w:sz w:val="28"/>
        </w:rPr>
      </w:pPr>
      <w:r w:rsidRPr="00BC3E9C">
        <w:rPr>
          <w:sz w:val="28"/>
        </w:rPr>
        <w:t xml:space="preserve">О проведении публичных слушаний по проекту решения Собрания депутатов «О внесении </w:t>
      </w:r>
      <w:r w:rsidR="009E7969">
        <w:rPr>
          <w:sz w:val="28"/>
        </w:rPr>
        <w:t>изменений</w:t>
      </w:r>
      <w:r w:rsidRPr="00BC3E9C">
        <w:rPr>
          <w:sz w:val="28"/>
        </w:rPr>
        <w:t xml:space="preserve"> в Устав муниципального образования «Смидовичский муниципальный район» Еврейской автономной области»</w:t>
      </w:r>
    </w:p>
    <w:p w:rsidR="00B52147" w:rsidRPr="00BC3E9C" w:rsidRDefault="00B52147" w:rsidP="00BE07D6">
      <w:pPr>
        <w:jc w:val="both"/>
        <w:rPr>
          <w:sz w:val="28"/>
        </w:rPr>
      </w:pPr>
    </w:p>
    <w:p w:rsidR="00B52147" w:rsidRPr="00BC3E9C" w:rsidRDefault="00B52147" w:rsidP="00BE07D6">
      <w:pPr>
        <w:jc w:val="both"/>
        <w:rPr>
          <w:sz w:val="28"/>
        </w:rPr>
      </w:pPr>
      <w:r w:rsidRPr="00BC3E9C">
        <w:rPr>
          <w:sz w:val="28"/>
        </w:rPr>
        <w:tab/>
        <w:t>В целях реализации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«Смидовичский муниципальный район» Еврейской автономной области» Собрание депутатов</w:t>
      </w:r>
    </w:p>
    <w:p w:rsidR="00B52147" w:rsidRPr="00BC3E9C" w:rsidRDefault="00B52147" w:rsidP="00BE07D6">
      <w:pPr>
        <w:jc w:val="both"/>
        <w:rPr>
          <w:sz w:val="28"/>
        </w:rPr>
      </w:pPr>
      <w:r w:rsidRPr="00BC3E9C">
        <w:rPr>
          <w:sz w:val="28"/>
        </w:rPr>
        <w:t>РЕШИЛО:</w:t>
      </w:r>
    </w:p>
    <w:p w:rsidR="00B52147" w:rsidRPr="00BC3E9C" w:rsidRDefault="00B52147" w:rsidP="00BE07D6">
      <w:pPr>
        <w:jc w:val="both"/>
        <w:rPr>
          <w:sz w:val="28"/>
        </w:rPr>
      </w:pPr>
      <w:r w:rsidRPr="00BC3E9C">
        <w:rPr>
          <w:sz w:val="28"/>
        </w:rPr>
        <w:tab/>
        <w:t xml:space="preserve">1. Провести </w:t>
      </w:r>
      <w:r w:rsidR="00180116">
        <w:rPr>
          <w:sz w:val="28"/>
        </w:rPr>
        <w:t xml:space="preserve">10 марта </w:t>
      </w:r>
      <w:r w:rsidRPr="00BC3E9C">
        <w:rPr>
          <w:sz w:val="28"/>
        </w:rPr>
        <w:t>201</w:t>
      </w:r>
      <w:r w:rsidR="00180116">
        <w:rPr>
          <w:sz w:val="28"/>
        </w:rPr>
        <w:t>7</w:t>
      </w:r>
      <w:r w:rsidRPr="00BC3E9C">
        <w:rPr>
          <w:sz w:val="28"/>
        </w:rPr>
        <w:t xml:space="preserve"> года в большом зале администрации Смидовичского муниципального района в 1</w:t>
      </w:r>
      <w:r>
        <w:rPr>
          <w:sz w:val="28"/>
        </w:rPr>
        <w:t>2</w:t>
      </w:r>
      <w:r w:rsidRPr="00BC3E9C">
        <w:rPr>
          <w:sz w:val="28"/>
        </w:rPr>
        <w:t xml:space="preserve">-00 часов публичные слушания по прилагаемому проекту решения Собрания депутатов «О внесении </w:t>
      </w:r>
      <w:r w:rsidR="00926AF7">
        <w:rPr>
          <w:sz w:val="28"/>
        </w:rPr>
        <w:t>изменений</w:t>
      </w:r>
      <w:r w:rsidRPr="00BC3E9C">
        <w:rPr>
          <w:sz w:val="28"/>
        </w:rPr>
        <w:t xml:space="preserve"> в Устав муниципального образования «Смидовичский муниципальный район» Еврейской автономной области».</w:t>
      </w:r>
    </w:p>
    <w:p w:rsidR="00B52147" w:rsidRDefault="00B52147" w:rsidP="00BE07D6">
      <w:pPr>
        <w:jc w:val="both"/>
        <w:rPr>
          <w:sz w:val="28"/>
        </w:rPr>
      </w:pPr>
      <w:r w:rsidRPr="00BC3E9C">
        <w:rPr>
          <w:sz w:val="28"/>
        </w:rPr>
        <w:tab/>
        <w:t xml:space="preserve">2. Утвердить комиссию по организации и проведению публичных слушаний по проекту решения Собрания депутатов «О внесении </w:t>
      </w:r>
      <w:r w:rsidR="00926AF7">
        <w:rPr>
          <w:sz w:val="28"/>
        </w:rPr>
        <w:t>изменений</w:t>
      </w:r>
      <w:r w:rsidRPr="00BC3E9C">
        <w:rPr>
          <w:sz w:val="28"/>
        </w:rPr>
        <w:t xml:space="preserve"> в Устав муниципального образования «Смидовичский муниципальный район» Еврейской автономной области» в следующем составе:</w:t>
      </w:r>
    </w:p>
    <w:p w:rsidR="00EE299D" w:rsidRDefault="00EE299D" w:rsidP="00BE07D6">
      <w:pPr>
        <w:jc w:val="both"/>
        <w:rPr>
          <w:sz w:val="28"/>
        </w:rPr>
      </w:pPr>
    </w:p>
    <w:tbl>
      <w:tblPr>
        <w:tblW w:w="9606" w:type="dxa"/>
        <w:tblLook w:val="04A0"/>
      </w:tblPr>
      <w:tblGrid>
        <w:gridCol w:w="2376"/>
        <w:gridCol w:w="7230"/>
      </w:tblGrid>
      <w:tr w:rsidR="009336D3" w:rsidRPr="00BC3E9C" w:rsidTr="009336D3">
        <w:tc>
          <w:tcPr>
            <w:tcW w:w="2376" w:type="dxa"/>
            <w:shd w:val="clear" w:color="auto" w:fill="auto"/>
          </w:tcPr>
          <w:p w:rsidR="00EE299D" w:rsidRPr="00BC3E9C" w:rsidRDefault="00EE299D" w:rsidP="009336D3">
            <w:pPr>
              <w:jc w:val="both"/>
            </w:pPr>
            <w:r w:rsidRPr="009336D3">
              <w:rPr>
                <w:sz w:val="28"/>
              </w:rPr>
              <w:t>Побоков Г.Н.</w:t>
            </w:r>
          </w:p>
        </w:tc>
        <w:tc>
          <w:tcPr>
            <w:tcW w:w="7230" w:type="dxa"/>
            <w:shd w:val="clear" w:color="auto" w:fill="auto"/>
          </w:tcPr>
          <w:p w:rsidR="00EE299D" w:rsidRPr="009336D3" w:rsidRDefault="00EE299D" w:rsidP="009336D3">
            <w:pPr>
              <w:jc w:val="both"/>
              <w:rPr>
                <w:sz w:val="28"/>
              </w:rPr>
            </w:pPr>
            <w:r w:rsidRPr="009336D3">
              <w:rPr>
                <w:sz w:val="28"/>
              </w:rPr>
              <w:t>председатель Собрания депутатов муниципального района, председатель комиссии;</w:t>
            </w:r>
          </w:p>
        </w:tc>
      </w:tr>
      <w:tr w:rsidR="009336D3" w:rsidRPr="00BC3E9C" w:rsidTr="009336D3">
        <w:tc>
          <w:tcPr>
            <w:tcW w:w="2376" w:type="dxa"/>
            <w:shd w:val="clear" w:color="auto" w:fill="auto"/>
          </w:tcPr>
          <w:p w:rsidR="00EE299D" w:rsidRPr="00BC3E9C" w:rsidRDefault="00EE299D" w:rsidP="009336D3">
            <w:pPr>
              <w:jc w:val="both"/>
            </w:pPr>
            <w:r w:rsidRPr="009336D3">
              <w:rPr>
                <w:sz w:val="28"/>
              </w:rPr>
              <w:t>Пацук В.П.</w:t>
            </w:r>
          </w:p>
        </w:tc>
        <w:tc>
          <w:tcPr>
            <w:tcW w:w="7230" w:type="dxa"/>
            <w:shd w:val="clear" w:color="auto" w:fill="auto"/>
          </w:tcPr>
          <w:p w:rsidR="00EE299D" w:rsidRPr="009336D3" w:rsidRDefault="00EE299D" w:rsidP="009336D3">
            <w:pPr>
              <w:jc w:val="both"/>
              <w:rPr>
                <w:sz w:val="28"/>
              </w:rPr>
            </w:pPr>
            <w:r w:rsidRPr="009336D3">
              <w:rPr>
                <w:sz w:val="28"/>
              </w:rPr>
              <w:t>заместитель главы администрации муниципального района-начальник юридического отдела, заместитель председателя комиссии (по согласованию);</w:t>
            </w:r>
          </w:p>
        </w:tc>
      </w:tr>
      <w:tr w:rsidR="009336D3" w:rsidRPr="00BC3E9C" w:rsidTr="009336D3">
        <w:tc>
          <w:tcPr>
            <w:tcW w:w="2376" w:type="dxa"/>
            <w:shd w:val="clear" w:color="auto" w:fill="auto"/>
          </w:tcPr>
          <w:p w:rsidR="00EE299D" w:rsidRPr="009336D3" w:rsidRDefault="00EE299D" w:rsidP="009336D3">
            <w:pPr>
              <w:jc w:val="both"/>
              <w:rPr>
                <w:sz w:val="28"/>
              </w:rPr>
            </w:pPr>
            <w:r w:rsidRPr="009336D3">
              <w:rPr>
                <w:sz w:val="28"/>
                <w:szCs w:val="28"/>
              </w:rPr>
              <w:t>Вахтина Л.А.</w:t>
            </w:r>
          </w:p>
        </w:tc>
        <w:tc>
          <w:tcPr>
            <w:tcW w:w="7230" w:type="dxa"/>
            <w:shd w:val="clear" w:color="auto" w:fill="auto"/>
          </w:tcPr>
          <w:p w:rsidR="00EE299D" w:rsidRPr="00BC3E9C" w:rsidRDefault="00EE299D" w:rsidP="009336D3">
            <w:pPr>
              <w:jc w:val="both"/>
            </w:pPr>
            <w:r w:rsidRPr="009336D3">
              <w:rPr>
                <w:sz w:val="28"/>
              </w:rPr>
              <w:t>руководитель аппарата Собрания депутатов муниципального района, секретарь комиссии.</w:t>
            </w:r>
          </w:p>
        </w:tc>
      </w:tr>
      <w:tr w:rsidR="009336D3" w:rsidRPr="00BC3E9C" w:rsidTr="009336D3">
        <w:tc>
          <w:tcPr>
            <w:tcW w:w="2376" w:type="dxa"/>
            <w:shd w:val="clear" w:color="auto" w:fill="auto"/>
          </w:tcPr>
          <w:p w:rsidR="00BE07D6" w:rsidRPr="009336D3" w:rsidRDefault="00BE07D6" w:rsidP="009336D3">
            <w:pPr>
              <w:jc w:val="both"/>
              <w:rPr>
                <w:sz w:val="28"/>
              </w:rPr>
            </w:pPr>
          </w:p>
          <w:p w:rsidR="00EE299D" w:rsidRPr="009336D3" w:rsidRDefault="00EE299D" w:rsidP="009336D3">
            <w:pPr>
              <w:jc w:val="both"/>
              <w:rPr>
                <w:sz w:val="28"/>
              </w:rPr>
            </w:pPr>
            <w:r w:rsidRPr="009336D3">
              <w:rPr>
                <w:sz w:val="28"/>
              </w:rPr>
              <w:t>Члены комиссии:</w:t>
            </w:r>
          </w:p>
        </w:tc>
        <w:tc>
          <w:tcPr>
            <w:tcW w:w="7230" w:type="dxa"/>
            <w:shd w:val="clear" w:color="auto" w:fill="auto"/>
          </w:tcPr>
          <w:p w:rsidR="00EE299D" w:rsidRPr="009336D3" w:rsidRDefault="00EE299D" w:rsidP="009336D3">
            <w:pPr>
              <w:jc w:val="both"/>
              <w:rPr>
                <w:sz w:val="28"/>
              </w:rPr>
            </w:pPr>
          </w:p>
        </w:tc>
      </w:tr>
      <w:tr w:rsidR="009336D3" w:rsidRPr="00BC3E9C" w:rsidTr="009336D3">
        <w:tc>
          <w:tcPr>
            <w:tcW w:w="2376" w:type="dxa"/>
            <w:shd w:val="clear" w:color="auto" w:fill="auto"/>
          </w:tcPr>
          <w:p w:rsidR="00EE299D" w:rsidRPr="009336D3" w:rsidRDefault="00EE299D" w:rsidP="009336D3">
            <w:pPr>
              <w:jc w:val="both"/>
              <w:rPr>
                <w:sz w:val="28"/>
                <w:szCs w:val="28"/>
              </w:rPr>
            </w:pPr>
            <w:r w:rsidRPr="009336D3">
              <w:rPr>
                <w:sz w:val="28"/>
                <w:szCs w:val="28"/>
              </w:rPr>
              <w:t xml:space="preserve">Алтухова Т.В. </w:t>
            </w:r>
          </w:p>
          <w:p w:rsidR="00EE299D" w:rsidRPr="009336D3" w:rsidRDefault="00EE299D" w:rsidP="009336D3">
            <w:pPr>
              <w:jc w:val="both"/>
              <w:rPr>
                <w:sz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EE299D" w:rsidRPr="009336D3" w:rsidRDefault="00EE299D" w:rsidP="009336D3">
            <w:pPr>
              <w:jc w:val="both"/>
              <w:rPr>
                <w:sz w:val="28"/>
              </w:rPr>
            </w:pPr>
            <w:r w:rsidRPr="009336D3">
              <w:rPr>
                <w:sz w:val="28"/>
              </w:rPr>
              <w:t>член постоянной комиссии Собрания депутатов по регламенту и депутатской этике, депутат от избирательного округа № 1;</w:t>
            </w:r>
          </w:p>
        </w:tc>
      </w:tr>
      <w:tr w:rsidR="009336D3" w:rsidRPr="00BC3E9C" w:rsidTr="009336D3">
        <w:tc>
          <w:tcPr>
            <w:tcW w:w="2376" w:type="dxa"/>
            <w:shd w:val="clear" w:color="auto" w:fill="auto"/>
          </w:tcPr>
          <w:p w:rsidR="00EE299D" w:rsidRPr="009336D3" w:rsidRDefault="00EE299D" w:rsidP="009336D3">
            <w:pPr>
              <w:jc w:val="both"/>
              <w:rPr>
                <w:sz w:val="28"/>
                <w:szCs w:val="28"/>
              </w:rPr>
            </w:pPr>
            <w:r w:rsidRPr="009336D3">
              <w:rPr>
                <w:sz w:val="28"/>
                <w:szCs w:val="28"/>
              </w:rPr>
              <w:t>Бардаль В.М.</w:t>
            </w:r>
          </w:p>
          <w:p w:rsidR="00EE299D" w:rsidRPr="009336D3" w:rsidRDefault="00EE299D" w:rsidP="009336D3">
            <w:pPr>
              <w:jc w:val="both"/>
              <w:rPr>
                <w:sz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EE299D" w:rsidRPr="009336D3" w:rsidRDefault="00EE299D" w:rsidP="009336D3">
            <w:pPr>
              <w:jc w:val="both"/>
              <w:rPr>
                <w:sz w:val="28"/>
              </w:rPr>
            </w:pPr>
            <w:r w:rsidRPr="009336D3">
              <w:rPr>
                <w:sz w:val="28"/>
                <w:szCs w:val="28"/>
              </w:rPr>
              <w:t>председатель постоянной комиссии Собрания депутатов по бюджету, налогам и муниципальной собственности, депутат от избирательного округа № 1;</w:t>
            </w:r>
          </w:p>
        </w:tc>
      </w:tr>
      <w:tr w:rsidR="009336D3" w:rsidRPr="00BC3E9C" w:rsidTr="009336D3">
        <w:tc>
          <w:tcPr>
            <w:tcW w:w="2376" w:type="dxa"/>
            <w:shd w:val="clear" w:color="auto" w:fill="auto"/>
          </w:tcPr>
          <w:p w:rsidR="00EE299D" w:rsidRPr="009336D3" w:rsidRDefault="00EE299D" w:rsidP="009336D3">
            <w:pPr>
              <w:jc w:val="both"/>
              <w:rPr>
                <w:sz w:val="28"/>
                <w:szCs w:val="28"/>
              </w:rPr>
            </w:pPr>
            <w:r w:rsidRPr="009336D3">
              <w:rPr>
                <w:sz w:val="28"/>
                <w:szCs w:val="28"/>
              </w:rPr>
              <w:lastRenderedPageBreak/>
              <w:t xml:space="preserve">Бондарева Э.В. </w:t>
            </w:r>
          </w:p>
        </w:tc>
        <w:tc>
          <w:tcPr>
            <w:tcW w:w="7230" w:type="dxa"/>
            <w:shd w:val="clear" w:color="auto" w:fill="auto"/>
          </w:tcPr>
          <w:p w:rsidR="00EE299D" w:rsidRPr="009336D3" w:rsidRDefault="00EE299D" w:rsidP="009336D3">
            <w:pPr>
              <w:jc w:val="both"/>
              <w:rPr>
                <w:sz w:val="28"/>
              </w:rPr>
            </w:pPr>
            <w:r w:rsidRPr="009336D3">
              <w:rPr>
                <w:sz w:val="28"/>
              </w:rPr>
              <w:t>заместитель начальника юридического отдела муниципального района (по согласованию);</w:t>
            </w:r>
          </w:p>
        </w:tc>
      </w:tr>
      <w:tr w:rsidR="009336D3" w:rsidRPr="00BC3E9C" w:rsidTr="009336D3">
        <w:tc>
          <w:tcPr>
            <w:tcW w:w="2376" w:type="dxa"/>
            <w:shd w:val="clear" w:color="auto" w:fill="auto"/>
          </w:tcPr>
          <w:p w:rsidR="00EE299D" w:rsidRPr="009336D3" w:rsidRDefault="00EE299D" w:rsidP="009336D3">
            <w:pPr>
              <w:jc w:val="both"/>
              <w:rPr>
                <w:sz w:val="28"/>
                <w:szCs w:val="28"/>
              </w:rPr>
            </w:pPr>
            <w:r w:rsidRPr="009336D3">
              <w:rPr>
                <w:sz w:val="28"/>
                <w:szCs w:val="28"/>
              </w:rPr>
              <w:t xml:space="preserve">Косова М.Н. </w:t>
            </w:r>
          </w:p>
        </w:tc>
        <w:tc>
          <w:tcPr>
            <w:tcW w:w="7230" w:type="dxa"/>
            <w:shd w:val="clear" w:color="auto" w:fill="auto"/>
          </w:tcPr>
          <w:p w:rsidR="00EE299D" w:rsidRPr="009336D3" w:rsidRDefault="00EE299D" w:rsidP="009336D3">
            <w:pPr>
              <w:jc w:val="both"/>
              <w:rPr>
                <w:sz w:val="28"/>
              </w:rPr>
            </w:pPr>
            <w:r w:rsidRPr="009336D3">
              <w:rPr>
                <w:sz w:val="28"/>
              </w:rPr>
              <w:t xml:space="preserve">консультант аппарата Собрания депутатов муниципального района; </w:t>
            </w:r>
          </w:p>
        </w:tc>
      </w:tr>
      <w:tr w:rsidR="009336D3" w:rsidRPr="00BC3E9C" w:rsidTr="009336D3">
        <w:tc>
          <w:tcPr>
            <w:tcW w:w="2376" w:type="dxa"/>
            <w:shd w:val="clear" w:color="auto" w:fill="auto"/>
          </w:tcPr>
          <w:p w:rsidR="00EE299D" w:rsidRPr="009336D3" w:rsidRDefault="00EE299D" w:rsidP="009336D3">
            <w:pPr>
              <w:jc w:val="both"/>
              <w:rPr>
                <w:sz w:val="28"/>
                <w:szCs w:val="28"/>
              </w:rPr>
            </w:pPr>
            <w:r w:rsidRPr="009336D3">
              <w:rPr>
                <w:sz w:val="28"/>
                <w:szCs w:val="28"/>
              </w:rPr>
              <w:t>Нестерова И.В.</w:t>
            </w:r>
          </w:p>
          <w:p w:rsidR="00EE299D" w:rsidRPr="009336D3" w:rsidRDefault="00EE299D" w:rsidP="009336D3">
            <w:pPr>
              <w:jc w:val="both"/>
              <w:rPr>
                <w:sz w:val="28"/>
                <w:szCs w:val="28"/>
              </w:rPr>
            </w:pPr>
          </w:p>
          <w:p w:rsidR="00EE299D" w:rsidRPr="009336D3" w:rsidRDefault="00EE299D" w:rsidP="009336D3">
            <w:pPr>
              <w:jc w:val="both"/>
              <w:rPr>
                <w:sz w:val="28"/>
                <w:szCs w:val="28"/>
              </w:rPr>
            </w:pPr>
          </w:p>
          <w:p w:rsidR="00EE299D" w:rsidRPr="009336D3" w:rsidRDefault="00EE299D" w:rsidP="009336D3">
            <w:pPr>
              <w:jc w:val="both"/>
              <w:rPr>
                <w:sz w:val="28"/>
                <w:szCs w:val="28"/>
              </w:rPr>
            </w:pPr>
            <w:r w:rsidRPr="009336D3">
              <w:rPr>
                <w:sz w:val="28"/>
                <w:szCs w:val="28"/>
              </w:rPr>
              <w:t xml:space="preserve">Семенова И.А. </w:t>
            </w:r>
          </w:p>
          <w:p w:rsidR="00EE299D" w:rsidRPr="009336D3" w:rsidRDefault="00EE299D" w:rsidP="009336D3">
            <w:pPr>
              <w:jc w:val="both"/>
              <w:rPr>
                <w:sz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EE299D" w:rsidRPr="009336D3" w:rsidRDefault="00EE299D" w:rsidP="009336D3">
            <w:pPr>
              <w:jc w:val="both"/>
              <w:rPr>
                <w:sz w:val="28"/>
              </w:rPr>
            </w:pPr>
            <w:r w:rsidRPr="009336D3">
              <w:rPr>
                <w:sz w:val="28"/>
              </w:rPr>
              <w:t>председатель постоянной комиссии Собрания депутатов по регламенту и депутатской этике, депутат от избирательного округа № 2;</w:t>
            </w:r>
          </w:p>
          <w:p w:rsidR="00EE299D" w:rsidRPr="009336D3" w:rsidRDefault="00EE299D" w:rsidP="009336D3">
            <w:pPr>
              <w:jc w:val="both"/>
              <w:rPr>
                <w:sz w:val="28"/>
              </w:rPr>
            </w:pPr>
            <w:r w:rsidRPr="009336D3">
              <w:rPr>
                <w:sz w:val="28"/>
              </w:rPr>
              <w:t xml:space="preserve">член постоянной комиссии Собрания депутатов по регламенту и депутатской этике, депутат от избирательного округа № 5. </w:t>
            </w:r>
          </w:p>
        </w:tc>
      </w:tr>
    </w:tbl>
    <w:p w:rsidR="00EE299D" w:rsidRDefault="00EE299D" w:rsidP="00BE07D6">
      <w:pPr>
        <w:jc w:val="both"/>
        <w:rPr>
          <w:sz w:val="28"/>
        </w:rPr>
      </w:pPr>
    </w:p>
    <w:p w:rsidR="00B52147" w:rsidRPr="00BC3E9C" w:rsidRDefault="00B52147" w:rsidP="00BE07D6">
      <w:pPr>
        <w:ind w:firstLine="708"/>
        <w:jc w:val="both"/>
        <w:rPr>
          <w:sz w:val="28"/>
        </w:rPr>
      </w:pPr>
      <w:r w:rsidRPr="00BC3E9C">
        <w:rPr>
          <w:sz w:val="28"/>
        </w:rPr>
        <w:t xml:space="preserve">3. Предложения граждан по проекту решения Собрания депутатов «О внесении </w:t>
      </w:r>
      <w:r w:rsidR="00926AF7">
        <w:rPr>
          <w:sz w:val="28"/>
        </w:rPr>
        <w:t>изменений</w:t>
      </w:r>
      <w:r w:rsidRPr="00BC3E9C">
        <w:rPr>
          <w:sz w:val="28"/>
        </w:rPr>
        <w:t xml:space="preserve"> в Устав муниципального образования «Смидовичский муниципальный район» Еврейской автономной области» принимаются до </w:t>
      </w:r>
      <w:r w:rsidRPr="00BC3E9C">
        <w:rPr>
          <w:sz w:val="28"/>
        </w:rPr>
        <w:br/>
        <w:t>1</w:t>
      </w:r>
      <w:r>
        <w:rPr>
          <w:sz w:val="28"/>
        </w:rPr>
        <w:t>1</w:t>
      </w:r>
      <w:r w:rsidRPr="00BC3E9C">
        <w:rPr>
          <w:sz w:val="28"/>
        </w:rPr>
        <w:t xml:space="preserve">-00 часов </w:t>
      </w:r>
      <w:r w:rsidR="00A41E94">
        <w:rPr>
          <w:sz w:val="28"/>
        </w:rPr>
        <w:t>1</w:t>
      </w:r>
      <w:r w:rsidR="00CC3F89">
        <w:rPr>
          <w:sz w:val="28"/>
        </w:rPr>
        <w:t>0марта</w:t>
      </w:r>
      <w:r w:rsidRPr="00BC3E9C">
        <w:rPr>
          <w:sz w:val="28"/>
        </w:rPr>
        <w:t xml:space="preserve"> 201</w:t>
      </w:r>
      <w:r w:rsidR="00CC3F89">
        <w:rPr>
          <w:sz w:val="28"/>
        </w:rPr>
        <w:t>7</w:t>
      </w:r>
      <w:r w:rsidRPr="00BC3E9C">
        <w:rPr>
          <w:sz w:val="28"/>
        </w:rPr>
        <w:t xml:space="preserve"> года. Предложения граждан подаются в письменной форме в аппарат Собрания депутатов по адресу: Еврейская автономная область, Смидовичский муниципальный район, пос. Смидович, ул.</w:t>
      </w:r>
      <w:r>
        <w:rPr>
          <w:sz w:val="28"/>
        </w:rPr>
        <w:t> </w:t>
      </w:r>
      <w:r w:rsidRPr="00BC3E9C">
        <w:rPr>
          <w:sz w:val="28"/>
        </w:rPr>
        <w:t>Октябрьская, 8, кабинет № 117.</w:t>
      </w:r>
    </w:p>
    <w:p w:rsidR="00B52147" w:rsidRPr="00BC3E9C" w:rsidRDefault="00B52147" w:rsidP="00BE07D6">
      <w:pPr>
        <w:jc w:val="both"/>
        <w:rPr>
          <w:sz w:val="28"/>
        </w:rPr>
      </w:pPr>
      <w:r w:rsidRPr="00BC3E9C">
        <w:rPr>
          <w:sz w:val="28"/>
        </w:rPr>
        <w:tab/>
        <w:t>4. Опубликовать результаты публичных слушаний в газете «Районный вестник».</w:t>
      </w:r>
    </w:p>
    <w:p w:rsidR="00B52147" w:rsidRPr="00BC3E9C" w:rsidRDefault="00B52147" w:rsidP="00BE07D6">
      <w:pPr>
        <w:jc w:val="both"/>
        <w:rPr>
          <w:sz w:val="28"/>
        </w:rPr>
      </w:pPr>
      <w:r w:rsidRPr="00BC3E9C">
        <w:rPr>
          <w:sz w:val="28"/>
        </w:rPr>
        <w:tab/>
        <w:t>5. Контроль за исполнением настоящего решения возложить на постоянную комиссию Собрания депутатов по регламенту и депутатской этике (Нестерова И.В.).</w:t>
      </w:r>
    </w:p>
    <w:p w:rsidR="00B52147" w:rsidRPr="00BC3E9C" w:rsidRDefault="00B52147" w:rsidP="00BE07D6">
      <w:pPr>
        <w:jc w:val="both"/>
        <w:rPr>
          <w:sz w:val="28"/>
        </w:rPr>
      </w:pPr>
      <w:r w:rsidRPr="00BC3E9C">
        <w:rPr>
          <w:sz w:val="28"/>
        </w:rPr>
        <w:tab/>
        <w:t xml:space="preserve">6. Настоящее решение опубликовать в газете «Районный вестник» не позднее </w:t>
      </w:r>
      <w:r w:rsidR="00CC3F89">
        <w:rPr>
          <w:sz w:val="28"/>
        </w:rPr>
        <w:t>03марта</w:t>
      </w:r>
      <w:r w:rsidRPr="00BC3E9C">
        <w:rPr>
          <w:sz w:val="28"/>
        </w:rPr>
        <w:t>201</w:t>
      </w:r>
      <w:r w:rsidR="00CC3F89">
        <w:rPr>
          <w:sz w:val="28"/>
        </w:rPr>
        <w:t>7</w:t>
      </w:r>
      <w:r w:rsidRPr="00BC3E9C">
        <w:rPr>
          <w:sz w:val="28"/>
        </w:rPr>
        <w:t xml:space="preserve"> года.</w:t>
      </w:r>
    </w:p>
    <w:p w:rsidR="00B52147" w:rsidRPr="00BC3E9C" w:rsidRDefault="00B52147" w:rsidP="00BE07D6">
      <w:pPr>
        <w:jc w:val="both"/>
        <w:rPr>
          <w:sz w:val="28"/>
        </w:rPr>
      </w:pPr>
      <w:r w:rsidRPr="00BC3E9C">
        <w:rPr>
          <w:sz w:val="28"/>
        </w:rPr>
        <w:tab/>
        <w:t>7. Настоящее решение вступает в силу после дня его официального опубликования.</w:t>
      </w:r>
    </w:p>
    <w:p w:rsidR="00B52147" w:rsidRDefault="00B52147" w:rsidP="00BE07D6">
      <w:pPr>
        <w:jc w:val="both"/>
        <w:rPr>
          <w:sz w:val="28"/>
        </w:rPr>
      </w:pPr>
    </w:p>
    <w:p w:rsidR="00BE07D6" w:rsidRDefault="00BE07D6" w:rsidP="00BE07D6">
      <w:pPr>
        <w:jc w:val="both"/>
        <w:rPr>
          <w:sz w:val="28"/>
        </w:rPr>
      </w:pPr>
    </w:p>
    <w:tbl>
      <w:tblPr>
        <w:tblW w:w="0" w:type="auto"/>
        <w:tblLook w:val="00A0"/>
      </w:tblPr>
      <w:tblGrid>
        <w:gridCol w:w="4990"/>
        <w:gridCol w:w="2406"/>
        <w:gridCol w:w="2317"/>
      </w:tblGrid>
      <w:tr w:rsidR="00B52147" w:rsidRPr="00BC3E9C" w:rsidTr="00431F85">
        <w:tc>
          <w:tcPr>
            <w:tcW w:w="4990" w:type="dxa"/>
          </w:tcPr>
          <w:p w:rsidR="00B52147" w:rsidRPr="00BC3E9C" w:rsidRDefault="00B52147" w:rsidP="00BE07D6">
            <w:pPr>
              <w:jc w:val="both"/>
              <w:rPr>
                <w:sz w:val="28"/>
              </w:rPr>
            </w:pPr>
            <w:r w:rsidRPr="00BC3E9C">
              <w:rPr>
                <w:sz w:val="28"/>
                <w:szCs w:val="22"/>
              </w:rPr>
              <w:t>Глава муниципального района</w:t>
            </w:r>
          </w:p>
        </w:tc>
        <w:tc>
          <w:tcPr>
            <w:tcW w:w="2406" w:type="dxa"/>
          </w:tcPr>
          <w:p w:rsidR="00B52147" w:rsidRPr="00BC3E9C" w:rsidRDefault="00B52147" w:rsidP="00BE07D6">
            <w:pPr>
              <w:jc w:val="both"/>
              <w:rPr>
                <w:sz w:val="28"/>
              </w:rPr>
            </w:pPr>
          </w:p>
        </w:tc>
        <w:tc>
          <w:tcPr>
            <w:tcW w:w="2317" w:type="dxa"/>
          </w:tcPr>
          <w:p w:rsidR="00B52147" w:rsidRPr="00BC3E9C" w:rsidRDefault="00B52147" w:rsidP="00BE07D6">
            <w:pPr>
              <w:jc w:val="both"/>
              <w:rPr>
                <w:sz w:val="28"/>
              </w:rPr>
            </w:pPr>
            <w:r w:rsidRPr="00BC3E9C">
              <w:rPr>
                <w:sz w:val="28"/>
                <w:szCs w:val="22"/>
              </w:rPr>
              <w:t>А.П. Тлустенко</w:t>
            </w:r>
          </w:p>
        </w:tc>
      </w:tr>
    </w:tbl>
    <w:p w:rsidR="00B52147" w:rsidRPr="00BC3E9C" w:rsidRDefault="00B52147" w:rsidP="00BE07D6">
      <w:pPr>
        <w:jc w:val="both"/>
        <w:rPr>
          <w:sz w:val="28"/>
        </w:rPr>
      </w:pPr>
    </w:p>
    <w:p w:rsidR="00B52147" w:rsidRDefault="00B52147" w:rsidP="00BE07D6">
      <w:pPr>
        <w:rPr>
          <w:bCs/>
          <w:sz w:val="28"/>
          <w:szCs w:val="28"/>
        </w:rPr>
      </w:pPr>
    </w:p>
    <w:p w:rsidR="00B52147" w:rsidRDefault="00B52147" w:rsidP="00BE07D6">
      <w:pPr>
        <w:rPr>
          <w:bCs/>
          <w:sz w:val="28"/>
          <w:szCs w:val="28"/>
        </w:rPr>
      </w:pPr>
    </w:p>
    <w:p w:rsidR="00B52147" w:rsidRDefault="00B52147" w:rsidP="00BE07D6">
      <w:pPr>
        <w:rPr>
          <w:bCs/>
          <w:sz w:val="28"/>
          <w:szCs w:val="28"/>
        </w:rPr>
      </w:pPr>
    </w:p>
    <w:p w:rsidR="00B52147" w:rsidRDefault="00B52147" w:rsidP="00BE07D6">
      <w:pPr>
        <w:rPr>
          <w:bCs/>
          <w:sz w:val="28"/>
          <w:szCs w:val="28"/>
        </w:rPr>
      </w:pPr>
    </w:p>
    <w:p w:rsidR="00C71C6A" w:rsidRDefault="00C71C6A" w:rsidP="00BE07D6">
      <w:pPr>
        <w:rPr>
          <w:bCs/>
          <w:sz w:val="28"/>
          <w:szCs w:val="28"/>
        </w:rPr>
      </w:pPr>
    </w:p>
    <w:p w:rsidR="00C71C6A" w:rsidRDefault="00C71C6A" w:rsidP="00BE07D6">
      <w:pPr>
        <w:rPr>
          <w:bCs/>
          <w:sz w:val="28"/>
          <w:szCs w:val="28"/>
        </w:rPr>
      </w:pPr>
    </w:p>
    <w:p w:rsidR="00C71C6A" w:rsidRDefault="00C71C6A" w:rsidP="00BE07D6">
      <w:pPr>
        <w:rPr>
          <w:bCs/>
          <w:sz w:val="28"/>
          <w:szCs w:val="28"/>
        </w:rPr>
      </w:pPr>
    </w:p>
    <w:p w:rsidR="00576876" w:rsidRDefault="00576876" w:rsidP="00BE07D6">
      <w:pPr>
        <w:rPr>
          <w:bCs/>
          <w:sz w:val="28"/>
          <w:szCs w:val="28"/>
        </w:rPr>
      </w:pPr>
    </w:p>
    <w:p w:rsidR="00576876" w:rsidRDefault="00576876" w:rsidP="00BE07D6">
      <w:pPr>
        <w:rPr>
          <w:bCs/>
          <w:sz w:val="28"/>
          <w:szCs w:val="28"/>
        </w:rPr>
      </w:pPr>
    </w:p>
    <w:p w:rsidR="00576876" w:rsidRDefault="00576876" w:rsidP="00BE07D6">
      <w:pPr>
        <w:rPr>
          <w:bCs/>
          <w:sz w:val="28"/>
          <w:szCs w:val="28"/>
        </w:rPr>
      </w:pPr>
    </w:p>
    <w:p w:rsidR="00576876" w:rsidRDefault="00576876" w:rsidP="00BE07D6">
      <w:pPr>
        <w:rPr>
          <w:bCs/>
          <w:sz w:val="28"/>
          <w:szCs w:val="28"/>
        </w:rPr>
      </w:pPr>
    </w:p>
    <w:p w:rsidR="00576876" w:rsidRDefault="00576876" w:rsidP="00BE07D6">
      <w:pPr>
        <w:rPr>
          <w:bCs/>
          <w:sz w:val="28"/>
          <w:szCs w:val="28"/>
        </w:rPr>
      </w:pPr>
    </w:p>
    <w:p w:rsidR="00576876" w:rsidRDefault="00576876" w:rsidP="00BE07D6">
      <w:pPr>
        <w:rPr>
          <w:bCs/>
          <w:sz w:val="28"/>
          <w:szCs w:val="28"/>
        </w:rPr>
      </w:pPr>
    </w:p>
    <w:p w:rsidR="00576876" w:rsidRDefault="00576876" w:rsidP="00BE07D6">
      <w:pPr>
        <w:rPr>
          <w:bCs/>
          <w:sz w:val="28"/>
          <w:szCs w:val="28"/>
        </w:rPr>
      </w:pPr>
    </w:p>
    <w:tbl>
      <w:tblPr>
        <w:tblW w:w="4252" w:type="dxa"/>
        <w:jc w:val="right"/>
        <w:tblInd w:w="-2993" w:type="dxa"/>
        <w:tblLook w:val="00A0"/>
      </w:tblPr>
      <w:tblGrid>
        <w:gridCol w:w="3837"/>
        <w:gridCol w:w="415"/>
      </w:tblGrid>
      <w:tr w:rsidR="00C71C6A" w:rsidRPr="00D52433" w:rsidTr="00067CE8">
        <w:trPr>
          <w:gridAfter w:val="1"/>
          <w:wAfter w:w="415" w:type="dxa"/>
          <w:trHeight w:val="270"/>
          <w:jc w:val="right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1C6A" w:rsidRDefault="00C71C6A" w:rsidP="00067CE8">
            <w:pPr>
              <w:rPr>
                <w:color w:val="000000"/>
                <w:sz w:val="28"/>
                <w:szCs w:val="28"/>
              </w:rPr>
            </w:pPr>
            <w:r w:rsidRPr="00D52433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:rsidR="00C71C6A" w:rsidRPr="00D52433" w:rsidRDefault="00C71C6A" w:rsidP="00067CE8">
            <w:pPr>
              <w:rPr>
                <w:color w:val="000000"/>
                <w:sz w:val="28"/>
                <w:szCs w:val="28"/>
              </w:rPr>
            </w:pPr>
          </w:p>
        </w:tc>
      </w:tr>
      <w:tr w:rsidR="00C71C6A" w:rsidRPr="00D52433" w:rsidTr="00067CE8">
        <w:trPr>
          <w:trHeight w:val="300"/>
          <w:jc w:val="right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1C6A" w:rsidRPr="00D52433" w:rsidRDefault="00C71C6A" w:rsidP="00067CE8">
            <w:pPr>
              <w:rPr>
                <w:color w:val="000000"/>
                <w:sz w:val="28"/>
                <w:szCs w:val="28"/>
              </w:rPr>
            </w:pPr>
            <w:r w:rsidRPr="00D52433"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</w:tc>
      </w:tr>
      <w:tr w:rsidR="00C71C6A" w:rsidRPr="00D52433" w:rsidTr="00067CE8">
        <w:trPr>
          <w:trHeight w:val="255"/>
          <w:jc w:val="right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1C6A" w:rsidRPr="00D52433" w:rsidRDefault="00C71C6A" w:rsidP="00067CE8">
            <w:pPr>
              <w:rPr>
                <w:color w:val="000000"/>
                <w:sz w:val="28"/>
                <w:szCs w:val="28"/>
              </w:rPr>
            </w:pPr>
            <w:r w:rsidRPr="00D52433">
              <w:rPr>
                <w:sz w:val="28"/>
                <w:szCs w:val="28"/>
              </w:rPr>
              <w:t>о</w:t>
            </w:r>
            <w:r w:rsidRPr="00D52433">
              <w:rPr>
                <w:color w:val="000000"/>
                <w:sz w:val="28"/>
                <w:szCs w:val="28"/>
              </w:rPr>
              <w:t xml:space="preserve">т </w:t>
            </w:r>
            <w:r>
              <w:rPr>
                <w:color w:val="000000"/>
                <w:sz w:val="28"/>
                <w:szCs w:val="28"/>
              </w:rPr>
              <w:t>16</w:t>
            </w:r>
            <w:r w:rsidRPr="00D52433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52433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D52433">
              <w:rPr>
                <w:color w:val="000000"/>
                <w:sz w:val="28"/>
                <w:szCs w:val="28"/>
              </w:rPr>
              <w:t xml:space="preserve"> № </w:t>
            </w:r>
            <w:r w:rsidR="00576876">
              <w:rPr>
                <w:color w:val="000000"/>
                <w:sz w:val="28"/>
                <w:szCs w:val="28"/>
              </w:rPr>
              <w:t>04</w:t>
            </w:r>
            <w:r>
              <w:rPr>
                <w:color w:val="000000"/>
                <w:sz w:val="28"/>
                <w:szCs w:val="28"/>
              </w:rPr>
              <w:t>___</w:t>
            </w:r>
          </w:p>
        </w:tc>
      </w:tr>
    </w:tbl>
    <w:p w:rsidR="00C71C6A" w:rsidRPr="00D52433" w:rsidRDefault="00C71C6A" w:rsidP="00C71C6A">
      <w:pPr>
        <w:pStyle w:val="a6"/>
        <w:jc w:val="right"/>
        <w:rPr>
          <w:szCs w:val="28"/>
        </w:rPr>
      </w:pPr>
    </w:p>
    <w:p w:rsidR="00C71C6A" w:rsidRDefault="00C71C6A" w:rsidP="00C71C6A">
      <w:pPr>
        <w:pStyle w:val="a6"/>
      </w:pPr>
    </w:p>
    <w:p w:rsidR="00C71C6A" w:rsidRDefault="00C71C6A" w:rsidP="00C71C6A">
      <w:pPr>
        <w:pStyle w:val="a6"/>
      </w:pPr>
      <w:r w:rsidRPr="00BC3E9C">
        <w:t>ПРОЕКТ</w:t>
      </w:r>
    </w:p>
    <w:p w:rsidR="00C71C6A" w:rsidRPr="00BC3E9C" w:rsidRDefault="00C71C6A" w:rsidP="00C71C6A">
      <w:pPr>
        <w:pStyle w:val="a6"/>
      </w:pPr>
      <w:r w:rsidRPr="00BC3E9C">
        <w:t>Муниципальное образование «Смидовичский муниципальный район»</w:t>
      </w:r>
    </w:p>
    <w:p w:rsidR="00C71C6A" w:rsidRPr="00BC3E9C" w:rsidRDefault="00C71C6A" w:rsidP="00C71C6A">
      <w:pPr>
        <w:jc w:val="center"/>
        <w:rPr>
          <w:sz w:val="28"/>
        </w:rPr>
      </w:pPr>
      <w:r w:rsidRPr="00BC3E9C">
        <w:rPr>
          <w:sz w:val="28"/>
        </w:rPr>
        <w:t>Еврейской автономной области</w:t>
      </w:r>
    </w:p>
    <w:p w:rsidR="00C71C6A" w:rsidRPr="00BC3E9C" w:rsidRDefault="00C71C6A" w:rsidP="00C71C6A">
      <w:pPr>
        <w:jc w:val="center"/>
        <w:rPr>
          <w:sz w:val="28"/>
        </w:rPr>
      </w:pPr>
    </w:p>
    <w:p w:rsidR="00C71C6A" w:rsidRPr="00BC3E9C" w:rsidRDefault="00C71C6A" w:rsidP="00C71C6A">
      <w:pPr>
        <w:jc w:val="center"/>
        <w:rPr>
          <w:sz w:val="28"/>
        </w:rPr>
      </w:pPr>
      <w:r w:rsidRPr="00BC3E9C">
        <w:rPr>
          <w:sz w:val="28"/>
        </w:rPr>
        <w:t>СОБРАНИЕ ДЕПУТАТОВ</w:t>
      </w:r>
    </w:p>
    <w:p w:rsidR="00C71C6A" w:rsidRPr="00BC3E9C" w:rsidRDefault="00C71C6A" w:rsidP="00C71C6A">
      <w:pPr>
        <w:jc w:val="center"/>
        <w:rPr>
          <w:sz w:val="28"/>
        </w:rPr>
      </w:pPr>
    </w:p>
    <w:p w:rsidR="00C71C6A" w:rsidRPr="00BC3E9C" w:rsidRDefault="00C71C6A" w:rsidP="00C71C6A">
      <w:pPr>
        <w:jc w:val="center"/>
        <w:rPr>
          <w:sz w:val="28"/>
        </w:rPr>
      </w:pPr>
      <w:r w:rsidRPr="00BC3E9C">
        <w:rPr>
          <w:sz w:val="28"/>
        </w:rPr>
        <w:t>РЕШЕНИЕ</w:t>
      </w:r>
    </w:p>
    <w:p w:rsidR="00C71C6A" w:rsidRDefault="00C71C6A" w:rsidP="00C71C6A">
      <w:pPr>
        <w:jc w:val="both"/>
        <w:rPr>
          <w:sz w:val="28"/>
        </w:rPr>
      </w:pPr>
      <w:r w:rsidRPr="00BC3E9C">
        <w:rPr>
          <w:sz w:val="28"/>
        </w:rPr>
        <w:t>____</w:t>
      </w:r>
      <w:r>
        <w:rPr>
          <w:sz w:val="28"/>
        </w:rPr>
        <w:t>______</w:t>
      </w:r>
      <w:r w:rsidRPr="00BC3E9C">
        <w:rPr>
          <w:sz w:val="28"/>
        </w:rPr>
        <w:t>__201</w:t>
      </w:r>
      <w:r>
        <w:rPr>
          <w:sz w:val="28"/>
        </w:rPr>
        <w:t>7</w:t>
      </w:r>
      <w:r w:rsidRPr="00BC3E9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C3E9C">
        <w:rPr>
          <w:sz w:val="28"/>
        </w:rPr>
        <w:t>№____</w:t>
      </w:r>
    </w:p>
    <w:p w:rsidR="00C71C6A" w:rsidRPr="00BC3E9C" w:rsidRDefault="00C71C6A" w:rsidP="00C71C6A">
      <w:pPr>
        <w:jc w:val="both"/>
        <w:rPr>
          <w:sz w:val="28"/>
        </w:rPr>
      </w:pPr>
    </w:p>
    <w:p w:rsidR="00C71C6A" w:rsidRPr="00BC3E9C" w:rsidRDefault="00C71C6A" w:rsidP="00C71C6A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3E9C">
        <w:rPr>
          <w:rFonts w:ascii="Times New Roman" w:hAnsi="Times New Roman" w:cs="Times New Roman"/>
          <w:b w:val="0"/>
          <w:sz w:val="28"/>
          <w:szCs w:val="28"/>
        </w:rPr>
        <w:t>пос. Смидович</w:t>
      </w:r>
    </w:p>
    <w:p w:rsidR="00C71C6A" w:rsidRPr="00BC3E9C" w:rsidRDefault="00C71C6A" w:rsidP="00C71C6A">
      <w:pPr>
        <w:pStyle w:val="a8"/>
        <w:ind w:right="-2"/>
        <w:jc w:val="both"/>
        <w:rPr>
          <w:sz w:val="28"/>
          <w:szCs w:val="28"/>
        </w:rPr>
      </w:pPr>
      <w:r w:rsidRPr="00BC3E9C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  <w:r w:rsidRPr="00BC3E9C">
        <w:rPr>
          <w:sz w:val="28"/>
          <w:szCs w:val="28"/>
        </w:rPr>
        <w:t xml:space="preserve"> в Устав муниципального образования «Смидовичский муниципальный район» Еврейской автономной области</w:t>
      </w:r>
    </w:p>
    <w:p w:rsidR="00C71C6A" w:rsidRPr="00BC3E9C" w:rsidRDefault="00C71C6A" w:rsidP="00C71C6A">
      <w:pPr>
        <w:pStyle w:val="a8"/>
        <w:spacing w:after="0" w:afterAutospacing="0"/>
        <w:ind w:firstLine="709"/>
        <w:jc w:val="both"/>
        <w:rPr>
          <w:sz w:val="28"/>
          <w:szCs w:val="28"/>
        </w:rPr>
      </w:pPr>
      <w:r w:rsidRPr="00BC3E9C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BC3E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BC3E9C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br/>
      </w:r>
      <w:r w:rsidRPr="00BC3E9C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64609E">
        <w:rPr>
          <w:sz w:val="28"/>
          <w:szCs w:val="28"/>
        </w:rPr>
        <w:t xml:space="preserve">от 28.12.2016 </w:t>
      </w:r>
      <w:r>
        <w:rPr>
          <w:sz w:val="28"/>
          <w:szCs w:val="28"/>
        </w:rPr>
        <w:t>№</w:t>
      </w:r>
      <w:r w:rsidRPr="0064609E">
        <w:rPr>
          <w:sz w:val="28"/>
          <w:szCs w:val="28"/>
        </w:rPr>
        <w:t xml:space="preserve"> 465-ФЗ</w:t>
      </w:r>
      <w:r>
        <w:rPr>
          <w:sz w:val="28"/>
          <w:szCs w:val="28"/>
        </w:rPr>
        <w:t xml:space="preserve"> «</w:t>
      </w:r>
      <w:r w:rsidRPr="0064609E">
        <w:rPr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государственного регулирования организа</w:t>
      </w:r>
      <w:r>
        <w:rPr>
          <w:sz w:val="28"/>
          <w:szCs w:val="28"/>
        </w:rPr>
        <w:t xml:space="preserve">ции отдыха и оздоровления детей», </w:t>
      </w:r>
      <w:r w:rsidRPr="00437D92">
        <w:rPr>
          <w:sz w:val="28"/>
          <w:szCs w:val="28"/>
        </w:rPr>
        <w:t>от 28.12.2016 №494-ФЗ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13552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13552D">
        <w:rPr>
          <w:sz w:val="28"/>
          <w:szCs w:val="28"/>
        </w:rPr>
        <w:t xml:space="preserve"> ЕАО от 22.12.2016 </w:t>
      </w:r>
      <w:r>
        <w:rPr>
          <w:sz w:val="28"/>
          <w:szCs w:val="28"/>
        </w:rPr>
        <w:t>№</w:t>
      </w:r>
      <w:r w:rsidRPr="0013552D">
        <w:rPr>
          <w:sz w:val="28"/>
          <w:szCs w:val="28"/>
        </w:rPr>
        <w:t xml:space="preserve"> 65-ОЗ</w:t>
      </w:r>
      <w:r>
        <w:rPr>
          <w:sz w:val="28"/>
          <w:szCs w:val="28"/>
        </w:rPr>
        <w:t xml:space="preserve"> «</w:t>
      </w:r>
      <w:r w:rsidRPr="0013552D">
        <w:rPr>
          <w:sz w:val="28"/>
          <w:szCs w:val="28"/>
        </w:rPr>
        <w:t xml:space="preserve">О внесении изменений в статью 5 закона ЕАО </w:t>
      </w:r>
      <w:r>
        <w:rPr>
          <w:sz w:val="28"/>
          <w:szCs w:val="28"/>
        </w:rPr>
        <w:t>«</w:t>
      </w:r>
      <w:r w:rsidRPr="0013552D">
        <w:rPr>
          <w:sz w:val="28"/>
          <w:szCs w:val="28"/>
        </w:rPr>
        <w:t>О гарантиях осуществления полномочий выборного должностного лица местного самоуправления муниципального образования Еврейской автономной области</w:t>
      </w:r>
      <w:r>
        <w:rPr>
          <w:sz w:val="28"/>
          <w:szCs w:val="28"/>
        </w:rPr>
        <w:t xml:space="preserve">», </w:t>
      </w:r>
      <w:r w:rsidRPr="00BC3E9C">
        <w:rPr>
          <w:sz w:val="28"/>
          <w:szCs w:val="28"/>
        </w:rPr>
        <w:t>Уставом муниципального образования «Смидовичский муниципальный район» Еврейской автономной областиСобрание депутатов</w:t>
      </w:r>
    </w:p>
    <w:p w:rsidR="00C71C6A" w:rsidRPr="00BC3E9C" w:rsidRDefault="00C71C6A" w:rsidP="00C71C6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C3E9C">
        <w:rPr>
          <w:sz w:val="28"/>
          <w:szCs w:val="28"/>
        </w:rPr>
        <w:t>РЕШИЛО:</w:t>
      </w:r>
    </w:p>
    <w:p w:rsidR="00C71C6A" w:rsidRDefault="00C71C6A" w:rsidP="00C71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E9C">
        <w:rPr>
          <w:sz w:val="28"/>
          <w:szCs w:val="28"/>
        </w:rPr>
        <w:t xml:space="preserve">1. Внести в </w:t>
      </w:r>
      <w:hyperlink r:id="rId7" w:history="1">
        <w:r w:rsidRPr="00BC3E9C">
          <w:rPr>
            <w:rStyle w:val="a5"/>
            <w:color w:val="auto"/>
            <w:sz w:val="28"/>
            <w:szCs w:val="28"/>
            <w:u w:val="none"/>
          </w:rPr>
          <w:t>Устав</w:t>
        </w:r>
      </w:hyperlink>
      <w:r w:rsidRPr="00BC3E9C">
        <w:rPr>
          <w:sz w:val="28"/>
          <w:szCs w:val="28"/>
        </w:rPr>
        <w:t xml:space="preserve"> муниципального образования «Смидовичский муниципальный район» Еврейской автономной области, утвержденный решением районного Совета депутатов от 21.06.2005 № 66 (в ред. решений Собрания депутатов от 20.07.2006 № 46, от 22.03.2007 № 17, от 18.10.2007 </w:t>
      </w:r>
      <w:r>
        <w:rPr>
          <w:sz w:val="28"/>
          <w:szCs w:val="28"/>
        </w:rPr>
        <w:br/>
      </w:r>
      <w:r w:rsidRPr="00BC3E9C">
        <w:rPr>
          <w:sz w:val="28"/>
          <w:szCs w:val="28"/>
        </w:rPr>
        <w:t xml:space="preserve">№ 71, от 21.02.2008 № 4, от 22.12.2008 № 129, от 22.01.2009 № 1, от 26.03.2009 № 7, от 15.10.2009 № 67, от 29.03.2010 № 29, от 22.07.2010 № 58, от 29.11.2010 № 114, от 17.02.2011№ 5, от 04.08.2011 № 61, от 01.11.2011 № 81, </w:t>
      </w:r>
      <w:r>
        <w:rPr>
          <w:sz w:val="28"/>
          <w:szCs w:val="28"/>
        </w:rPr>
        <w:br/>
      </w:r>
      <w:r w:rsidRPr="00BC3E9C">
        <w:rPr>
          <w:sz w:val="28"/>
          <w:szCs w:val="28"/>
        </w:rPr>
        <w:t xml:space="preserve">от 22.12.2011 № 101, от 29.03.2012 № 16, от 31.05.2012 № 34, от 29.10.2012 </w:t>
      </w:r>
      <w:r>
        <w:rPr>
          <w:sz w:val="28"/>
          <w:szCs w:val="28"/>
        </w:rPr>
        <w:br/>
      </w:r>
      <w:r w:rsidRPr="00BC3E9C">
        <w:rPr>
          <w:sz w:val="28"/>
          <w:szCs w:val="28"/>
        </w:rPr>
        <w:t>№ 78, от 02.04.2013 № 18, от 28.05.2013 № 29, от 28.10.2013 № 64, от 26.12.2013 № 78,от 27.02.2014 № 4, от 24.04.2014 № 19, от 20.11.2014 № 20, от 02.03.2015 № 23</w:t>
      </w:r>
      <w:r>
        <w:rPr>
          <w:sz w:val="28"/>
          <w:szCs w:val="28"/>
        </w:rPr>
        <w:t xml:space="preserve">, </w:t>
      </w:r>
      <w:r w:rsidRPr="00D064DD">
        <w:rPr>
          <w:sz w:val="28"/>
          <w:szCs w:val="28"/>
        </w:rPr>
        <w:t xml:space="preserve">от 11.06.2015 </w:t>
      </w:r>
      <w:r>
        <w:rPr>
          <w:sz w:val="28"/>
          <w:szCs w:val="28"/>
        </w:rPr>
        <w:t>№</w:t>
      </w:r>
      <w:r w:rsidRPr="00D064DD">
        <w:rPr>
          <w:sz w:val="28"/>
          <w:szCs w:val="28"/>
        </w:rPr>
        <w:t xml:space="preserve"> 39,от 19.11.2015 </w:t>
      </w:r>
      <w:r>
        <w:rPr>
          <w:sz w:val="28"/>
          <w:szCs w:val="28"/>
        </w:rPr>
        <w:t>№</w:t>
      </w:r>
      <w:r w:rsidRPr="00D064DD">
        <w:rPr>
          <w:sz w:val="28"/>
          <w:szCs w:val="28"/>
        </w:rPr>
        <w:t xml:space="preserve"> 74</w:t>
      </w:r>
      <w:r>
        <w:rPr>
          <w:sz w:val="28"/>
          <w:szCs w:val="28"/>
        </w:rPr>
        <w:t xml:space="preserve">, от </w:t>
      </w:r>
      <w:r w:rsidRPr="00944C86">
        <w:rPr>
          <w:sz w:val="28"/>
          <w:szCs w:val="28"/>
        </w:rPr>
        <w:t xml:space="preserve">05.04.2016 </w:t>
      </w:r>
      <w:r>
        <w:rPr>
          <w:sz w:val="28"/>
          <w:szCs w:val="28"/>
        </w:rPr>
        <w:t>№</w:t>
      </w:r>
      <w:r w:rsidRPr="00944C86">
        <w:rPr>
          <w:sz w:val="28"/>
          <w:szCs w:val="28"/>
        </w:rPr>
        <w:t xml:space="preserve"> 22</w:t>
      </w:r>
      <w:r>
        <w:rPr>
          <w:sz w:val="28"/>
          <w:szCs w:val="28"/>
        </w:rPr>
        <w:t>, от 24.11.2016 № 73</w:t>
      </w:r>
      <w:r w:rsidRPr="00BC3E9C">
        <w:rPr>
          <w:sz w:val="28"/>
          <w:szCs w:val="28"/>
        </w:rPr>
        <w:t>), следующ</w:t>
      </w:r>
      <w:r>
        <w:rPr>
          <w:sz w:val="28"/>
          <w:szCs w:val="28"/>
        </w:rPr>
        <w:t>иеизменения</w:t>
      </w:r>
      <w:r w:rsidRPr="00BC3E9C">
        <w:rPr>
          <w:sz w:val="28"/>
          <w:szCs w:val="28"/>
        </w:rPr>
        <w:t>:</w:t>
      </w:r>
    </w:p>
    <w:p w:rsidR="00C71C6A" w:rsidRDefault="00C71C6A" w:rsidP="00C71C6A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В подпункте 11 пункта 1 статьи 3 слова «</w:t>
      </w:r>
      <w:r w:rsidRPr="00F815F9">
        <w:rPr>
          <w:sz w:val="28"/>
          <w:szCs w:val="28"/>
        </w:rPr>
        <w:t>организация отдыха детей в каникулярное время</w:t>
      </w:r>
      <w:r>
        <w:rPr>
          <w:sz w:val="28"/>
          <w:szCs w:val="28"/>
        </w:rPr>
        <w:t>»</w:t>
      </w:r>
      <w:r w:rsidRPr="00F815F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F815F9">
        <w:rPr>
          <w:sz w:val="28"/>
          <w:szCs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>
        <w:rPr>
          <w:sz w:val="28"/>
          <w:szCs w:val="28"/>
        </w:rPr>
        <w:t>».</w:t>
      </w:r>
    </w:p>
    <w:p w:rsidR="00C71C6A" w:rsidRDefault="00C71C6A" w:rsidP="00C71C6A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Статью 20 дополнить пунктом 4.1. следующего содержания: </w:t>
      </w:r>
    </w:p>
    <w:p w:rsidR="00C71C6A" w:rsidRDefault="00C71C6A" w:rsidP="00C71C6A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r w:rsidRPr="008A7057">
        <w:rPr>
          <w:sz w:val="28"/>
          <w:szCs w:val="28"/>
        </w:rPr>
        <w:t xml:space="preserve">В случае досрочного прекращения полномочий главы </w:t>
      </w:r>
      <w:r>
        <w:rPr>
          <w:sz w:val="28"/>
          <w:szCs w:val="28"/>
        </w:rPr>
        <w:t>муниципального района</w:t>
      </w:r>
      <w:r w:rsidRPr="008A7057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отстраненияот должности исполняет временно полномочия главы </w:t>
      </w:r>
      <w:r>
        <w:rPr>
          <w:sz w:val="28"/>
          <w:szCs w:val="28"/>
        </w:rPr>
        <w:t>муниципального района</w:t>
      </w:r>
      <w:r w:rsidRPr="008A7057">
        <w:rPr>
          <w:sz w:val="28"/>
          <w:szCs w:val="28"/>
        </w:rPr>
        <w:t>, установленные статьей 2</w:t>
      </w:r>
      <w:r>
        <w:rPr>
          <w:sz w:val="28"/>
          <w:szCs w:val="28"/>
        </w:rPr>
        <w:t>2</w:t>
      </w:r>
      <w:r w:rsidRPr="008A7057">
        <w:rPr>
          <w:sz w:val="28"/>
          <w:szCs w:val="28"/>
        </w:rPr>
        <w:t xml:space="preserve"> настоящего Устава</w:t>
      </w:r>
      <w:r>
        <w:rPr>
          <w:sz w:val="28"/>
          <w:szCs w:val="28"/>
        </w:rPr>
        <w:t>.».</w:t>
      </w:r>
    </w:p>
    <w:p w:rsidR="00C71C6A" w:rsidRPr="00EA1D52" w:rsidRDefault="00C71C6A" w:rsidP="00C71C6A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A1D52">
        <w:rPr>
          <w:sz w:val="28"/>
          <w:szCs w:val="28"/>
        </w:rPr>
        <w:t xml:space="preserve">Абзац первый пункта </w:t>
      </w:r>
      <w:r>
        <w:rPr>
          <w:sz w:val="28"/>
          <w:szCs w:val="28"/>
        </w:rPr>
        <w:t xml:space="preserve">8 статьи 22.1. изложить </w:t>
      </w:r>
      <w:r w:rsidRPr="00EA1D52">
        <w:rPr>
          <w:sz w:val="28"/>
          <w:szCs w:val="28"/>
        </w:rPr>
        <w:t>в следующей редакции:</w:t>
      </w:r>
    </w:p>
    <w:p w:rsidR="00C71C6A" w:rsidRDefault="00C71C6A" w:rsidP="00C71C6A">
      <w:pPr>
        <w:ind w:right="-6" w:firstLine="720"/>
        <w:jc w:val="both"/>
        <w:rPr>
          <w:sz w:val="28"/>
          <w:szCs w:val="28"/>
        </w:rPr>
      </w:pPr>
      <w:r w:rsidRPr="00EA1D52">
        <w:rPr>
          <w:sz w:val="28"/>
          <w:szCs w:val="28"/>
        </w:rPr>
        <w:t>«</w:t>
      </w:r>
      <w:r>
        <w:rPr>
          <w:sz w:val="28"/>
          <w:szCs w:val="28"/>
        </w:rPr>
        <w:t xml:space="preserve">8. </w:t>
      </w:r>
      <w:r w:rsidRPr="00EA1D52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муниципального района</w:t>
      </w:r>
      <w:r w:rsidRPr="00EA1D52">
        <w:rPr>
          <w:sz w:val="28"/>
          <w:szCs w:val="28"/>
        </w:rPr>
        <w:t xml:space="preserve">, председателю Собрания депутатов </w:t>
      </w:r>
      <w:r>
        <w:rPr>
          <w:sz w:val="28"/>
          <w:szCs w:val="28"/>
        </w:rPr>
        <w:t>муниципального района</w:t>
      </w:r>
      <w:r w:rsidRPr="00EA1D52">
        <w:rPr>
          <w:sz w:val="28"/>
          <w:szCs w:val="28"/>
        </w:rPr>
        <w:t>, замещавшим муниципальные должности менее одного срока, определенного настоящим Уставом, но не менее одного года перед увольнением, 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15.12.2001 №166-ФЗ «О государственном пенсионном обеспечении в Российской Федерации», устанавливается пенсия за выслугу лет при увольнении по следующим основаниям:».</w:t>
      </w:r>
    </w:p>
    <w:p w:rsidR="00C71C6A" w:rsidRDefault="00C71C6A" w:rsidP="00C71C6A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статье 23: </w:t>
      </w:r>
    </w:p>
    <w:p w:rsidR="00C71C6A" w:rsidRPr="005E74EA" w:rsidRDefault="00C71C6A" w:rsidP="00C71C6A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Pr="005E74E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5E74EA">
        <w:rPr>
          <w:sz w:val="28"/>
          <w:szCs w:val="28"/>
        </w:rPr>
        <w:t xml:space="preserve"> изложить в следующей редакции:</w:t>
      </w:r>
    </w:p>
    <w:p w:rsidR="00C71C6A" w:rsidRDefault="00C71C6A" w:rsidP="00C71C6A">
      <w:pPr>
        <w:ind w:right="-6" w:firstLine="720"/>
        <w:jc w:val="both"/>
        <w:rPr>
          <w:sz w:val="28"/>
          <w:szCs w:val="28"/>
        </w:rPr>
      </w:pPr>
      <w:r w:rsidRPr="005E74EA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5E74EA">
        <w:rPr>
          <w:sz w:val="28"/>
          <w:szCs w:val="28"/>
        </w:rPr>
        <w:t xml:space="preserve">. В случае отсутствия, досрочного прекращения полномочий главы администрации </w:t>
      </w:r>
      <w:r>
        <w:rPr>
          <w:sz w:val="28"/>
          <w:szCs w:val="28"/>
        </w:rPr>
        <w:t>муниципального района</w:t>
      </w:r>
      <w:r w:rsidRPr="005E74EA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</w:t>
      </w:r>
      <w:r>
        <w:rPr>
          <w:sz w:val="28"/>
          <w:szCs w:val="28"/>
        </w:rPr>
        <w:t>муниципального района</w:t>
      </w:r>
      <w:r w:rsidRPr="005E74EA">
        <w:rPr>
          <w:sz w:val="28"/>
          <w:szCs w:val="28"/>
        </w:rPr>
        <w:t>.».</w:t>
      </w:r>
    </w:p>
    <w:p w:rsidR="00C71C6A" w:rsidRPr="008978E6" w:rsidRDefault="00C71C6A" w:rsidP="00C71C6A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Pr="008978E6">
        <w:rPr>
          <w:sz w:val="28"/>
          <w:szCs w:val="28"/>
        </w:rPr>
        <w:t>Предложение первое пункта 3 изложить в следующей редакции:</w:t>
      </w:r>
    </w:p>
    <w:p w:rsidR="00C71C6A" w:rsidRDefault="00C71C6A" w:rsidP="00C71C6A">
      <w:pPr>
        <w:ind w:right="-6" w:firstLine="720"/>
        <w:jc w:val="both"/>
        <w:rPr>
          <w:sz w:val="28"/>
          <w:szCs w:val="28"/>
        </w:rPr>
      </w:pPr>
      <w:r w:rsidRPr="008978E6">
        <w:rPr>
          <w:sz w:val="28"/>
          <w:szCs w:val="28"/>
        </w:rPr>
        <w:t>«</w:t>
      </w:r>
      <w:r>
        <w:rPr>
          <w:sz w:val="28"/>
          <w:szCs w:val="28"/>
        </w:rPr>
        <w:t xml:space="preserve">3. </w:t>
      </w:r>
      <w:r w:rsidRPr="008978E6">
        <w:rPr>
          <w:sz w:val="28"/>
          <w:szCs w:val="28"/>
        </w:rPr>
        <w:t xml:space="preserve">В случае досрочного прекращения полномочий главы </w:t>
      </w:r>
      <w:r>
        <w:rPr>
          <w:sz w:val="28"/>
          <w:szCs w:val="28"/>
        </w:rPr>
        <w:t>муниципального района</w:t>
      </w:r>
      <w:r w:rsidRPr="008978E6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председатель Собрания депутатов.».</w:t>
      </w:r>
    </w:p>
    <w:p w:rsidR="00C71C6A" w:rsidRDefault="00C71C6A" w:rsidP="00C71C6A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В подпункте 10 пункта 1 статьи 26 слова «</w:t>
      </w:r>
      <w:r w:rsidRPr="00F815F9">
        <w:rPr>
          <w:sz w:val="28"/>
          <w:szCs w:val="28"/>
        </w:rPr>
        <w:t>организация отдыха детей в каникулярное время</w:t>
      </w:r>
      <w:r>
        <w:rPr>
          <w:sz w:val="28"/>
          <w:szCs w:val="28"/>
        </w:rPr>
        <w:t>»</w:t>
      </w:r>
      <w:r w:rsidRPr="00F815F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F815F9">
        <w:rPr>
          <w:sz w:val="28"/>
          <w:szCs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>
        <w:rPr>
          <w:sz w:val="28"/>
          <w:szCs w:val="28"/>
        </w:rPr>
        <w:t>».</w:t>
      </w:r>
    </w:p>
    <w:p w:rsidR="00C71C6A" w:rsidRPr="005E74EA" w:rsidRDefault="00C71C6A" w:rsidP="00C71C6A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5E74EA">
        <w:rPr>
          <w:sz w:val="28"/>
          <w:szCs w:val="28"/>
        </w:rPr>
        <w:t>В статье 3</w:t>
      </w:r>
      <w:r>
        <w:rPr>
          <w:sz w:val="28"/>
          <w:szCs w:val="28"/>
        </w:rPr>
        <w:t>1</w:t>
      </w:r>
      <w:r w:rsidRPr="005E74EA">
        <w:rPr>
          <w:sz w:val="28"/>
          <w:szCs w:val="28"/>
        </w:rPr>
        <w:t>:</w:t>
      </w:r>
    </w:p>
    <w:p w:rsidR="00C71C6A" w:rsidRPr="005E74EA" w:rsidRDefault="00C71C6A" w:rsidP="00C71C6A">
      <w:pPr>
        <w:ind w:right="-6" w:firstLine="720"/>
        <w:jc w:val="both"/>
        <w:rPr>
          <w:sz w:val="28"/>
          <w:szCs w:val="28"/>
        </w:rPr>
      </w:pPr>
      <w:r w:rsidRPr="005E74E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5E74EA">
        <w:rPr>
          <w:sz w:val="28"/>
          <w:szCs w:val="28"/>
        </w:rPr>
        <w:t>.1. Абзац второй пункта 2 изложить в следующей редакции:</w:t>
      </w:r>
    </w:p>
    <w:p w:rsidR="00C71C6A" w:rsidRDefault="00C71C6A" w:rsidP="00C71C6A">
      <w:pPr>
        <w:ind w:right="-6" w:firstLine="720"/>
        <w:jc w:val="both"/>
        <w:rPr>
          <w:sz w:val="28"/>
          <w:szCs w:val="28"/>
        </w:rPr>
      </w:pPr>
      <w:r w:rsidRPr="005E74EA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решения Собрания депутатов о внесении изменений и дополнений в Устав </w:t>
      </w:r>
      <w:r>
        <w:rPr>
          <w:sz w:val="28"/>
          <w:szCs w:val="28"/>
        </w:rPr>
        <w:t>муниципального района</w:t>
      </w:r>
      <w:r w:rsidRPr="005E74EA">
        <w:rPr>
          <w:sz w:val="28"/>
          <w:szCs w:val="28"/>
        </w:rPr>
        <w:t xml:space="preserve">, а также порядка </w:t>
      </w:r>
      <w:r w:rsidRPr="005E74EA">
        <w:rPr>
          <w:sz w:val="28"/>
          <w:szCs w:val="28"/>
        </w:rPr>
        <w:lastRenderedPageBreak/>
        <w:t xml:space="preserve">участия граждан в его обсуждении в случае, когда в Устав </w:t>
      </w:r>
      <w:r>
        <w:rPr>
          <w:sz w:val="28"/>
          <w:szCs w:val="28"/>
        </w:rPr>
        <w:t>муниципального района</w:t>
      </w:r>
      <w:r w:rsidRPr="005E74EA">
        <w:rPr>
          <w:sz w:val="28"/>
          <w:szCs w:val="28"/>
        </w:rPr>
        <w:t xml:space="preserve"> вносятся изменения и дополнения в форме точного воспроизведения положений Конституции Российской Федерации, федеральных законов, конституции (устава) или законов Еврейской автономной области в целях приведения Устава </w:t>
      </w:r>
      <w:r>
        <w:rPr>
          <w:sz w:val="28"/>
          <w:szCs w:val="28"/>
        </w:rPr>
        <w:t xml:space="preserve">муниципального района </w:t>
      </w:r>
      <w:r w:rsidRPr="005E74EA">
        <w:rPr>
          <w:sz w:val="28"/>
          <w:szCs w:val="28"/>
        </w:rPr>
        <w:t>в соответствие с этими нормативными правовыми актами.».</w:t>
      </w:r>
    </w:p>
    <w:p w:rsidR="00C71C6A" w:rsidRDefault="00C71C6A" w:rsidP="00C71C6A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</w:t>
      </w:r>
      <w:r w:rsidRPr="003B35F9">
        <w:rPr>
          <w:sz w:val="28"/>
          <w:szCs w:val="28"/>
        </w:rPr>
        <w:t>Предложение первое пункта 3 дополнить словами «, если иное не установлено Федеральным законом от 06.10.2003 №131-ФЗ «Об общих принципах организации местного самоуправления в Российской Федерации».».</w:t>
      </w:r>
    </w:p>
    <w:p w:rsidR="00C71C6A" w:rsidRPr="003B35F9" w:rsidRDefault="00C71C6A" w:rsidP="00C71C6A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Второе предложение пункта 2.1. статьи 37 </w:t>
      </w:r>
      <w:r w:rsidRPr="003B35F9">
        <w:rPr>
          <w:sz w:val="28"/>
          <w:szCs w:val="28"/>
        </w:rPr>
        <w:t>изложить в следующей редакции:</w:t>
      </w:r>
    </w:p>
    <w:p w:rsidR="00C71C6A" w:rsidRDefault="00C71C6A" w:rsidP="00C71C6A">
      <w:pPr>
        <w:ind w:right="-6" w:firstLine="720"/>
        <w:jc w:val="both"/>
        <w:rPr>
          <w:sz w:val="28"/>
          <w:szCs w:val="28"/>
        </w:rPr>
      </w:pPr>
      <w:r w:rsidRPr="003B35F9">
        <w:rPr>
          <w:sz w:val="28"/>
          <w:szCs w:val="28"/>
        </w:rPr>
        <w:t xml:space="preserve">«В случае длительного (более одного месяца) отсутствия главы </w:t>
      </w:r>
      <w:r>
        <w:rPr>
          <w:sz w:val="28"/>
          <w:szCs w:val="28"/>
        </w:rPr>
        <w:t>муниципального района</w:t>
      </w:r>
      <w:r w:rsidRPr="003B35F9">
        <w:rPr>
          <w:sz w:val="28"/>
          <w:szCs w:val="28"/>
        </w:rPr>
        <w:t xml:space="preserve">,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должности, решения Собрания депутатов </w:t>
      </w:r>
      <w:r>
        <w:rPr>
          <w:sz w:val="28"/>
          <w:szCs w:val="28"/>
        </w:rPr>
        <w:t>муниципального района</w:t>
      </w:r>
      <w:r w:rsidRPr="003B35F9">
        <w:rPr>
          <w:sz w:val="28"/>
          <w:szCs w:val="28"/>
        </w:rPr>
        <w:t>, носящие нормативный характер, пописывает и опубликовывает (обнародует) председатель Собрания депутатов.».</w:t>
      </w:r>
    </w:p>
    <w:p w:rsidR="00C71C6A" w:rsidRPr="00BC3E9C" w:rsidRDefault="00C71C6A" w:rsidP="00C71C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3E9C">
        <w:rPr>
          <w:bCs/>
          <w:sz w:val="28"/>
          <w:szCs w:val="28"/>
        </w:rPr>
        <w:t xml:space="preserve">2. Направить настоящее решение </w:t>
      </w:r>
      <w:r>
        <w:rPr>
          <w:bCs/>
          <w:sz w:val="28"/>
          <w:szCs w:val="28"/>
        </w:rPr>
        <w:t xml:space="preserve">о внесении изменений </w:t>
      </w:r>
      <w:r w:rsidRPr="00BC3E9C">
        <w:rPr>
          <w:bCs/>
          <w:sz w:val="28"/>
          <w:szCs w:val="28"/>
        </w:rPr>
        <w:t>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C71C6A" w:rsidRPr="00BC3E9C" w:rsidRDefault="00C71C6A" w:rsidP="00C71C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3E9C">
        <w:rPr>
          <w:bCs/>
          <w:sz w:val="28"/>
          <w:szCs w:val="28"/>
        </w:rPr>
        <w:t xml:space="preserve">3. Зарегистрированное решение </w:t>
      </w:r>
      <w:r>
        <w:rPr>
          <w:bCs/>
          <w:sz w:val="28"/>
          <w:szCs w:val="28"/>
        </w:rPr>
        <w:t xml:space="preserve">о внесении </w:t>
      </w:r>
      <w:r w:rsidRPr="00BC3E9C">
        <w:rPr>
          <w:bCs/>
          <w:sz w:val="28"/>
          <w:szCs w:val="28"/>
        </w:rPr>
        <w:t>изменени</w:t>
      </w:r>
      <w:r>
        <w:rPr>
          <w:bCs/>
          <w:sz w:val="28"/>
          <w:szCs w:val="28"/>
        </w:rPr>
        <w:t>й</w:t>
      </w:r>
      <w:r w:rsidRPr="00BC3E9C">
        <w:rPr>
          <w:bCs/>
          <w:sz w:val="28"/>
          <w:szCs w:val="28"/>
        </w:rPr>
        <w:t xml:space="preserve"> в Устав муниципального образования «Смидовичский муниципальный район» Еврейской автономной области опубликовать в газете «Районный вестник».</w:t>
      </w:r>
    </w:p>
    <w:p w:rsidR="00C71C6A" w:rsidRPr="00BC3E9C" w:rsidRDefault="00C71C6A" w:rsidP="00C71C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3E9C">
        <w:rPr>
          <w:bCs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C71C6A" w:rsidRPr="00BC3E9C" w:rsidRDefault="00C71C6A" w:rsidP="00C71C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1C6A" w:rsidRDefault="00C71C6A" w:rsidP="00C71C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71C6A" w:rsidRDefault="00C71C6A" w:rsidP="00C71C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C3E9C">
        <w:rPr>
          <w:bCs/>
          <w:sz w:val="28"/>
          <w:szCs w:val="28"/>
        </w:rPr>
        <w:t>Глава муниципального района</w:t>
      </w:r>
      <w:r w:rsidRPr="00BC3E9C">
        <w:rPr>
          <w:bCs/>
          <w:sz w:val="28"/>
          <w:szCs w:val="28"/>
        </w:rPr>
        <w:tab/>
      </w:r>
      <w:r w:rsidRPr="00BC3E9C">
        <w:rPr>
          <w:bCs/>
          <w:sz w:val="28"/>
          <w:szCs w:val="28"/>
        </w:rPr>
        <w:tab/>
      </w:r>
      <w:r w:rsidRPr="00BC3E9C">
        <w:rPr>
          <w:bCs/>
          <w:sz w:val="28"/>
          <w:szCs w:val="28"/>
        </w:rPr>
        <w:tab/>
      </w:r>
      <w:r w:rsidRPr="00BC3E9C">
        <w:rPr>
          <w:bCs/>
          <w:sz w:val="28"/>
          <w:szCs w:val="28"/>
        </w:rPr>
        <w:tab/>
      </w:r>
      <w:r w:rsidRPr="00BC3E9C">
        <w:rPr>
          <w:bCs/>
          <w:sz w:val="28"/>
          <w:szCs w:val="28"/>
        </w:rPr>
        <w:tab/>
        <w:t xml:space="preserve">       А.П. Тлустенко</w:t>
      </w:r>
    </w:p>
    <w:p w:rsidR="00C71C6A" w:rsidRDefault="00C71C6A" w:rsidP="00C71C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71C6A" w:rsidRDefault="00C71C6A" w:rsidP="00C71C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71C6A" w:rsidRDefault="00C71C6A" w:rsidP="00C71C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71C6A" w:rsidRDefault="00C71C6A" w:rsidP="00C71C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71C6A" w:rsidRDefault="00C71C6A" w:rsidP="00C71C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71C6A" w:rsidRDefault="00C71C6A" w:rsidP="00C71C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71C6A" w:rsidRDefault="00C71C6A" w:rsidP="00C71C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71C6A" w:rsidRDefault="00C71C6A" w:rsidP="00BE07D6">
      <w:pPr>
        <w:rPr>
          <w:bCs/>
          <w:sz w:val="28"/>
          <w:szCs w:val="28"/>
        </w:rPr>
      </w:pPr>
    </w:p>
    <w:p w:rsidR="00B52147" w:rsidRDefault="00B52147" w:rsidP="00BE07D6">
      <w:pPr>
        <w:rPr>
          <w:bCs/>
          <w:sz w:val="28"/>
          <w:szCs w:val="28"/>
        </w:rPr>
      </w:pPr>
    </w:p>
    <w:p w:rsidR="00BE07D6" w:rsidRDefault="00BE07D6" w:rsidP="00BE07D6">
      <w:pPr>
        <w:rPr>
          <w:bCs/>
          <w:sz w:val="28"/>
          <w:szCs w:val="28"/>
        </w:rPr>
      </w:pPr>
    </w:p>
    <w:p w:rsidR="00522C22" w:rsidRDefault="00522C22" w:rsidP="00BE07D6">
      <w:pPr>
        <w:rPr>
          <w:bCs/>
          <w:sz w:val="28"/>
          <w:szCs w:val="28"/>
        </w:rPr>
      </w:pPr>
    </w:p>
    <w:sectPr w:rsidR="00522C22" w:rsidSect="005039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CD1" w:rsidRDefault="00BF6CD1" w:rsidP="009D0F02">
      <w:r>
        <w:separator/>
      </w:r>
    </w:p>
  </w:endnote>
  <w:endnote w:type="continuationSeparator" w:id="1">
    <w:p w:rsidR="00BF6CD1" w:rsidRDefault="00BF6CD1" w:rsidP="009D0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6A" w:rsidRDefault="00C71C6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6A" w:rsidRDefault="00C71C6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6A" w:rsidRDefault="00C71C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CD1" w:rsidRDefault="00BF6CD1" w:rsidP="009D0F02">
      <w:r>
        <w:separator/>
      </w:r>
    </w:p>
  </w:footnote>
  <w:footnote w:type="continuationSeparator" w:id="1">
    <w:p w:rsidR="00BF6CD1" w:rsidRDefault="00BF6CD1" w:rsidP="009D0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6A" w:rsidRDefault="00C71C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47" w:rsidRPr="001D78E8" w:rsidRDefault="00B52147" w:rsidP="001D78E8">
    <w:pPr>
      <w:pStyle w:val="a3"/>
      <w:jc w:val="cent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47" w:rsidRDefault="00B52147">
    <w:pPr>
      <w:pStyle w:val="a3"/>
      <w:jc w:val="center"/>
    </w:pPr>
  </w:p>
  <w:p w:rsidR="00B52147" w:rsidRDefault="00B521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8C5"/>
    <w:rsid w:val="000270DB"/>
    <w:rsid w:val="00044237"/>
    <w:rsid w:val="00081D83"/>
    <w:rsid w:val="000C5B45"/>
    <w:rsid w:val="000C7C58"/>
    <w:rsid w:val="000D3E0A"/>
    <w:rsid w:val="001053DF"/>
    <w:rsid w:val="001116D9"/>
    <w:rsid w:val="00111ACE"/>
    <w:rsid w:val="0013552D"/>
    <w:rsid w:val="00142F5F"/>
    <w:rsid w:val="00143132"/>
    <w:rsid w:val="00150DE4"/>
    <w:rsid w:val="00153C6D"/>
    <w:rsid w:val="00160622"/>
    <w:rsid w:val="00162365"/>
    <w:rsid w:val="00171B8C"/>
    <w:rsid w:val="00180116"/>
    <w:rsid w:val="00186353"/>
    <w:rsid w:val="00192911"/>
    <w:rsid w:val="001B5337"/>
    <w:rsid w:val="001D5AD3"/>
    <w:rsid w:val="001D6050"/>
    <w:rsid w:val="001D78E8"/>
    <w:rsid w:val="0023205B"/>
    <w:rsid w:val="002368DB"/>
    <w:rsid w:val="00247AA0"/>
    <w:rsid w:val="002551D0"/>
    <w:rsid w:val="002563FB"/>
    <w:rsid w:val="0027472D"/>
    <w:rsid w:val="00274E6C"/>
    <w:rsid w:val="0027554C"/>
    <w:rsid w:val="00290CDC"/>
    <w:rsid w:val="002A174D"/>
    <w:rsid w:val="002E5669"/>
    <w:rsid w:val="002F5770"/>
    <w:rsid w:val="00306FF1"/>
    <w:rsid w:val="003221CD"/>
    <w:rsid w:val="00334003"/>
    <w:rsid w:val="0037739E"/>
    <w:rsid w:val="003B35F9"/>
    <w:rsid w:val="003B704C"/>
    <w:rsid w:val="003E3572"/>
    <w:rsid w:val="003F5094"/>
    <w:rsid w:val="003F6F24"/>
    <w:rsid w:val="00431F85"/>
    <w:rsid w:val="00437D92"/>
    <w:rsid w:val="00451E2A"/>
    <w:rsid w:val="004569BD"/>
    <w:rsid w:val="00477718"/>
    <w:rsid w:val="004A2D68"/>
    <w:rsid w:val="004B300D"/>
    <w:rsid w:val="004C0B19"/>
    <w:rsid w:val="004D1A46"/>
    <w:rsid w:val="004E3C2B"/>
    <w:rsid w:val="004F0EB1"/>
    <w:rsid w:val="0050271F"/>
    <w:rsid w:val="00503985"/>
    <w:rsid w:val="00522C22"/>
    <w:rsid w:val="005250B6"/>
    <w:rsid w:val="00525EB8"/>
    <w:rsid w:val="00551143"/>
    <w:rsid w:val="0055380A"/>
    <w:rsid w:val="00554323"/>
    <w:rsid w:val="00554DCE"/>
    <w:rsid w:val="005633E3"/>
    <w:rsid w:val="00576876"/>
    <w:rsid w:val="005967CD"/>
    <w:rsid w:val="0059757D"/>
    <w:rsid w:val="005A69B0"/>
    <w:rsid w:val="005E74EA"/>
    <w:rsid w:val="0062687E"/>
    <w:rsid w:val="00630508"/>
    <w:rsid w:val="0064609E"/>
    <w:rsid w:val="00647ABF"/>
    <w:rsid w:val="00683453"/>
    <w:rsid w:val="00683C83"/>
    <w:rsid w:val="00683DBC"/>
    <w:rsid w:val="006B65D1"/>
    <w:rsid w:val="006F5942"/>
    <w:rsid w:val="00700924"/>
    <w:rsid w:val="00724063"/>
    <w:rsid w:val="00732551"/>
    <w:rsid w:val="00733420"/>
    <w:rsid w:val="00764B85"/>
    <w:rsid w:val="00793CBA"/>
    <w:rsid w:val="007A3C65"/>
    <w:rsid w:val="007C7267"/>
    <w:rsid w:val="007D086F"/>
    <w:rsid w:val="007D3300"/>
    <w:rsid w:val="007D33B2"/>
    <w:rsid w:val="008112A7"/>
    <w:rsid w:val="00831EA0"/>
    <w:rsid w:val="00832C9E"/>
    <w:rsid w:val="0083381C"/>
    <w:rsid w:val="00845D37"/>
    <w:rsid w:val="00847E12"/>
    <w:rsid w:val="0085451B"/>
    <w:rsid w:val="00866FC9"/>
    <w:rsid w:val="008978E6"/>
    <w:rsid w:val="008A7057"/>
    <w:rsid w:val="008B59EE"/>
    <w:rsid w:val="008D2A37"/>
    <w:rsid w:val="008D5C5A"/>
    <w:rsid w:val="008F0F4A"/>
    <w:rsid w:val="00907A24"/>
    <w:rsid w:val="00915C05"/>
    <w:rsid w:val="00920A5C"/>
    <w:rsid w:val="00921E0D"/>
    <w:rsid w:val="00926AF7"/>
    <w:rsid w:val="009336D3"/>
    <w:rsid w:val="00937D8E"/>
    <w:rsid w:val="00944C86"/>
    <w:rsid w:val="009461FD"/>
    <w:rsid w:val="00970B5C"/>
    <w:rsid w:val="009B6CF1"/>
    <w:rsid w:val="009C0225"/>
    <w:rsid w:val="009D0F02"/>
    <w:rsid w:val="009D5D20"/>
    <w:rsid w:val="009E7969"/>
    <w:rsid w:val="009F2E93"/>
    <w:rsid w:val="009F49FA"/>
    <w:rsid w:val="00A32BA7"/>
    <w:rsid w:val="00A41E94"/>
    <w:rsid w:val="00A46F64"/>
    <w:rsid w:val="00A76086"/>
    <w:rsid w:val="00AB4117"/>
    <w:rsid w:val="00AD08C5"/>
    <w:rsid w:val="00B0352A"/>
    <w:rsid w:val="00B273B9"/>
    <w:rsid w:val="00B52147"/>
    <w:rsid w:val="00B824D5"/>
    <w:rsid w:val="00B90721"/>
    <w:rsid w:val="00B90CC4"/>
    <w:rsid w:val="00B94F61"/>
    <w:rsid w:val="00B957F7"/>
    <w:rsid w:val="00BA0920"/>
    <w:rsid w:val="00BC3E9C"/>
    <w:rsid w:val="00BC4210"/>
    <w:rsid w:val="00BE07D6"/>
    <w:rsid w:val="00BF6CD1"/>
    <w:rsid w:val="00C10B09"/>
    <w:rsid w:val="00C170E7"/>
    <w:rsid w:val="00C268E9"/>
    <w:rsid w:val="00C71C6A"/>
    <w:rsid w:val="00C72516"/>
    <w:rsid w:val="00CA518B"/>
    <w:rsid w:val="00CC288E"/>
    <w:rsid w:val="00CC3655"/>
    <w:rsid w:val="00CC3F89"/>
    <w:rsid w:val="00CD07E2"/>
    <w:rsid w:val="00CE2E00"/>
    <w:rsid w:val="00D03482"/>
    <w:rsid w:val="00D064DD"/>
    <w:rsid w:val="00D20546"/>
    <w:rsid w:val="00D30FD4"/>
    <w:rsid w:val="00D42336"/>
    <w:rsid w:val="00D46473"/>
    <w:rsid w:val="00D46D7A"/>
    <w:rsid w:val="00D52433"/>
    <w:rsid w:val="00D6713F"/>
    <w:rsid w:val="00D701DB"/>
    <w:rsid w:val="00D74671"/>
    <w:rsid w:val="00D83B75"/>
    <w:rsid w:val="00D85E80"/>
    <w:rsid w:val="00D935A7"/>
    <w:rsid w:val="00DB01DD"/>
    <w:rsid w:val="00DB5D86"/>
    <w:rsid w:val="00DB7B88"/>
    <w:rsid w:val="00DD7C5B"/>
    <w:rsid w:val="00E14108"/>
    <w:rsid w:val="00E212D4"/>
    <w:rsid w:val="00E33B48"/>
    <w:rsid w:val="00E44303"/>
    <w:rsid w:val="00E725AE"/>
    <w:rsid w:val="00E829FF"/>
    <w:rsid w:val="00EA0F35"/>
    <w:rsid w:val="00EA1D52"/>
    <w:rsid w:val="00ED1B12"/>
    <w:rsid w:val="00ED5F10"/>
    <w:rsid w:val="00EE299D"/>
    <w:rsid w:val="00EF576F"/>
    <w:rsid w:val="00F069DD"/>
    <w:rsid w:val="00F06FBF"/>
    <w:rsid w:val="00F16F71"/>
    <w:rsid w:val="00F24293"/>
    <w:rsid w:val="00F25EDC"/>
    <w:rsid w:val="00F424A8"/>
    <w:rsid w:val="00F47B71"/>
    <w:rsid w:val="00F5232F"/>
    <w:rsid w:val="00F52E4D"/>
    <w:rsid w:val="00F67339"/>
    <w:rsid w:val="00F67AE0"/>
    <w:rsid w:val="00F815F9"/>
    <w:rsid w:val="00F86C1E"/>
    <w:rsid w:val="00FB3C2A"/>
    <w:rsid w:val="00FB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8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D08C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AD08C5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AD08C5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AD08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08C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paragraph" w:styleId="a8">
    <w:name w:val="Normal (Web)"/>
    <w:basedOn w:val="a"/>
    <w:uiPriority w:val="99"/>
    <w:rsid w:val="00AD08C5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AD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08C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B273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273B9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54D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54DCE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862A59527C946A3B513AE85A3E08BA1E4AE72D382555217445FAC49A694AABq2j5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0C98-1D95-4AEF-A891-3F69B305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Совет депутатов</dc:creator>
  <cp:keywords/>
  <dc:description/>
  <cp:lastModifiedBy>Собрание депутатов 1</cp:lastModifiedBy>
  <cp:revision>72</cp:revision>
  <cp:lastPrinted>2017-02-16T23:27:00Z</cp:lastPrinted>
  <dcterms:created xsi:type="dcterms:W3CDTF">2016-07-21T06:33:00Z</dcterms:created>
  <dcterms:modified xsi:type="dcterms:W3CDTF">2017-02-20T04:33:00Z</dcterms:modified>
</cp:coreProperties>
</file>