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B95943" w:rsidP="0020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DEA" wp14:editId="7FAA34BE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200714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D370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4445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Приамурское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041E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16.06.2022 № 7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Приамурское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BE36D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поселение»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Приамурского городского поселения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24445" w:rsidRDefault="00704AE0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FE1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градостроительного зонирования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F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Приамурского городского поселения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1ED8" w:rsidRDefault="00FE1ED8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Часть зоны П-1 «Зона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коммунальных объектов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D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D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</w:t>
      </w:r>
      <w:r w:rsidR="0047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редности» заменить на зону</w:t>
      </w:r>
      <w:proofErr w:type="gramStart"/>
      <w:r w:rsidR="0047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="0047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«Зона </w:t>
      </w:r>
      <w:r w:rsidR="0047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застройки» в районе дома 18 по  ул. Промышленной согласно приложению.</w:t>
      </w:r>
    </w:p>
    <w:p w:rsidR="00FE1ED8" w:rsidRDefault="00FE1ED8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зоны Р-3 «</w:t>
      </w:r>
      <w:r w:rsidRPr="00C563FE">
        <w:rPr>
          <w:rFonts w:ascii="Times New Roman" w:eastAsia="Calibri" w:hAnsi="Times New Roman" w:cs="Times New Roman"/>
          <w:sz w:val="28"/>
          <w:szCs w:val="28"/>
        </w:rPr>
        <w:t xml:space="preserve">«Зона </w:t>
      </w:r>
      <w:r>
        <w:rPr>
          <w:rFonts w:ascii="Times New Roman" w:eastAsia="Calibri" w:hAnsi="Times New Roman" w:cs="Times New Roman"/>
          <w:sz w:val="28"/>
          <w:szCs w:val="28"/>
        </w:rPr>
        <w:t>рекреационно – ландшафтных территорий</w:t>
      </w:r>
      <w:r w:rsidRPr="00C563FE">
        <w:rPr>
          <w:rFonts w:ascii="Times New Roman" w:eastAsia="Calibri" w:hAnsi="Times New Roman" w:cs="Times New Roman"/>
          <w:sz w:val="28"/>
          <w:szCs w:val="28"/>
        </w:rPr>
        <w:t>» в районе дома №</w:t>
      </w:r>
      <w:r>
        <w:rPr>
          <w:rFonts w:ascii="Times New Roman" w:eastAsia="Calibri" w:hAnsi="Times New Roman" w:cs="Times New Roman"/>
          <w:sz w:val="28"/>
          <w:szCs w:val="28"/>
        </w:rPr>
        <w:t>15 СНТ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563FE">
        <w:rPr>
          <w:rFonts w:ascii="Times New Roman" w:eastAsia="Calibri" w:hAnsi="Times New Roman" w:cs="Times New Roman"/>
          <w:sz w:val="28"/>
          <w:szCs w:val="28"/>
        </w:rPr>
        <w:t xml:space="preserve">, заменить на зону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563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63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5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парков, бульваров, набережных и объектов отдыха, спорта, туризма и развлечений</w:t>
      </w:r>
      <w:r w:rsidRPr="00C5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217" w:rsidRDefault="00440217" w:rsidP="00440217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</w:t>
      </w:r>
      <w:r w:rsidRPr="00440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зоны П – 1  «Зона </w:t>
      </w:r>
      <w:proofErr w:type="spellStart"/>
      <w:r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коммунальных объектов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943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вредности» в районе дома №2 по ул. Промышленной, заменить на зону</w:t>
      </w:r>
      <w:proofErr w:type="gramStart"/>
      <w:r>
        <w:rPr>
          <w:rFonts w:ascii="Times New Roman" w:hAnsi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/>
          <w:sz w:val="28"/>
          <w:szCs w:val="28"/>
        </w:rPr>
        <w:t xml:space="preserve"> – 3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смешанной жилой застройки» согласно приложению.</w:t>
      </w:r>
    </w:p>
    <w:p w:rsidR="00440217" w:rsidRDefault="00440217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D8" w:rsidRDefault="00FE1ED8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пункте 7.2. «Р-2. Зона парков, бульваров, набережных и объектов отдыха, спорта, туризма и развлечений» подраздела 7 «Рекреационные зоны» раздела 13 «Градостроительные регламенты» Правил землепользования и застройки Приамурского городского поселения:</w:t>
      </w:r>
    </w:p>
    <w:p w:rsidR="00FE1ED8" w:rsidRDefault="00FE1ED8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Вид разрешённого использования </w:t>
      </w:r>
      <w:r w:rsidR="008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«4.6. Общественное питание» перевести из условно-разрешённого в </w:t>
      </w:r>
      <w:proofErr w:type="gramStart"/>
      <w:r w:rsidR="008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8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84A" w:rsidRDefault="008C784A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Вид разрешённого использования земельного участка «4.8.1.Развлекательные мероприятия» перевести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вспомогательного в основной.</w:t>
      </w:r>
    </w:p>
    <w:p w:rsidR="008C784A" w:rsidRDefault="008C784A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1.2.3.Таблицу видов разрешённого  </w:t>
      </w:r>
      <w:r w:rsidR="00D75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земельных участков дополнить строками 12-15 следующего содержания: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74"/>
        <w:gridCol w:w="3683"/>
        <w:gridCol w:w="1702"/>
        <w:gridCol w:w="1412"/>
      </w:tblGrid>
      <w:tr w:rsidR="00D7535B" w:rsidRPr="00C563FE" w:rsidTr="00D104B6">
        <w:tc>
          <w:tcPr>
            <w:tcW w:w="2774" w:type="dxa"/>
          </w:tcPr>
          <w:p w:rsidR="00D7535B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«5.2.Природно-познавательный туризм</w:t>
            </w:r>
          </w:p>
        </w:tc>
        <w:tc>
          <w:tcPr>
            <w:tcW w:w="3683" w:type="dxa"/>
          </w:tcPr>
          <w:p w:rsidR="00D7535B" w:rsidRPr="000E78E4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010E4">
              <w:rPr>
                <w:rFonts w:eastAsia="Calibri"/>
                <w:color w:val="000000"/>
                <w:sz w:val="28"/>
                <w:szCs w:val="28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 природной среде; осуществление необходимых природоохранных и </w:t>
            </w:r>
            <w:proofErr w:type="spellStart"/>
            <w:r w:rsidRPr="008010E4">
              <w:rPr>
                <w:rFonts w:eastAsia="Calibri"/>
                <w:color w:val="000000"/>
                <w:sz w:val="28"/>
                <w:szCs w:val="28"/>
              </w:rPr>
              <w:t>природовосстановительных</w:t>
            </w:r>
            <w:proofErr w:type="spellEnd"/>
            <w:r w:rsidRPr="008010E4">
              <w:rPr>
                <w:rFonts w:eastAsia="Calibri"/>
                <w:color w:val="000000"/>
                <w:sz w:val="28"/>
                <w:szCs w:val="28"/>
              </w:rPr>
              <w:t xml:space="preserve"> мероприятий</w:t>
            </w:r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2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7535B" w:rsidRPr="00C563FE" w:rsidTr="00D104B6">
        <w:tc>
          <w:tcPr>
            <w:tcW w:w="2774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5.2.1.</w:t>
            </w:r>
            <w:r w:rsidRPr="000E78E4">
              <w:rPr>
                <w:rFonts w:eastAsia="Calibri"/>
                <w:color w:val="000000"/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3683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78E4">
              <w:rPr>
                <w:rFonts w:eastAsia="Calibri"/>
                <w:color w:val="000000"/>
                <w:sz w:val="28"/>
                <w:szCs w:val="28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2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7535B" w:rsidRPr="00C563FE" w:rsidTr="00D104B6">
        <w:tc>
          <w:tcPr>
            <w:tcW w:w="2774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5.3.Охота и рыбалка</w:t>
            </w:r>
          </w:p>
        </w:tc>
        <w:tc>
          <w:tcPr>
            <w:tcW w:w="3683" w:type="dxa"/>
          </w:tcPr>
          <w:p w:rsidR="00D7535B" w:rsidRPr="000E78E4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78E4">
              <w:rPr>
                <w:rFonts w:eastAsia="Calibri"/>
                <w:color w:val="000000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2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7535B" w:rsidRPr="00C563FE" w:rsidTr="00D104B6">
        <w:tc>
          <w:tcPr>
            <w:tcW w:w="2774" w:type="dxa"/>
          </w:tcPr>
          <w:p w:rsidR="00D7535B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5.4.Причалы для маломерных судов</w:t>
            </w:r>
          </w:p>
        </w:tc>
        <w:tc>
          <w:tcPr>
            <w:tcW w:w="3683" w:type="dxa"/>
          </w:tcPr>
          <w:p w:rsidR="00D7535B" w:rsidRPr="000E78E4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78E4">
              <w:rPr>
                <w:rFonts w:eastAsia="Calibri"/>
                <w:color w:val="000000"/>
                <w:sz w:val="28"/>
                <w:szCs w:val="28"/>
              </w:rPr>
              <w:t xml:space="preserve">Размещение сооружений, предназначенных для </w:t>
            </w:r>
            <w:r w:rsidRPr="000E78E4">
              <w:rPr>
                <w:rFonts w:eastAsia="Calibri"/>
                <w:color w:val="000000"/>
                <w:sz w:val="28"/>
                <w:szCs w:val="28"/>
              </w:rPr>
              <w:lastRenderedPageBreak/>
              <w:t>причаливания, хранения и обслуживания яхт, катеров, лодок и других маломерных судов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02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D7535B" w:rsidRDefault="00D7535B" w:rsidP="005C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5B" w:rsidRDefault="00D7535B" w:rsidP="00D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1.2.4.В подпункте 2.1 «Площадь земельного участка»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151580">
        <w:rPr>
          <w:rFonts w:ascii="Times New Roman" w:hAnsi="Times New Roman" w:cs="Times New Roman"/>
          <w:sz w:val="28"/>
          <w:szCs w:val="28"/>
        </w:rPr>
        <w:t xml:space="preserve">2)максимальный размер – 25000 </w:t>
      </w:r>
      <w:proofErr w:type="spellStart"/>
      <w:r w:rsidRPr="0015158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1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«2)максимальный размер – 550 </w:t>
      </w:r>
      <w:r w:rsidRPr="00151580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15158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1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0217" w:rsidRDefault="00440217" w:rsidP="0044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4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2.4. «Ж-3.Зона смешанной жилой застройки» подраздела 2 «Жилые зоны» раздела 13 «Градостроительные регламенты» Правил землепользования и застройки Приамурского городского поселения:</w:t>
      </w:r>
    </w:p>
    <w:p w:rsidR="00440217" w:rsidRDefault="00440217" w:rsidP="004402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1.3.1.Таблицу видов разрешённого  использования земельных участков дополнить строкой 19 следующего содержания: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1842"/>
        <w:gridCol w:w="1525"/>
      </w:tblGrid>
      <w:tr w:rsidR="00440217" w:rsidTr="00C56851">
        <w:tc>
          <w:tcPr>
            <w:tcW w:w="2392" w:type="dxa"/>
          </w:tcPr>
          <w:p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«3.2.4 Общежития </w:t>
            </w:r>
          </w:p>
        </w:tc>
        <w:tc>
          <w:tcPr>
            <w:tcW w:w="3812" w:type="dxa"/>
          </w:tcPr>
          <w:p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F44B7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8" w:history="1">
              <w:r w:rsidRPr="000F44B7">
                <w:rPr>
                  <w:sz w:val="28"/>
                  <w:szCs w:val="28"/>
                </w:rPr>
                <w:t>кодом 4.7</w:t>
              </w:r>
              <w:r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42" w:type="dxa"/>
          </w:tcPr>
          <w:p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40217" w:rsidRPr="00D7535B" w:rsidRDefault="00440217" w:rsidP="00D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136C" w:rsidRDefault="00CF136C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37059" w:rsidRDefault="00CF136C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370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7059">
        <w:rPr>
          <w:rFonts w:ascii="Times New Roman" w:hAnsi="Times New Roman" w:cs="Times New Roman"/>
          <w:sz w:val="28"/>
          <w:szCs w:val="28"/>
        </w:rPr>
        <w:t>29.02.2024 № 13</w:t>
      </w:r>
    </w:p>
    <w:p w:rsidR="00CF136C" w:rsidRPr="0039122F" w:rsidRDefault="00D37059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8210550"/>
            <wp:effectExtent l="0" t="0" r="9525" b="0"/>
            <wp:docPr id="2" name="Рисунок 2" descr="\\Arhiektura2\сетевая папка\пзз  2023\пзз  2023 актуализация\8. пзз МО Приамурское\Схема-карта п. Приамурский от 19.01.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hiektura2\сетевая папка\пзз  2023\пзз  2023 актуализация\8. пзз МО Приамурское\Схема-карта п. Приамурский от 19.01.20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36C">
        <w:rPr>
          <w:rFonts w:ascii="Times New Roman" w:hAnsi="Times New Roman" w:cs="Times New Roman"/>
          <w:sz w:val="28"/>
          <w:szCs w:val="28"/>
        </w:rPr>
        <w:t>_</w:t>
      </w:r>
    </w:p>
    <w:sectPr w:rsidR="00CF136C" w:rsidRPr="0039122F" w:rsidSect="00B95943">
      <w:headerReference w:type="default" r:id="rId10"/>
      <w:headerReference w:type="first" r:id="rId11"/>
      <w:pgSz w:w="11906" w:h="16838"/>
      <w:pgMar w:top="1276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A9" w:rsidRDefault="00C945A9" w:rsidP="002256AA">
      <w:pPr>
        <w:spacing w:after="0" w:line="240" w:lineRule="auto"/>
      </w:pPr>
      <w:r>
        <w:separator/>
      </w:r>
    </w:p>
  </w:endnote>
  <w:endnote w:type="continuationSeparator" w:id="0">
    <w:p w:rsidR="00C945A9" w:rsidRDefault="00C945A9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A9" w:rsidRDefault="00C945A9" w:rsidP="002256AA">
      <w:pPr>
        <w:spacing w:after="0" w:line="240" w:lineRule="auto"/>
      </w:pPr>
      <w:r>
        <w:separator/>
      </w:r>
    </w:p>
  </w:footnote>
  <w:footnote w:type="continuationSeparator" w:id="0">
    <w:p w:rsidR="00C945A9" w:rsidRDefault="00C945A9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59">
          <w:rPr>
            <w:noProof/>
          </w:rPr>
          <w:t>3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6944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59"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125F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0217"/>
    <w:rsid w:val="004435F9"/>
    <w:rsid w:val="00457FF9"/>
    <w:rsid w:val="00461C8C"/>
    <w:rsid w:val="004670E0"/>
    <w:rsid w:val="00472F72"/>
    <w:rsid w:val="00474D1C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2DD3"/>
    <w:rsid w:val="005C4E92"/>
    <w:rsid w:val="005C5AAC"/>
    <w:rsid w:val="005C60F2"/>
    <w:rsid w:val="005D6567"/>
    <w:rsid w:val="005F67D7"/>
    <w:rsid w:val="006010E5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C7DEB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127B"/>
    <w:rsid w:val="007D6628"/>
    <w:rsid w:val="007F2582"/>
    <w:rsid w:val="007F6E8E"/>
    <w:rsid w:val="00804512"/>
    <w:rsid w:val="008306A1"/>
    <w:rsid w:val="00836265"/>
    <w:rsid w:val="0086605D"/>
    <w:rsid w:val="008962B1"/>
    <w:rsid w:val="008A2870"/>
    <w:rsid w:val="008A6A0C"/>
    <w:rsid w:val="008B1E5A"/>
    <w:rsid w:val="008B4917"/>
    <w:rsid w:val="008C784A"/>
    <w:rsid w:val="008D4037"/>
    <w:rsid w:val="008D7A1A"/>
    <w:rsid w:val="008E1B7D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45A9"/>
    <w:rsid w:val="00C971B0"/>
    <w:rsid w:val="00C97B7A"/>
    <w:rsid w:val="00CC0FF9"/>
    <w:rsid w:val="00CC1191"/>
    <w:rsid w:val="00CC74F5"/>
    <w:rsid w:val="00CD0E52"/>
    <w:rsid w:val="00CD1BE8"/>
    <w:rsid w:val="00CF136C"/>
    <w:rsid w:val="00D03135"/>
    <w:rsid w:val="00D322CB"/>
    <w:rsid w:val="00D35769"/>
    <w:rsid w:val="00D37059"/>
    <w:rsid w:val="00D45ACC"/>
    <w:rsid w:val="00D67F1C"/>
    <w:rsid w:val="00D72DAD"/>
    <w:rsid w:val="00D75082"/>
    <w:rsid w:val="00D7535B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75"/>
    <w:rsid w:val="00F15CB8"/>
    <w:rsid w:val="00F24445"/>
    <w:rsid w:val="00F24646"/>
    <w:rsid w:val="00F3727B"/>
    <w:rsid w:val="00F45A56"/>
    <w:rsid w:val="00F536CC"/>
    <w:rsid w:val="00F72467"/>
    <w:rsid w:val="00FA21A6"/>
    <w:rsid w:val="00FB4F6D"/>
    <w:rsid w:val="00FC599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3603&amp;dst=1002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32</cp:revision>
  <cp:lastPrinted>2024-02-28T23:57:00Z</cp:lastPrinted>
  <dcterms:created xsi:type="dcterms:W3CDTF">2023-07-25T01:00:00Z</dcterms:created>
  <dcterms:modified xsi:type="dcterms:W3CDTF">2024-03-04T05:59:00Z</dcterms:modified>
</cp:coreProperties>
</file>