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B6C63" w14:textId="77777777" w:rsidR="00113068" w:rsidRDefault="00113068">
      <w:pPr>
        <w:pStyle w:val="1"/>
        <w:ind w:firstLine="0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14:paraId="6EAA1157" w14:textId="77777777" w:rsidR="00113068" w:rsidRDefault="00113068">
      <w:pPr>
        <w:jc w:val="center"/>
      </w:pPr>
      <w:r>
        <w:rPr>
          <w:sz w:val="28"/>
          <w:szCs w:val="28"/>
        </w:rPr>
        <w:t>Еврейской автономной области</w:t>
      </w:r>
    </w:p>
    <w:p w14:paraId="0D682EB8" w14:textId="77777777" w:rsidR="00113068" w:rsidRDefault="00113068">
      <w:pPr>
        <w:jc w:val="center"/>
        <w:rPr>
          <w:sz w:val="28"/>
          <w:szCs w:val="28"/>
        </w:rPr>
      </w:pPr>
    </w:p>
    <w:p w14:paraId="70D502E9" w14:textId="77777777" w:rsidR="00113068" w:rsidRDefault="00113068">
      <w:pPr>
        <w:jc w:val="center"/>
      </w:pPr>
      <w:r>
        <w:rPr>
          <w:sz w:val="28"/>
          <w:szCs w:val="28"/>
        </w:rPr>
        <w:t>СОБРАНИЕ ДЕПУТАТОВ</w:t>
      </w:r>
    </w:p>
    <w:p w14:paraId="36DD9C15" w14:textId="77777777" w:rsidR="00113068" w:rsidRDefault="00113068">
      <w:pPr>
        <w:jc w:val="center"/>
        <w:rPr>
          <w:sz w:val="28"/>
          <w:szCs w:val="28"/>
        </w:rPr>
      </w:pPr>
    </w:p>
    <w:p w14:paraId="6EB999C8" w14:textId="77777777" w:rsidR="00113068" w:rsidRDefault="00113068">
      <w:pPr>
        <w:jc w:val="center"/>
      </w:pPr>
      <w:r>
        <w:rPr>
          <w:sz w:val="28"/>
          <w:szCs w:val="28"/>
        </w:rPr>
        <w:t>РЕШЕНИЕ</w:t>
      </w:r>
    </w:p>
    <w:p w14:paraId="614D8AC9" w14:textId="77777777" w:rsidR="00113068" w:rsidRDefault="000E115E">
      <w:r>
        <w:rPr>
          <w:sz w:val="28"/>
          <w:szCs w:val="28"/>
        </w:rPr>
        <w:t xml:space="preserve">23.11.2023                 </w:t>
      </w:r>
      <w:r w:rsidR="00113068"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</w:rPr>
        <w:t>73</w:t>
      </w:r>
      <w:r w:rsidR="00113068">
        <w:rPr>
          <w:sz w:val="28"/>
          <w:szCs w:val="28"/>
        </w:rPr>
        <w:tab/>
      </w:r>
      <w:r w:rsidR="00113068">
        <w:rPr>
          <w:sz w:val="28"/>
          <w:szCs w:val="28"/>
        </w:rPr>
        <w:tab/>
      </w:r>
      <w:r w:rsidR="00113068">
        <w:rPr>
          <w:sz w:val="28"/>
          <w:szCs w:val="28"/>
        </w:rPr>
        <w:tab/>
      </w:r>
    </w:p>
    <w:p w14:paraId="76D2280B" w14:textId="77777777" w:rsidR="00113068" w:rsidRDefault="00113068">
      <w:pPr>
        <w:jc w:val="center"/>
      </w:pPr>
      <w:r>
        <w:rPr>
          <w:sz w:val="28"/>
          <w:szCs w:val="28"/>
        </w:rPr>
        <w:t>пос. Смидович</w:t>
      </w:r>
    </w:p>
    <w:p w14:paraId="775724D4" w14:textId="77777777" w:rsidR="00113068" w:rsidRDefault="00113068">
      <w:pPr>
        <w:rPr>
          <w:sz w:val="28"/>
          <w:szCs w:val="28"/>
        </w:rPr>
      </w:pPr>
    </w:p>
    <w:p w14:paraId="652CDC83" w14:textId="77777777" w:rsidR="00113068" w:rsidRDefault="00113068">
      <w:pPr>
        <w:jc w:val="both"/>
      </w:pPr>
      <w:r>
        <w:rPr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14:paraId="05148567" w14:textId="77777777" w:rsidR="00113068" w:rsidRDefault="00113068">
      <w:pPr>
        <w:jc w:val="both"/>
        <w:rPr>
          <w:sz w:val="28"/>
          <w:szCs w:val="28"/>
        </w:rPr>
      </w:pPr>
    </w:p>
    <w:p w14:paraId="7F4E84E6" w14:textId="77777777" w:rsidR="00113068" w:rsidRDefault="00113068">
      <w:pPr>
        <w:ind w:firstLine="708"/>
        <w:jc w:val="both"/>
      </w:pPr>
      <w:r>
        <w:rPr>
          <w:color w:val="000000"/>
          <w:sz w:val="28"/>
          <w:szCs w:val="28"/>
        </w:rPr>
        <w:t xml:space="preserve">На основании Федеральных законов от </w:t>
      </w:r>
      <w:r>
        <w:rPr>
          <w:color w:val="000000"/>
          <w:sz w:val="28"/>
          <w:szCs w:val="28"/>
          <w:lang w:val="ru-RU" w:eastAsia="ru-RU"/>
        </w:rPr>
        <w:t>10.07.2023 № 286-</w:t>
      </w:r>
      <w:r>
        <w:rPr>
          <w:color w:val="000000"/>
          <w:sz w:val="28"/>
          <w:szCs w:val="28"/>
        </w:rPr>
        <w:t>ФЗ           «</w:t>
      </w:r>
      <w:r>
        <w:rPr>
          <w:bCs/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», от 04.08.2023 № 420-ФЗ «</w:t>
      </w:r>
      <w:r>
        <w:rPr>
          <w:bCs/>
          <w:color w:val="000000"/>
          <w:sz w:val="28"/>
          <w:szCs w:val="28"/>
          <w:shd w:val="clear" w:color="auto" w:fill="FFFFFF"/>
        </w:rPr>
        <w:t>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и статью 44 Федерального закона «Об общих принципах организации публичной власти в субъектах Российской Федерации»</w:t>
      </w:r>
      <w:r>
        <w:rPr>
          <w:color w:val="000000"/>
          <w:sz w:val="28"/>
          <w:szCs w:val="28"/>
        </w:rPr>
        <w:t>, от 04.08.2023 № 449-ФЗ «</w:t>
      </w:r>
      <w:r>
        <w:rPr>
          <w:bCs/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 xml:space="preserve">», от 06.10.2003 № 131-ФЗ «Об общих принципах организации местного самоуправления в Российской Федерации» и Уставом муниципального образования «Смидовичский муниципальный район» Еврейской автономной области Собрание депутатов </w:t>
      </w:r>
    </w:p>
    <w:p w14:paraId="024D6C83" w14:textId="77777777" w:rsidR="00113068" w:rsidRDefault="00113068">
      <w:pPr>
        <w:pStyle w:val="af4"/>
        <w:ind w:firstLine="709"/>
        <w:jc w:val="both"/>
        <w:rPr>
          <w:color w:val="000000"/>
          <w:sz w:val="28"/>
          <w:szCs w:val="28"/>
        </w:rPr>
      </w:pPr>
    </w:p>
    <w:p w14:paraId="6F4881ED" w14:textId="77777777" w:rsidR="00113068" w:rsidRDefault="00113068">
      <w:pPr>
        <w:jc w:val="both"/>
      </w:pPr>
      <w:r>
        <w:rPr>
          <w:color w:val="000000"/>
          <w:sz w:val="28"/>
          <w:szCs w:val="28"/>
        </w:rPr>
        <w:t>РЕШИЛО:</w:t>
      </w:r>
    </w:p>
    <w:p w14:paraId="4BAD64F9" w14:textId="77777777" w:rsidR="00113068" w:rsidRDefault="00113068">
      <w:pPr>
        <w:ind w:firstLine="708"/>
        <w:jc w:val="both"/>
      </w:pPr>
      <w:r>
        <w:rPr>
          <w:color w:val="000000"/>
          <w:sz w:val="28"/>
          <w:szCs w:val="28"/>
        </w:rPr>
        <w:t xml:space="preserve">1. 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 66 (в редакции решений Собрания депутатов от 20.07.2006 № 46, от 22.03.2007 № 17, от 18.10.2007 № 71, от 21.02.2008 № 4, от 22.12.2008 № 129, от 22.01.2009              № 1, от 26.03.2009 № 7, от 15.10.2009 № 67, от 29.03.2010 № 29, от 22.07.2010, № 58, от 29.11.2010 № 114, от 17.02.2011 № 5, от 04.08.2011    № 61, от 01.11.2011 № 81, от 22.12.2011 № 101, от 29.03.2012 № 16, от 31.05.2012 № 34, от 29.10.2012 № 78, от 02.04.2013 № 18, от 28.05.2013     № 29, от 28.10.2013 № 64, от 26.12.2013 № 78, от 27.02.2014 № 4, от 24.04.2014 № 19, от 20.11.2014 № 20, от 02.03.2015 № 23, от 11.06.2015     № 39, от 19.11.2015 № 74, от 05.04.2016 № 22, от 24.11.2016 № 73, от 20.04.2017 № 21, от 31.07.2017 № 69, от 21.12.2017 № 96, от 19.04.2018     № 31, от 13.09.2018 № 65, от 28.03.2019 № 16, от 28.11.2019 № 25, от </w:t>
      </w:r>
      <w:r>
        <w:rPr>
          <w:color w:val="000000"/>
          <w:sz w:val="28"/>
          <w:szCs w:val="28"/>
        </w:rPr>
        <w:lastRenderedPageBreak/>
        <w:t>15.10.2020 № 89, от 29.04.2021 № 42, от 23.09.2021 № 82, от 08.11.2021 №95, от 24.11.2022 №119, от 20.04.2023 №25) следующие изменения:</w:t>
      </w:r>
    </w:p>
    <w:p w14:paraId="56078962" w14:textId="77777777" w:rsidR="00113068" w:rsidRDefault="00113068">
      <w:pPr>
        <w:pStyle w:val="af4"/>
        <w:ind w:firstLine="709"/>
        <w:jc w:val="both"/>
      </w:pPr>
      <w:r>
        <w:rPr>
          <w:color w:val="000000"/>
          <w:sz w:val="28"/>
          <w:szCs w:val="28"/>
        </w:rPr>
        <w:t>1.1. В статье 3:</w:t>
      </w:r>
    </w:p>
    <w:p w14:paraId="7A2E6823" w14:textId="77777777" w:rsidR="00113068" w:rsidRDefault="00113068">
      <w:pPr>
        <w:pStyle w:val="af4"/>
        <w:ind w:firstLine="709"/>
        <w:jc w:val="both"/>
      </w:pPr>
      <w:r>
        <w:rPr>
          <w:color w:val="000000"/>
          <w:sz w:val="28"/>
          <w:szCs w:val="28"/>
        </w:rPr>
        <w:t>1.1.1. пункт 1 дополнить подпунктом 36 следующего содержания:</w:t>
      </w:r>
    </w:p>
    <w:p w14:paraId="615E0A5D" w14:textId="77777777" w:rsidR="00113068" w:rsidRDefault="00113068">
      <w:pPr>
        <w:pStyle w:val="af4"/>
        <w:ind w:firstLine="709"/>
        <w:jc w:val="both"/>
      </w:pPr>
      <w:r>
        <w:rPr>
          <w:color w:val="000000"/>
          <w:sz w:val="28"/>
          <w:szCs w:val="28"/>
        </w:rPr>
        <w:t>«36)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14:paraId="6FC0712B" w14:textId="77777777" w:rsidR="00113068" w:rsidRDefault="00113068">
      <w:pPr>
        <w:pStyle w:val="af4"/>
        <w:ind w:firstLine="709"/>
        <w:jc w:val="both"/>
      </w:pPr>
      <w:r>
        <w:rPr>
          <w:color w:val="000000"/>
          <w:sz w:val="28"/>
          <w:szCs w:val="28"/>
        </w:rPr>
        <w:t>1.1.2. подпункт 16 пункта 2 дополнить словами «и утверждение карты-плана территории»;</w:t>
      </w:r>
    </w:p>
    <w:p w14:paraId="44C2613A" w14:textId="77777777" w:rsidR="00113068" w:rsidRDefault="00113068">
      <w:pPr>
        <w:pStyle w:val="af4"/>
        <w:ind w:firstLine="709"/>
        <w:jc w:val="both"/>
      </w:pPr>
      <w:r>
        <w:rPr>
          <w:color w:val="000000"/>
          <w:sz w:val="28"/>
          <w:szCs w:val="28"/>
        </w:rPr>
        <w:t>1.1.3. пункт 2 дополнить подпунктом 17 следующего содержания:</w:t>
      </w:r>
    </w:p>
    <w:p w14:paraId="7018C968" w14:textId="77777777" w:rsidR="00113068" w:rsidRDefault="00113068">
      <w:pPr>
        <w:pStyle w:val="af4"/>
        <w:ind w:firstLine="709"/>
        <w:jc w:val="both"/>
      </w:pPr>
      <w:r>
        <w:rPr>
          <w:color w:val="000000"/>
          <w:sz w:val="28"/>
          <w:szCs w:val="28"/>
        </w:rPr>
        <w:t>«17)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14:paraId="01F384BC" w14:textId="7930763E" w:rsidR="00113068" w:rsidRDefault="00AE4F0B">
      <w:pPr>
        <w:tabs>
          <w:tab w:val="left" w:pos="4650"/>
        </w:tabs>
        <w:ind w:right="-1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757BAF8" wp14:editId="287DB25E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3175" t="3175" r="0" b="0"/>
                <wp:wrapNone/>
                <wp:docPr id="189288598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BDF6E" id="AutoShape 4" o:spid="_x0000_s1026" style="position:absolute;margin-left:335.1pt;margin-top:380.85pt;width:99.1pt;height:48.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" filled="f" stroked="f" strokecolor="#3465a4">
                <v:stroke joinstyle="round"/>
              </v:rect>
            </w:pict>
          </mc:Fallback>
        </mc:AlternateContent>
      </w:r>
      <w:r w:rsidR="00113068">
        <w:rPr>
          <w:color w:val="000000"/>
          <w:sz w:val="28"/>
          <w:szCs w:val="28"/>
        </w:rPr>
        <w:t xml:space="preserve">1.2. В пункте 3 статьи 7 слова «а также порядка» заменить словами </w:t>
      </w:r>
      <w:r w:rsidR="00113068">
        <w:rPr>
          <w:color w:val="000000"/>
          <w:sz w:val="28"/>
          <w:szCs w:val="28"/>
        </w:rPr>
        <w:br/>
        <w:t>«а также порядок»;</w:t>
      </w:r>
    </w:p>
    <w:p w14:paraId="7637CDC6" w14:textId="77777777" w:rsidR="00113068" w:rsidRDefault="00113068">
      <w:pPr>
        <w:tabs>
          <w:tab w:val="left" w:pos="4650"/>
        </w:tabs>
        <w:ind w:right="-1" w:firstLine="709"/>
        <w:jc w:val="both"/>
      </w:pPr>
      <w:bookmarkStart w:id="0" w:name="_Hlk143869744"/>
      <w:r>
        <w:rPr>
          <w:color w:val="000000"/>
          <w:sz w:val="28"/>
          <w:szCs w:val="28"/>
        </w:rPr>
        <w:t>1.3. Пункт 3 статьи 18 дополнить подпунктом 35, изменив последующую нумерацию:</w:t>
      </w:r>
    </w:p>
    <w:p w14:paraId="55DE2EF3" w14:textId="77777777" w:rsidR="00113068" w:rsidRDefault="00113068">
      <w:pPr>
        <w:tabs>
          <w:tab w:val="left" w:pos="4650"/>
        </w:tabs>
        <w:ind w:right="-1" w:firstLine="709"/>
        <w:jc w:val="both"/>
      </w:pPr>
      <w:r>
        <w:rPr>
          <w:color w:val="000000"/>
          <w:sz w:val="28"/>
          <w:szCs w:val="28"/>
        </w:rPr>
        <w:t xml:space="preserve">«35) осуществление международных и внешнеэкономических связей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Федерации»»;</w:t>
      </w:r>
    </w:p>
    <w:p w14:paraId="47BC0129" w14:textId="3DF4298B" w:rsidR="00113068" w:rsidRDefault="00AE4F0B">
      <w:pPr>
        <w:tabs>
          <w:tab w:val="left" w:pos="4650"/>
        </w:tabs>
        <w:ind w:right="-1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AC8C31" wp14:editId="30621609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3175" t="0" r="0" b="3175"/>
                <wp:wrapNone/>
                <wp:docPr id="66567773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E04C6" id="AutoShape 1" o:spid="_x0000_s1026" style="position:absolute;margin-left:335.1pt;margin-top:380.85pt;width:99.1pt;height:48.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" filled="f" stroked="f" strokecolor="#3465a4">
                <v:stroke joinstyle="round"/>
              </v:rect>
            </w:pict>
          </mc:Fallback>
        </mc:AlternateContent>
      </w:r>
      <w:bookmarkEnd w:id="0"/>
      <w:r w:rsidR="00113068">
        <w:rPr>
          <w:color w:val="000000"/>
          <w:sz w:val="28"/>
          <w:szCs w:val="28"/>
        </w:rPr>
        <w:t>1.4. Статью 20 дополнить пунктом 4.2 следующего содержания:</w:t>
      </w:r>
    </w:p>
    <w:p w14:paraId="1285566B" w14:textId="77777777" w:rsidR="00113068" w:rsidRDefault="00113068">
      <w:pPr>
        <w:tabs>
          <w:tab w:val="left" w:pos="4650"/>
        </w:tabs>
        <w:ind w:right="-1" w:firstLine="709"/>
        <w:jc w:val="both"/>
      </w:pPr>
      <w:r>
        <w:rPr>
          <w:color w:val="000000"/>
          <w:sz w:val="28"/>
          <w:szCs w:val="28"/>
        </w:rPr>
        <w:t xml:space="preserve">«4.2. </w:t>
      </w:r>
      <w:r>
        <w:rPr>
          <w:color w:val="000000"/>
          <w:sz w:val="28"/>
          <w:szCs w:val="28"/>
          <w:shd w:val="clear" w:color="auto" w:fill="FFFFFF"/>
        </w:rPr>
        <w:t xml:space="preserve">Председатель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>
        <w:rPr>
          <w:color w:val="000000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</w:t>
      </w:r>
      <w:r>
        <w:rPr>
          <w:color w:val="000000"/>
          <w:sz w:val="28"/>
          <w:szCs w:val="28"/>
        </w:rPr>
        <w:t>.»;</w:t>
      </w:r>
    </w:p>
    <w:p w14:paraId="2050F627" w14:textId="2F09A69A" w:rsidR="00113068" w:rsidRDefault="00AE4F0B">
      <w:pPr>
        <w:tabs>
          <w:tab w:val="left" w:pos="4650"/>
        </w:tabs>
        <w:ind w:right="-1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8B144F" wp14:editId="4AA82113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3175" t="635" r="0" b="2540"/>
                <wp:wrapNone/>
                <wp:docPr id="201823909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BBF0" id="AutoShape 2" o:spid="_x0000_s1026" style="position:absolute;margin-left:335.1pt;margin-top:380.85pt;width:99.1pt;height:48.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" filled="f" stroked="f" strokecolor="#3465a4">
                <v:stroke joinstyle="round"/>
              </v:rect>
            </w:pict>
          </mc:Fallback>
        </mc:AlternateContent>
      </w:r>
      <w:r w:rsidR="00113068">
        <w:rPr>
          <w:color w:val="000000"/>
          <w:sz w:val="28"/>
          <w:szCs w:val="28"/>
        </w:rPr>
        <w:t>1.5. Статью 21 дополнить пунктом 10 следующего содержания:</w:t>
      </w:r>
    </w:p>
    <w:p w14:paraId="5D00013F" w14:textId="77777777" w:rsidR="00113068" w:rsidRDefault="00113068">
      <w:pPr>
        <w:pStyle w:val="text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«10.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«Об общих принципах организации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643CA7E0" w14:textId="77777777" w:rsidR="00113068" w:rsidRDefault="00113068">
      <w:pPr>
        <w:tabs>
          <w:tab w:val="left" w:pos="4650"/>
        </w:tabs>
        <w:ind w:right="-1" w:firstLine="709"/>
        <w:jc w:val="both"/>
      </w:pPr>
      <w:r>
        <w:rPr>
          <w:color w:val="000000"/>
          <w:sz w:val="28"/>
          <w:szCs w:val="28"/>
        </w:rPr>
        <w:t>1.6. Статью 24 дополнить абзацем следующего содержания:</w:t>
      </w:r>
    </w:p>
    <w:p w14:paraId="06011BFD" w14:textId="77777777" w:rsidR="00113068" w:rsidRDefault="00113068">
      <w:pPr>
        <w:pStyle w:val="text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739B63B1" w14:textId="77777777" w:rsidR="00113068" w:rsidRDefault="00113068">
      <w:pPr>
        <w:tabs>
          <w:tab w:val="left" w:pos="4650"/>
        </w:tabs>
        <w:ind w:right="-1" w:firstLine="709"/>
        <w:jc w:val="both"/>
      </w:pPr>
      <w:r>
        <w:rPr>
          <w:color w:val="000000"/>
          <w:sz w:val="28"/>
          <w:szCs w:val="28"/>
        </w:rPr>
        <w:t>1.7. В статье 26:</w:t>
      </w:r>
    </w:p>
    <w:p w14:paraId="2B4C72A4" w14:textId="77777777" w:rsidR="00113068" w:rsidRDefault="00113068">
      <w:pPr>
        <w:pStyle w:val="af4"/>
        <w:ind w:firstLine="709"/>
        <w:jc w:val="both"/>
      </w:pPr>
      <w:r>
        <w:rPr>
          <w:color w:val="000000"/>
          <w:sz w:val="28"/>
          <w:szCs w:val="28"/>
        </w:rPr>
        <w:t>1.7.1. пункт 1 дополнить подпунктом 45 следующего содержания:</w:t>
      </w:r>
    </w:p>
    <w:p w14:paraId="2ED6C270" w14:textId="77777777" w:rsidR="00113068" w:rsidRDefault="00113068">
      <w:pPr>
        <w:tabs>
          <w:tab w:val="left" w:pos="4650"/>
        </w:tabs>
        <w:ind w:right="-1" w:firstLine="709"/>
        <w:jc w:val="both"/>
      </w:pPr>
      <w:r>
        <w:rPr>
          <w:color w:val="000000"/>
          <w:sz w:val="28"/>
          <w:szCs w:val="28"/>
        </w:rPr>
        <w:t>«45)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14:paraId="7FEE19C0" w14:textId="77777777" w:rsidR="00113068" w:rsidRDefault="00113068">
      <w:pPr>
        <w:tabs>
          <w:tab w:val="left" w:pos="4650"/>
        </w:tabs>
        <w:ind w:right="-1" w:firstLine="709"/>
        <w:jc w:val="both"/>
      </w:pPr>
      <w:r>
        <w:rPr>
          <w:color w:val="000000"/>
          <w:sz w:val="28"/>
          <w:szCs w:val="28"/>
        </w:rPr>
        <w:t xml:space="preserve">1.7.2. в подпункте 2 пункта 2 </w:t>
      </w:r>
      <w:r>
        <w:rPr>
          <w:color w:val="000000"/>
          <w:sz w:val="28"/>
          <w:szCs w:val="28"/>
          <w:shd w:val="clear" w:color="auto" w:fill="FFFFFF"/>
        </w:rPr>
        <w:t xml:space="preserve">слова «федеральными законами» заменить словами «Федеральным законом </w:t>
      </w:r>
      <w:r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14:paraId="6C5EDD7F" w14:textId="77777777" w:rsidR="00113068" w:rsidRDefault="00113068">
      <w:pPr>
        <w:tabs>
          <w:tab w:val="left" w:pos="4650"/>
        </w:tabs>
        <w:ind w:right="-1" w:firstLine="709"/>
        <w:jc w:val="both"/>
      </w:pPr>
      <w:r>
        <w:rPr>
          <w:color w:val="000000"/>
          <w:sz w:val="28"/>
          <w:szCs w:val="28"/>
        </w:rPr>
        <w:t>1.7.3. подпункт 20 пункта 4 дополнить словами «и утверждение карты-плана территории»;</w:t>
      </w:r>
    </w:p>
    <w:p w14:paraId="0E644FFE" w14:textId="77777777" w:rsidR="00113068" w:rsidRDefault="00113068">
      <w:pPr>
        <w:pStyle w:val="af4"/>
        <w:ind w:firstLine="709"/>
        <w:jc w:val="both"/>
      </w:pPr>
      <w:r>
        <w:rPr>
          <w:color w:val="000000"/>
          <w:sz w:val="28"/>
          <w:szCs w:val="28"/>
        </w:rPr>
        <w:t>1.7.4. пункт 4 дополнить подпунктом 24 следующего содержания:</w:t>
      </w:r>
    </w:p>
    <w:p w14:paraId="395D8AAE" w14:textId="77777777" w:rsidR="00113068" w:rsidRDefault="00113068">
      <w:pPr>
        <w:tabs>
          <w:tab w:val="left" w:pos="4650"/>
        </w:tabs>
        <w:ind w:right="-1" w:firstLine="709"/>
        <w:jc w:val="both"/>
      </w:pPr>
      <w:r>
        <w:rPr>
          <w:color w:val="000000"/>
          <w:sz w:val="28"/>
          <w:szCs w:val="28"/>
        </w:rPr>
        <w:t>«24)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границах земельных участков, находящихся в собственности поселения»;</w:t>
      </w:r>
    </w:p>
    <w:p w14:paraId="549E1305" w14:textId="77777777" w:rsidR="00113068" w:rsidRDefault="00113068">
      <w:pPr>
        <w:pStyle w:val="s1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1.8. Статью 27 дополнить пунктом 5 следующего содержания:</w:t>
      </w:r>
    </w:p>
    <w:p w14:paraId="4F4C908A" w14:textId="77777777" w:rsidR="00113068" w:rsidRDefault="00113068">
      <w:pPr>
        <w:tabs>
          <w:tab w:val="left" w:pos="4650"/>
        </w:tabs>
        <w:ind w:right="-1" w:firstLine="709"/>
        <w:jc w:val="both"/>
      </w:pPr>
      <w:r>
        <w:rPr>
          <w:color w:val="000000"/>
          <w:sz w:val="28"/>
          <w:szCs w:val="28"/>
        </w:rPr>
        <w:t xml:space="preserve">«5. Глава администрации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</w:t>
      </w:r>
      <w:r>
        <w:rPr>
          <w:color w:val="000000"/>
          <w:sz w:val="28"/>
          <w:szCs w:val="28"/>
        </w:rPr>
        <w:lastRenderedPageBreak/>
        <w:t>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коррупции».»;</w:t>
      </w:r>
    </w:p>
    <w:p w14:paraId="4751E349" w14:textId="77777777" w:rsidR="00113068" w:rsidRDefault="00113068">
      <w:pPr>
        <w:tabs>
          <w:tab w:val="left" w:pos="4650"/>
        </w:tabs>
        <w:ind w:right="-1" w:firstLine="709"/>
        <w:jc w:val="both"/>
      </w:pPr>
      <w:r>
        <w:rPr>
          <w:color w:val="000000"/>
          <w:sz w:val="28"/>
          <w:szCs w:val="28"/>
        </w:rPr>
        <w:t>1.9. Статью 29.5 дополнить пунктом 4 следующего содержания:</w:t>
      </w:r>
    </w:p>
    <w:p w14:paraId="2B89499A" w14:textId="77777777" w:rsidR="00113068" w:rsidRDefault="00113068">
      <w:pPr>
        <w:pStyle w:val="text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контрольно-счетной палаты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CD969DE" w14:textId="77777777" w:rsidR="00113068" w:rsidRDefault="00113068">
      <w:pPr>
        <w:tabs>
          <w:tab w:val="left" w:pos="8789"/>
        </w:tabs>
        <w:ind w:right="-1" w:firstLine="709"/>
        <w:jc w:val="both"/>
      </w:pPr>
      <w:r>
        <w:rPr>
          <w:color w:val="000000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14:paraId="4BBF4A15" w14:textId="77777777" w:rsidR="00113068" w:rsidRDefault="00113068">
      <w:pPr>
        <w:ind w:firstLine="708"/>
        <w:jc w:val="both"/>
      </w:pPr>
      <w:r>
        <w:rPr>
          <w:color w:val="000000"/>
          <w:sz w:val="28"/>
          <w:szCs w:val="28"/>
        </w:rPr>
        <w:t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вестник», официальном сайте органов местного самоуправления Смидовичского муниципального района и на портале Министерства юстиции Российской Федерации «Нормативные правовые акты в Российской Федерации».</w:t>
      </w:r>
    </w:p>
    <w:p w14:paraId="0489D8B5" w14:textId="77777777" w:rsidR="00113068" w:rsidRDefault="00113068">
      <w:pPr>
        <w:ind w:firstLine="708"/>
        <w:jc w:val="both"/>
      </w:pPr>
      <w:r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опубликования.</w:t>
      </w:r>
    </w:p>
    <w:p w14:paraId="374B3966" w14:textId="77777777" w:rsidR="00113068" w:rsidRDefault="00113068">
      <w:pPr>
        <w:rPr>
          <w:color w:val="000000"/>
          <w:sz w:val="28"/>
          <w:szCs w:val="28"/>
        </w:rPr>
      </w:pPr>
    </w:p>
    <w:p w14:paraId="5BE5C6E2" w14:textId="77777777" w:rsidR="00113068" w:rsidRDefault="00113068">
      <w:pPr>
        <w:rPr>
          <w:color w:val="000000"/>
          <w:sz w:val="28"/>
          <w:szCs w:val="28"/>
        </w:rPr>
      </w:pPr>
      <w:hyperlink r:id="rId7" w:history="1"/>
    </w:p>
    <w:p w14:paraId="190BBB39" w14:textId="77777777" w:rsidR="00113068" w:rsidRDefault="00113068"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Н.Д. Калюка</w:t>
      </w:r>
    </w:p>
    <w:p w14:paraId="721A3B7E" w14:textId="77777777" w:rsidR="00113068" w:rsidRDefault="00113068">
      <w:pPr>
        <w:rPr>
          <w:sz w:val="28"/>
          <w:szCs w:val="28"/>
        </w:rPr>
      </w:pPr>
    </w:p>
    <w:p w14:paraId="73693D0B" w14:textId="77777777" w:rsidR="00113068" w:rsidRDefault="00113068">
      <w:pPr>
        <w:tabs>
          <w:tab w:val="left" w:pos="8789"/>
        </w:tabs>
        <w:ind w:right="-1"/>
        <w:jc w:val="both"/>
      </w:pPr>
      <w:r>
        <w:rPr>
          <w:sz w:val="28"/>
          <w:szCs w:val="28"/>
        </w:rPr>
        <w:t>Глава муниципального района                                                   Е.А. Башкиров</w:t>
      </w:r>
    </w:p>
    <w:sectPr w:rsidR="00113068">
      <w:headerReference w:type="default" r:id="rId8"/>
      <w:headerReference w:type="first" r:id="rId9"/>
      <w:pgSz w:w="11906" w:h="16838"/>
      <w:pgMar w:top="1418" w:right="1418" w:bottom="1701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4882" w14:textId="77777777" w:rsidR="00D30F73" w:rsidRDefault="00D30F73">
      <w:r>
        <w:separator/>
      </w:r>
    </w:p>
  </w:endnote>
  <w:endnote w:type="continuationSeparator" w:id="0">
    <w:p w14:paraId="76010603" w14:textId="77777777" w:rsidR="00D30F73" w:rsidRDefault="00D3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F2BD" w14:textId="77777777" w:rsidR="00D30F73" w:rsidRDefault="00D30F73">
      <w:r>
        <w:separator/>
      </w:r>
    </w:p>
  </w:footnote>
  <w:footnote w:type="continuationSeparator" w:id="0">
    <w:p w14:paraId="384081DA" w14:textId="77777777" w:rsidR="00D30F73" w:rsidRDefault="00D3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7411" w14:textId="77777777" w:rsidR="00113068" w:rsidRDefault="00113068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0E115E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3D4B" w14:textId="77777777" w:rsidR="00113068" w:rsidRDefault="0011306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03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99"/>
    <w:rsid w:val="00010108"/>
    <w:rsid w:val="000E115E"/>
    <w:rsid w:val="00113068"/>
    <w:rsid w:val="002C3C6A"/>
    <w:rsid w:val="00A47D71"/>
    <w:rsid w:val="00AE4F0B"/>
    <w:rsid w:val="00C54A32"/>
    <w:rsid w:val="00D30F73"/>
    <w:rsid w:val="00E12699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F7FF68"/>
  <w15:chartTrackingRefBased/>
  <w15:docId w15:val="{3C5547B4-BA1D-4053-B961-3162109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ind w:firstLine="567"/>
      <w:jc w:val="center"/>
      <w:outlineLvl w:val="0"/>
    </w:pPr>
    <w:rPr>
      <w:rFonts w:ascii="Arial" w:hAnsi="Arial" w:cs="Arial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Pr>
      <w:rFonts w:ascii="Arial" w:eastAsia="Times New Roman" w:hAnsi="Arial" w:cs="Arial"/>
      <w:kern w:val="2"/>
      <w:sz w:val="32"/>
      <w:szCs w:val="32"/>
    </w:rPr>
  </w:style>
  <w:style w:type="character" w:customStyle="1" w:styleId="a8">
    <w:name w:val="Основной текст с отступом Знак"/>
    <w:rPr>
      <w:rFonts w:ascii="Arial" w:eastAsia="Times New Roman" w:hAnsi="Arial" w:cs="Arial"/>
      <w:sz w:val="28"/>
      <w:szCs w:val="24"/>
    </w:rPr>
  </w:style>
  <w:style w:type="character" w:customStyle="1" w:styleId="s10">
    <w:name w:val="s_10"/>
  </w:style>
  <w:style w:type="character" w:styleId="a9">
    <w:name w:val="FollowedHyperlink"/>
    <w:rPr>
      <w:color w:val="800080"/>
      <w:u w:val="single"/>
    </w:rPr>
  </w:style>
  <w:style w:type="paragraph" w:styleId="aa">
    <w:name w:val="Title"/>
    <w:basedOn w:val="a"/>
    <w:next w:val="ab"/>
    <w:pPr>
      <w:jc w:val="center"/>
    </w:pPr>
    <w:rPr>
      <w:sz w:val="28"/>
      <w:szCs w:val="20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lang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lang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</w:rPr>
  </w:style>
  <w:style w:type="paragraph" w:styleId="ae">
    <w:name w:val="Обычный (веб)"/>
    <w:basedOn w:val="a"/>
    <w:pPr>
      <w:spacing w:before="280" w:after="280"/>
    </w:p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pPr>
      <w:ind w:firstLine="900"/>
      <w:jc w:val="both"/>
    </w:pPr>
    <w:rPr>
      <w:rFonts w:ascii="Arial" w:hAnsi="Arial" w:cs="Arial"/>
      <w:sz w:val="28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pPr>
      <w:spacing w:before="280" w:after="280"/>
    </w:pPr>
  </w:style>
  <w:style w:type="paragraph" w:styleId="af4">
    <w:name w:val="No Spacing"/>
    <w:qFormat/>
    <w:pPr>
      <w:widowControl w:val="0"/>
      <w:suppressAutoHyphens/>
      <w:autoSpaceDE w:val="0"/>
    </w:pPr>
    <w:rPr>
      <w:lang w:eastAsia="zh-CN"/>
    </w:rPr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1D81444596B226C20E52B0BDBA583FB93F68C2E72C570258A3B207352516DEF8B2359433198C9FC9D785305DEA1AB09D460D07EFE7E3B254E899D0f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муниципального образования "Смидовичский муниципальный район" ЕАО(принят решением районного Совета депутатов муниципального образования "Смидовичский район" ЕАО от 09.07.1999 N 22)(ред. от 20.04.2023)(Зарегистрировано в Управлении юстиции ЕАО 26.07.</vt:lpstr>
    </vt:vector>
  </TitlesOfParts>
  <Company>SPecialiST RePack</Company>
  <LinksUpToDate>false</LinksUpToDate>
  <CharactersWithSpaces>9153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consultantplus://offline/ref=3E1D81444596B226C20E52B0BDBA583FB93F68C2E72C570258A3B207352516DEF8B2359433198C9FC9D785305DEA1AB09D460D07EFE7E3B254E899D0fEH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муниципального образования "Смидовичский муниципальный район" ЕАО(принят решением районного Совета депутатов муниципального образования "Смидовичский район" ЕАО от 09.07.1999 N 22)(ред. от 20.04.2023)(Зарегистрировано в Управлении юстиции ЕАО 26.07.1999 N 202)</dc:title>
  <dc:subject/>
  <dc:creator>Лупинская</dc:creator>
  <cp:keywords/>
  <cp:lastModifiedBy>Пользователь</cp:lastModifiedBy>
  <cp:revision>2</cp:revision>
  <cp:lastPrinted>2023-10-30T23:00:00Z</cp:lastPrinted>
  <dcterms:created xsi:type="dcterms:W3CDTF">2023-12-08T05:32:00Z</dcterms:created>
  <dcterms:modified xsi:type="dcterms:W3CDTF">2023-12-08T05:32:00Z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4023.00.09</vt:lpwstr>
  </property>
</Properties>
</file>