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Муниципальное образование «Смидовичский муниципальный район»</w:t>
      </w: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Еврейской автономной области</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СОБРАНИЕ ДЕПУТАТОВ</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РЕШЕНИЕ</w:t>
      </w:r>
    </w:p>
    <w:p w:rsidR="00C33A1C" w:rsidRPr="004D7C20" w:rsidRDefault="00C33A1C" w:rsidP="00C33A1C">
      <w:pPr>
        <w:spacing w:after="0"/>
        <w:jc w:val="center"/>
        <w:rPr>
          <w:rFonts w:ascii="Times New Roman" w:hAnsi="Times New Roman"/>
          <w:sz w:val="28"/>
          <w:szCs w:val="28"/>
        </w:rPr>
      </w:pPr>
    </w:p>
    <w:p w:rsidR="00C33A1C" w:rsidRPr="004D7C20" w:rsidRDefault="004224A1" w:rsidP="00C33A1C">
      <w:pPr>
        <w:spacing w:after="0"/>
        <w:jc w:val="center"/>
        <w:rPr>
          <w:rFonts w:ascii="Times New Roman" w:hAnsi="Times New Roman"/>
          <w:sz w:val="28"/>
          <w:szCs w:val="28"/>
        </w:rPr>
      </w:pPr>
      <w:r w:rsidRPr="004D7C20">
        <w:rPr>
          <w:rFonts w:ascii="Times New Roman" w:hAnsi="Times New Roman"/>
          <w:sz w:val="28"/>
          <w:szCs w:val="28"/>
        </w:rPr>
        <w:t>22</w:t>
      </w:r>
      <w:r w:rsidR="00C33A1C" w:rsidRPr="004D7C20">
        <w:rPr>
          <w:rFonts w:ascii="Times New Roman" w:hAnsi="Times New Roman"/>
          <w:sz w:val="28"/>
          <w:szCs w:val="28"/>
        </w:rPr>
        <w:t>.0</w:t>
      </w:r>
      <w:r w:rsidR="002E35C6" w:rsidRPr="004D7C20">
        <w:rPr>
          <w:rFonts w:ascii="Times New Roman" w:hAnsi="Times New Roman"/>
          <w:sz w:val="28"/>
          <w:szCs w:val="28"/>
        </w:rPr>
        <w:t>6</w:t>
      </w:r>
      <w:r w:rsidR="00C33A1C" w:rsidRPr="004D7C20">
        <w:rPr>
          <w:rFonts w:ascii="Times New Roman" w:hAnsi="Times New Roman"/>
          <w:sz w:val="28"/>
          <w:szCs w:val="28"/>
        </w:rPr>
        <w:t>.202</w:t>
      </w:r>
      <w:r w:rsidRPr="004D7C20">
        <w:rPr>
          <w:rFonts w:ascii="Times New Roman" w:hAnsi="Times New Roman"/>
          <w:sz w:val="28"/>
          <w:szCs w:val="28"/>
        </w:rPr>
        <w:t>3</w:t>
      </w:r>
      <w:r w:rsidR="00C33A1C" w:rsidRPr="004D7C20">
        <w:rPr>
          <w:rFonts w:ascii="Times New Roman" w:hAnsi="Times New Roman"/>
          <w:sz w:val="28"/>
          <w:szCs w:val="28"/>
        </w:rPr>
        <w:t xml:space="preserve">                                                                      </w:t>
      </w:r>
      <w:r w:rsidRPr="004D7C20">
        <w:rPr>
          <w:rFonts w:ascii="Times New Roman" w:hAnsi="Times New Roman"/>
          <w:sz w:val="28"/>
          <w:szCs w:val="28"/>
        </w:rPr>
        <w:t xml:space="preserve">                             </w:t>
      </w:r>
      <w:r w:rsidR="00C33A1C" w:rsidRPr="004D7C20">
        <w:rPr>
          <w:rFonts w:ascii="Times New Roman" w:hAnsi="Times New Roman"/>
          <w:sz w:val="28"/>
          <w:szCs w:val="28"/>
        </w:rPr>
        <w:t xml:space="preserve">№ </w:t>
      </w:r>
      <w:r w:rsidR="00783705">
        <w:rPr>
          <w:rFonts w:ascii="Times New Roman" w:hAnsi="Times New Roman"/>
          <w:sz w:val="28"/>
          <w:szCs w:val="28"/>
        </w:rPr>
        <w:t>35</w:t>
      </w: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пос. Смидович</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Об информации о работе Собрания депутатов Смидовичского муниципального района Еврейской автономной области в 202</w:t>
      </w:r>
      <w:r w:rsidR="004224A1" w:rsidRPr="004D7C20">
        <w:rPr>
          <w:rFonts w:ascii="Times New Roman" w:hAnsi="Times New Roman"/>
          <w:sz w:val="28"/>
          <w:szCs w:val="28"/>
        </w:rPr>
        <w:t>2</w:t>
      </w:r>
      <w:r w:rsidRPr="004D7C20">
        <w:rPr>
          <w:rFonts w:ascii="Times New Roman" w:hAnsi="Times New Roman"/>
          <w:sz w:val="28"/>
          <w:szCs w:val="28"/>
        </w:rPr>
        <w:t xml:space="preserve"> году </w:t>
      </w:r>
    </w:p>
    <w:p w:rsidR="00C33A1C" w:rsidRPr="004D7C20" w:rsidRDefault="00C33A1C" w:rsidP="00C33A1C">
      <w:pPr>
        <w:pStyle w:val="a3"/>
        <w:spacing w:line="276" w:lineRule="auto"/>
        <w:rPr>
          <w:sz w:val="28"/>
          <w:szCs w:val="28"/>
        </w:rPr>
      </w:pPr>
    </w:p>
    <w:p w:rsidR="00C33A1C" w:rsidRPr="004D7C20" w:rsidRDefault="00C33A1C" w:rsidP="00C33A1C">
      <w:pPr>
        <w:pStyle w:val="a3"/>
        <w:spacing w:line="276" w:lineRule="auto"/>
        <w:rPr>
          <w:sz w:val="28"/>
          <w:szCs w:val="28"/>
        </w:rPr>
      </w:pPr>
      <w:r w:rsidRPr="004D7C20">
        <w:rPr>
          <w:sz w:val="28"/>
          <w:szCs w:val="28"/>
        </w:rPr>
        <w:t xml:space="preserve">На основании Устава муниципального образования «Смидовичский муниципальный район» Еврейской автономной области, в соответствии с  Регламентом Собрания депутатов муниципального образования «Смидовичский муниципальный район» Еврейской автономной области, утвержденным решением Собрания депутатов </w:t>
      </w:r>
      <w:r w:rsidR="0099728D" w:rsidRPr="004D7C20">
        <w:rPr>
          <w:sz w:val="28"/>
          <w:szCs w:val="28"/>
        </w:rPr>
        <w:t>от 12</w:t>
      </w:r>
      <w:r w:rsidRPr="004D7C20">
        <w:rPr>
          <w:sz w:val="28"/>
          <w:szCs w:val="28"/>
        </w:rPr>
        <w:t>.09.20</w:t>
      </w:r>
      <w:r w:rsidR="0099728D" w:rsidRPr="004D7C20">
        <w:rPr>
          <w:sz w:val="28"/>
          <w:szCs w:val="28"/>
        </w:rPr>
        <w:t>22</w:t>
      </w:r>
      <w:r w:rsidRPr="004D7C20">
        <w:rPr>
          <w:sz w:val="28"/>
          <w:szCs w:val="28"/>
        </w:rPr>
        <w:t xml:space="preserve"> № </w:t>
      </w:r>
      <w:r w:rsidR="0099728D" w:rsidRPr="004D7C20">
        <w:rPr>
          <w:sz w:val="28"/>
          <w:szCs w:val="28"/>
        </w:rPr>
        <w:t>1</w:t>
      </w:r>
      <w:r w:rsidRPr="004D7C20">
        <w:rPr>
          <w:sz w:val="28"/>
          <w:szCs w:val="28"/>
        </w:rPr>
        <w:t>01, Собрание  депутатов</w:t>
      </w: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РЕШИЛО:</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 xml:space="preserve">Прилагаемую информацию </w:t>
      </w:r>
      <w:r w:rsidR="004224A1" w:rsidRPr="004D7C20">
        <w:rPr>
          <w:sz w:val="28"/>
          <w:szCs w:val="28"/>
        </w:rPr>
        <w:t xml:space="preserve">заместителя </w:t>
      </w:r>
      <w:r w:rsidRPr="004D7C20">
        <w:rPr>
          <w:sz w:val="28"/>
          <w:szCs w:val="28"/>
        </w:rPr>
        <w:t>председателя Собрания депутатов Смидовичского муниципального района Еврейской автономной области</w:t>
      </w:r>
      <w:r w:rsidR="004224A1" w:rsidRPr="004D7C20">
        <w:rPr>
          <w:sz w:val="28"/>
          <w:szCs w:val="28"/>
        </w:rPr>
        <w:t xml:space="preserve">  </w:t>
      </w:r>
      <w:r w:rsidR="00126C72" w:rsidRPr="004D7C20">
        <w:rPr>
          <w:sz w:val="28"/>
          <w:szCs w:val="28"/>
        </w:rPr>
        <w:t>Н</w:t>
      </w:r>
      <w:r w:rsidR="004224A1" w:rsidRPr="004D7C20">
        <w:rPr>
          <w:sz w:val="28"/>
          <w:szCs w:val="28"/>
        </w:rPr>
        <w:t>.</w:t>
      </w:r>
      <w:r w:rsidR="00126C72" w:rsidRPr="004D7C20">
        <w:rPr>
          <w:sz w:val="28"/>
          <w:szCs w:val="28"/>
        </w:rPr>
        <w:t>Д</w:t>
      </w:r>
      <w:r w:rsidR="004224A1" w:rsidRPr="004D7C20">
        <w:rPr>
          <w:sz w:val="28"/>
          <w:szCs w:val="28"/>
        </w:rPr>
        <w:t xml:space="preserve">. Калюка </w:t>
      </w:r>
      <w:r w:rsidRPr="004D7C20">
        <w:rPr>
          <w:sz w:val="28"/>
          <w:szCs w:val="28"/>
        </w:rPr>
        <w:t xml:space="preserve"> о работе Собрания депутатов муниципального района в 202</w:t>
      </w:r>
      <w:r w:rsidR="004224A1" w:rsidRPr="004D7C20">
        <w:rPr>
          <w:sz w:val="28"/>
          <w:szCs w:val="28"/>
        </w:rPr>
        <w:t>2</w:t>
      </w:r>
      <w:r w:rsidRPr="004D7C20">
        <w:rPr>
          <w:sz w:val="28"/>
          <w:szCs w:val="28"/>
        </w:rPr>
        <w:t xml:space="preserve"> году принять к сведению.</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Информацию о работе Собрания депутатов муниципального района в 202</w:t>
      </w:r>
      <w:r w:rsidR="004224A1" w:rsidRPr="004D7C20">
        <w:rPr>
          <w:sz w:val="28"/>
          <w:szCs w:val="28"/>
        </w:rPr>
        <w:t>2</w:t>
      </w:r>
      <w:r w:rsidRPr="004D7C20">
        <w:rPr>
          <w:sz w:val="28"/>
          <w:szCs w:val="28"/>
        </w:rPr>
        <w:t xml:space="preserve"> году опубликовать в газете «Районный вестник» и разместить на официальном сайте органов местного самоуправления Смидовичского муниципального района. </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 xml:space="preserve">Настоящее решение вступает в силу с момента его принятия. </w:t>
      </w:r>
    </w:p>
    <w:p w:rsidR="00C33A1C" w:rsidRPr="004D7C20" w:rsidRDefault="00C33A1C" w:rsidP="00C33A1C">
      <w:pPr>
        <w:pStyle w:val="a3"/>
        <w:spacing w:line="276" w:lineRule="auto"/>
        <w:ind w:firstLine="0"/>
        <w:rPr>
          <w:sz w:val="28"/>
          <w:szCs w:val="28"/>
        </w:rPr>
      </w:pPr>
    </w:p>
    <w:p w:rsidR="00C33A1C" w:rsidRPr="004D7C20" w:rsidRDefault="00C33A1C" w:rsidP="00C33A1C">
      <w:pPr>
        <w:pStyle w:val="a3"/>
        <w:spacing w:line="276" w:lineRule="auto"/>
        <w:ind w:firstLine="0"/>
        <w:rPr>
          <w:sz w:val="28"/>
          <w:szCs w:val="28"/>
        </w:rPr>
      </w:pPr>
    </w:p>
    <w:p w:rsidR="004224A1" w:rsidRPr="004D7C20" w:rsidRDefault="004224A1" w:rsidP="00C33A1C">
      <w:pPr>
        <w:spacing w:after="0"/>
        <w:jc w:val="both"/>
        <w:rPr>
          <w:rFonts w:ascii="Times New Roman" w:hAnsi="Times New Roman"/>
          <w:sz w:val="28"/>
          <w:szCs w:val="28"/>
        </w:rPr>
      </w:pPr>
      <w:r w:rsidRPr="004D7C20">
        <w:rPr>
          <w:rFonts w:ascii="Times New Roman" w:hAnsi="Times New Roman"/>
          <w:sz w:val="28"/>
          <w:szCs w:val="28"/>
        </w:rPr>
        <w:t>Заместитель п</w:t>
      </w:r>
      <w:r w:rsidR="00C33A1C" w:rsidRPr="004D7C20">
        <w:rPr>
          <w:rFonts w:ascii="Times New Roman" w:hAnsi="Times New Roman"/>
          <w:sz w:val="28"/>
          <w:szCs w:val="28"/>
        </w:rPr>
        <w:t>редседател</w:t>
      </w:r>
      <w:r w:rsidRPr="004D7C20">
        <w:rPr>
          <w:rFonts w:ascii="Times New Roman" w:hAnsi="Times New Roman"/>
          <w:sz w:val="28"/>
          <w:szCs w:val="28"/>
        </w:rPr>
        <w:t>я</w:t>
      </w:r>
      <w:r w:rsidR="00C33A1C" w:rsidRPr="004D7C20">
        <w:rPr>
          <w:rFonts w:ascii="Times New Roman" w:hAnsi="Times New Roman"/>
          <w:sz w:val="28"/>
          <w:szCs w:val="28"/>
        </w:rPr>
        <w:t xml:space="preserve"> </w:t>
      </w: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 xml:space="preserve">Собрания депутатов         </w:t>
      </w:r>
      <w:r w:rsidR="004224A1" w:rsidRPr="004D7C20">
        <w:rPr>
          <w:rFonts w:ascii="Times New Roman" w:hAnsi="Times New Roman"/>
          <w:sz w:val="28"/>
          <w:szCs w:val="28"/>
        </w:rPr>
        <w:t xml:space="preserve">                                           </w:t>
      </w:r>
      <w:r w:rsidR="000906E2" w:rsidRPr="004D7C20">
        <w:rPr>
          <w:rFonts w:ascii="Times New Roman" w:hAnsi="Times New Roman"/>
          <w:sz w:val="28"/>
          <w:szCs w:val="28"/>
        </w:rPr>
        <w:t xml:space="preserve">                      </w:t>
      </w:r>
      <w:r w:rsidR="004224A1" w:rsidRPr="004D7C20">
        <w:rPr>
          <w:rFonts w:ascii="Times New Roman" w:hAnsi="Times New Roman"/>
          <w:sz w:val="28"/>
          <w:szCs w:val="28"/>
        </w:rPr>
        <w:t xml:space="preserve"> Н.Д. Калюка</w:t>
      </w:r>
      <w:r w:rsidRPr="004D7C20">
        <w:rPr>
          <w:rFonts w:ascii="Times New Roman" w:hAnsi="Times New Roman"/>
          <w:sz w:val="28"/>
          <w:szCs w:val="28"/>
        </w:rPr>
        <w:t xml:space="preserve">                                     </w:t>
      </w:r>
    </w:p>
    <w:p w:rsidR="00C33A1C" w:rsidRPr="004D7C20" w:rsidRDefault="00C33A1C" w:rsidP="00C33A1C">
      <w:pPr>
        <w:spacing w:after="0"/>
        <w:jc w:val="both"/>
        <w:rPr>
          <w:rFonts w:ascii="Times New Roman" w:hAnsi="Times New Roman"/>
          <w:sz w:val="28"/>
          <w:szCs w:val="28"/>
        </w:rPr>
      </w:pPr>
    </w:p>
    <w:p w:rsidR="004224A1" w:rsidRPr="004D7C20" w:rsidRDefault="004224A1" w:rsidP="00C33A1C">
      <w:pPr>
        <w:spacing w:after="0"/>
        <w:jc w:val="both"/>
        <w:rPr>
          <w:rFonts w:ascii="Times New Roman" w:hAnsi="Times New Roman"/>
          <w:sz w:val="28"/>
          <w:szCs w:val="28"/>
        </w:rPr>
      </w:pPr>
    </w:p>
    <w:p w:rsidR="00783705" w:rsidRDefault="00783705" w:rsidP="00126C72">
      <w:pPr>
        <w:spacing w:line="360" w:lineRule="auto"/>
        <w:jc w:val="right"/>
        <w:rPr>
          <w:rFonts w:ascii="Times New Roman" w:hAnsi="Times New Roman"/>
          <w:sz w:val="28"/>
          <w:szCs w:val="28"/>
        </w:rPr>
      </w:pPr>
    </w:p>
    <w:p w:rsidR="00783705" w:rsidRDefault="00783705" w:rsidP="00126C72">
      <w:pPr>
        <w:spacing w:line="360" w:lineRule="auto"/>
        <w:jc w:val="right"/>
        <w:rPr>
          <w:rFonts w:ascii="Times New Roman" w:hAnsi="Times New Roman"/>
          <w:sz w:val="28"/>
          <w:szCs w:val="28"/>
        </w:rPr>
      </w:pPr>
    </w:p>
    <w:p w:rsidR="00F24293" w:rsidRPr="004D7C20" w:rsidRDefault="00126C72" w:rsidP="00126C72">
      <w:pPr>
        <w:spacing w:line="360" w:lineRule="auto"/>
        <w:jc w:val="right"/>
        <w:rPr>
          <w:rFonts w:ascii="Times New Roman" w:hAnsi="Times New Roman"/>
          <w:sz w:val="28"/>
          <w:szCs w:val="28"/>
        </w:rPr>
      </w:pPr>
      <w:r w:rsidRPr="004D7C20">
        <w:rPr>
          <w:rFonts w:ascii="Times New Roman" w:hAnsi="Times New Roman"/>
          <w:sz w:val="28"/>
          <w:szCs w:val="28"/>
        </w:rPr>
        <w:lastRenderedPageBreak/>
        <w:t>ПРИЛОЖЕНИЕ</w:t>
      </w:r>
    </w:p>
    <w:p w:rsidR="00126C72" w:rsidRPr="004D7C20" w:rsidRDefault="00126C72" w:rsidP="00676A85">
      <w:pPr>
        <w:spacing w:after="0" w:line="240" w:lineRule="auto"/>
        <w:jc w:val="right"/>
        <w:rPr>
          <w:rFonts w:ascii="Times New Roman" w:hAnsi="Times New Roman"/>
          <w:sz w:val="28"/>
          <w:szCs w:val="28"/>
        </w:rPr>
      </w:pPr>
      <w:r w:rsidRPr="004D7C20">
        <w:rPr>
          <w:rFonts w:ascii="Times New Roman" w:hAnsi="Times New Roman"/>
          <w:sz w:val="28"/>
          <w:szCs w:val="28"/>
        </w:rPr>
        <w:t>к решению Собрания депутатов</w:t>
      </w:r>
    </w:p>
    <w:p w:rsidR="00126C72" w:rsidRPr="004D7C20" w:rsidRDefault="00126C72" w:rsidP="000906E2">
      <w:pPr>
        <w:spacing w:after="0" w:line="240" w:lineRule="auto"/>
        <w:jc w:val="right"/>
        <w:rPr>
          <w:rFonts w:ascii="Times New Roman" w:hAnsi="Times New Roman"/>
          <w:sz w:val="28"/>
          <w:szCs w:val="28"/>
        </w:rPr>
      </w:pPr>
      <w:r w:rsidRPr="004D7C20">
        <w:rPr>
          <w:rFonts w:ascii="Times New Roman" w:hAnsi="Times New Roman"/>
          <w:sz w:val="28"/>
          <w:szCs w:val="28"/>
        </w:rPr>
        <w:t xml:space="preserve">                                                            от 22.06.2023 № </w:t>
      </w:r>
      <w:r w:rsidR="00783705">
        <w:rPr>
          <w:rFonts w:ascii="Times New Roman" w:hAnsi="Times New Roman"/>
          <w:sz w:val="28"/>
          <w:szCs w:val="28"/>
        </w:rPr>
        <w:t>35</w:t>
      </w:r>
    </w:p>
    <w:p w:rsidR="00126C72" w:rsidRPr="004D7C20" w:rsidRDefault="00126C72" w:rsidP="00126C72">
      <w:pPr>
        <w:spacing w:after="0" w:line="240" w:lineRule="auto"/>
        <w:jc w:val="center"/>
        <w:rPr>
          <w:rFonts w:ascii="Times New Roman" w:hAnsi="Times New Roman"/>
          <w:sz w:val="28"/>
          <w:szCs w:val="28"/>
        </w:rPr>
      </w:pPr>
    </w:p>
    <w:p w:rsidR="003F0694" w:rsidRPr="004D7C20" w:rsidRDefault="00126C72" w:rsidP="00676A85">
      <w:pPr>
        <w:spacing w:after="0"/>
        <w:jc w:val="center"/>
        <w:rPr>
          <w:rFonts w:ascii="Times New Roman" w:hAnsi="Times New Roman"/>
          <w:sz w:val="28"/>
          <w:szCs w:val="28"/>
        </w:rPr>
      </w:pPr>
      <w:r w:rsidRPr="004D7C20">
        <w:rPr>
          <w:rFonts w:ascii="Times New Roman" w:hAnsi="Times New Roman"/>
          <w:sz w:val="28"/>
          <w:szCs w:val="28"/>
        </w:rPr>
        <w:t>Информация о работе Собрания депутатов Смидовичского муниципального района Еврейской автономной области в 2022 году</w:t>
      </w:r>
    </w:p>
    <w:p w:rsidR="00A713D7" w:rsidRPr="004D7C20" w:rsidRDefault="003F0694" w:rsidP="00A713D7">
      <w:pPr>
        <w:spacing w:line="360" w:lineRule="auto"/>
        <w:jc w:val="center"/>
        <w:rPr>
          <w:rFonts w:ascii="Times New Roman" w:hAnsi="Times New Roman"/>
          <w:sz w:val="28"/>
          <w:szCs w:val="28"/>
        </w:rPr>
      </w:pPr>
      <w:r w:rsidRPr="004D7C20">
        <w:rPr>
          <w:rFonts w:ascii="Times New Roman" w:hAnsi="Times New Roman"/>
          <w:sz w:val="28"/>
          <w:szCs w:val="28"/>
        </w:rPr>
        <w:tab/>
      </w:r>
    </w:p>
    <w:p w:rsidR="003F0694" w:rsidRPr="004D7C20" w:rsidRDefault="003F0694" w:rsidP="00A713D7">
      <w:pPr>
        <w:spacing w:line="360" w:lineRule="auto"/>
        <w:jc w:val="center"/>
        <w:rPr>
          <w:rFonts w:ascii="Times New Roman" w:hAnsi="Times New Roman"/>
          <w:bCs/>
          <w:sz w:val="28"/>
          <w:szCs w:val="28"/>
        </w:rPr>
      </w:pPr>
      <w:r w:rsidRPr="004D7C20">
        <w:rPr>
          <w:rFonts w:ascii="Times New Roman" w:hAnsi="Times New Roman"/>
          <w:bCs/>
          <w:sz w:val="28"/>
          <w:szCs w:val="28"/>
        </w:rPr>
        <w:t xml:space="preserve">Уважаемые коллеги, приглашенные!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Представляю ежегодный отчет об основных итогах  деятельности Собрания депутатов муниципального района за 2022 год. Нашу работу мы выстраиваем в соответствии с нормами Устава района и Регламентом Собрания депутатов, в диалоге с избирателями, администрациями и депутатами поселений, Законодательным Собранием, Правительством области, общественными и политическими объединениями.   </w:t>
      </w:r>
    </w:p>
    <w:p w:rsidR="003F0694" w:rsidRPr="004D7C20" w:rsidRDefault="003F0694" w:rsidP="003F0694">
      <w:pPr>
        <w:pStyle w:val="a6"/>
        <w:shd w:val="clear" w:color="auto" w:fill="FFFFFF"/>
        <w:spacing w:before="0" w:beforeAutospacing="0" w:after="0" w:afterAutospacing="0"/>
        <w:ind w:firstLine="708"/>
        <w:jc w:val="both"/>
        <w:rPr>
          <w:sz w:val="28"/>
          <w:szCs w:val="28"/>
          <w:shd w:val="clear" w:color="auto" w:fill="FFFFFF"/>
        </w:rPr>
      </w:pPr>
      <w:r w:rsidRPr="004D7C20">
        <w:rPr>
          <w:rStyle w:val="a5"/>
          <w:sz w:val="28"/>
          <w:szCs w:val="28"/>
          <w:bdr w:val="none" w:sz="0" w:space="0" w:color="auto" w:frame="1"/>
        </w:rPr>
        <w:t>Уважаемые коллеги!</w:t>
      </w:r>
      <w:r w:rsidRPr="004D7C20">
        <w:rPr>
          <w:sz w:val="28"/>
          <w:szCs w:val="28"/>
          <w:bdr w:val="none" w:sz="0" w:space="0" w:color="auto" w:frame="1"/>
        </w:rPr>
        <w:t xml:space="preserve"> Конечно, главной повесткой этого года стала специальная военная операция на Украине и помощь жителям Донбасса. Сегодня в России, наверное, уже нет ни одного человека, кто остался бы равнодушным к событиям на Украине. Я уверена, что большинство граждан поддерживает действия нашего президента В.В. Путина и специальную военную операцию. </w:t>
      </w:r>
      <w:r w:rsidRPr="004D7C20">
        <w:rPr>
          <w:sz w:val="28"/>
          <w:szCs w:val="28"/>
          <w:shd w:val="clear" w:color="auto" w:fill="FFFFFF"/>
        </w:rPr>
        <w:t>Мы долго терпели и пытались дипломатическим путем решить конфликт на Донбассе и не допустить расширения НАТО на Восток. Но нас не слышали или не хотели слышать. Нам не оставили выбора. Наш президент Владимир Путин принял единственно правильное решение! На мой взгляд, все депутаты муниципального района, городских  и сельских поселений поддержали решение Президента РФ по демилитаризации (</w:t>
      </w:r>
      <w:r w:rsidRPr="004D7C20">
        <w:rPr>
          <w:i/>
          <w:sz w:val="28"/>
          <w:szCs w:val="28"/>
          <w:shd w:val="clear" w:color="auto" w:fill="FFFFFF"/>
        </w:rPr>
        <w:t>это разоружение, отказ от войны как средства решения конфликтов между государствами</w:t>
      </w:r>
      <w:r w:rsidRPr="004D7C20">
        <w:rPr>
          <w:sz w:val="28"/>
          <w:szCs w:val="28"/>
          <w:shd w:val="clear" w:color="auto" w:fill="FFFFFF"/>
        </w:rPr>
        <w:t>) и денацификации (</w:t>
      </w:r>
      <w:r w:rsidRPr="004D7C20">
        <w:rPr>
          <w:i/>
          <w:sz w:val="28"/>
          <w:szCs w:val="28"/>
          <w:shd w:val="clear" w:color="auto" w:fill="FFFFFF"/>
        </w:rPr>
        <w:t>комплекс действий, направленный на искоренение нацизма</w:t>
      </w:r>
      <w:r w:rsidRPr="004D7C20">
        <w:rPr>
          <w:sz w:val="28"/>
          <w:szCs w:val="28"/>
          <w:shd w:val="clear" w:color="auto" w:fill="FFFFFF"/>
        </w:rPr>
        <w:t xml:space="preserve">). </w:t>
      </w:r>
    </w:p>
    <w:p w:rsidR="003F0694" w:rsidRPr="004D7C20" w:rsidRDefault="003F0694" w:rsidP="003F0694">
      <w:pPr>
        <w:pStyle w:val="a6"/>
        <w:shd w:val="clear" w:color="auto" w:fill="FFFFFF"/>
        <w:spacing w:before="0" w:beforeAutospacing="0" w:after="0" w:afterAutospacing="0"/>
        <w:ind w:firstLine="708"/>
        <w:jc w:val="both"/>
        <w:rPr>
          <w:sz w:val="28"/>
          <w:szCs w:val="28"/>
          <w:shd w:val="clear" w:color="auto" w:fill="FFFFFF"/>
        </w:rPr>
      </w:pPr>
      <w:r w:rsidRPr="004D7C20">
        <w:rPr>
          <w:sz w:val="28"/>
          <w:szCs w:val="28"/>
          <w:shd w:val="clear" w:color="auto" w:fill="FFFFFF"/>
        </w:rPr>
        <w:t xml:space="preserve">Мы гордимся мужеством и силой духа, проявляемыми в ходе специальной военной операции нашими земляками.  Они с честью выполняют свой воинский долг, стоят на страже интересов Родины. В свою очередь, мы должны оказать им и их семьям максимальную поддержку.  </w:t>
      </w:r>
    </w:p>
    <w:p w:rsidR="003F0694" w:rsidRPr="004D7C20" w:rsidRDefault="003F0694" w:rsidP="003F0694">
      <w:pPr>
        <w:pStyle w:val="a6"/>
        <w:shd w:val="clear" w:color="auto" w:fill="FFFFFF"/>
        <w:spacing w:before="0" w:beforeAutospacing="0" w:after="0" w:afterAutospacing="0"/>
        <w:ind w:firstLine="708"/>
        <w:jc w:val="both"/>
        <w:rPr>
          <w:sz w:val="28"/>
          <w:szCs w:val="28"/>
          <w:shd w:val="clear" w:color="auto" w:fill="FFFFFF"/>
        </w:rPr>
      </w:pPr>
      <w:r w:rsidRPr="004D7C20">
        <w:rPr>
          <w:rStyle w:val="a5"/>
          <w:sz w:val="28"/>
          <w:szCs w:val="28"/>
          <w:bdr w:val="none" w:sz="0" w:space="0" w:color="auto" w:frame="1"/>
          <w:shd w:val="clear" w:color="auto" w:fill="FFFFFF"/>
        </w:rPr>
        <w:t>Не остались в стороне и депутаты муниципального района</w:t>
      </w:r>
      <w:r w:rsidRPr="004D7C20">
        <w:rPr>
          <w:sz w:val="28"/>
          <w:szCs w:val="28"/>
          <w:shd w:val="clear" w:color="auto" w:fill="FFFFFF"/>
        </w:rPr>
        <w:t>, неоднократно был организован сбор денежных сре</w:t>
      </w:r>
      <w:proofErr w:type="gramStart"/>
      <w:r w:rsidRPr="004D7C20">
        <w:rPr>
          <w:sz w:val="28"/>
          <w:szCs w:val="28"/>
          <w:shd w:val="clear" w:color="auto" w:fill="FFFFFF"/>
        </w:rPr>
        <w:t>дств дл</w:t>
      </w:r>
      <w:proofErr w:type="gramEnd"/>
      <w:r w:rsidRPr="004D7C20">
        <w:rPr>
          <w:sz w:val="28"/>
          <w:szCs w:val="28"/>
          <w:shd w:val="clear" w:color="auto" w:fill="FFFFFF"/>
        </w:rPr>
        <w:t>я оказания гуманитарной помощи и приобретения пряжи для вязки теплых вещей нашим землякам, принявшим участие в СВО (</w:t>
      </w:r>
      <w:r w:rsidRPr="004D7C20">
        <w:rPr>
          <w:i/>
          <w:sz w:val="28"/>
          <w:szCs w:val="28"/>
          <w:shd w:val="clear" w:color="auto" w:fill="FFFFFF"/>
        </w:rPr>
        <w:t>приобретались продукты питания и медикаменты</w:t>
      </w:r>
      <w:r w:rsidRPr="004D7C20">
        <w:rPr>
          <w:sz w:val="28"/>
          <w:szCs w:val="28"/>
          <w:shd w:val="clear" w:color="auto" w:fill="FFFFFF"/>
        </w:rPr>
        <w:t>). От имени Главы муниципального района и себя лично, хочу выразить слова благодарности тем депутатам, которые откликнулись на помощь и оказали финансовую поддержку.</w:t>
      </w:r>
    </w:p>
    <w:p w:rsidR="003F0694" w:rsidRPr="004D7C20" w:rsidRDefault="003F0694" w:rsidP="003F0694">
      <w:pPr>
        <w:pStyle w:val="a6"/>
        <w:shd w:val="clear" w:color="auto" w:fill="FFFFFF"/>
        <w:spacing w:before="0" w:beforeAutospacing="0" w:after="0" w:afterAutospacing="0"/>
        <w:ind w:firstLine="708"/>
        <w:jc w:val="both"/>
        <w:rPr>
          <w:sz w:val="28"/>
          <w:szCs w:val="28"/>
          <w:shd w:val="clear" w:color="auto" w:fill="FFFFFF"/>
        </w:rPr>
      </w:pPr>
    </w:p>
    <w:p w:rsidR="003F0694" w:rsidRPr="004D7C20" w:rsidRDefault="003F0694" w:rsidP="003F0694">
      <w:pPr>
        <w:ind w:firstLine="708"/>
        <w:jc w:val="both"/>
        <w:rPr>
          <w:rFonts w:ascii="Times New Roman" w:hAnsi="Times New Roman"/>
          <w:sz w:val="28"/>
          <w:szCs w:val="28"/>
        </w:rPr>
      </w:pPr>
      <w:r w:rsidRPr="004D7C20">
        <w:rPr>
          <w:rStyle w:val="a5"/>
          <w:rFonts w:ascii="Times New Roman" w:hAnsi="Times New Roman"/>
          <w:sz w:val="28"/>
          <w:szCs w:val="28"/>
          <w:bdr w:val="none" w:sz="0" w:space="0" w:color="auto" w:frame="1"/>
          <w:shd w:val="clear" w:color="auto" w:fill="FFFFFF"/>
        </w:rPr>
        <w:t>Деятельность Собрания депутатов в 2022 году</w:t>
      </w:r>
      <w:r w:rsidRPr="004D7C20">
        <w:rPr>
          <w:rFonts w:ascii="Times New Roman" w:hAnsi="Times New Roman"/>
          <w:sz w:val="28"/>
          <w:szCs w:val="28"/>
          <w:shd w:val="clear" w:color="auto" w:fill="FFFFFF"/>
        </w:rPr>
        <w:t> проходила в тесном взаимодействии с Главой муниципального района, его заместителями, и была основана на взаимопонимании и достижении конкретной цели – развитие муниципального района и улучшение качества жизни его жителей. Благодаря этому, общественно-политическая ситуация в муниципальном районе остается стабильной, что положительно сказывается на социально-экономическом развитии района.</w:t>
      </w:r>
    </w:p>
    <w:p w:rsidR="003F0694" w:rsidRPr="004D7C20" w:rsidRDefault="003F0694" w:rsidP="003F0694">
      <w:pPr>
        <w:pStyle w:val="a6"/>
        <w:shd w:val="clear" w:color="auto" w:fill="FFFFFF"/>
        <w:spacing w:before="0" w:beforeAutospacing="0" w:after="0" w:afterAutospacing="0" w:line="276" w:lineRule="auto"/>
        <w:ind w:firstLine="708"/>
        <w:jc w:val="both"/>
        <w:rPr>
          <w:sz w:val="28"/>
          <w:szCs w:val="28"/>
          <w:bdr w:val="none" w:sz="0" w:space="0" w:color="auto" w:frame="1"/>
        </w:rPr>
      </w:pPr>
      <w:r w:rsidRPr="004D7C20">
        <w:rPr>
          <w:rStyle w:val="a5"/>
          <w:sz w:val="28"/>
          <w:szCs w:val="28"/>
          <w:bdr w:val="none" w:sz="0" w:space="0" w:color="auto" w:frame="1"/>
        </w:rPr>
        <w:t>Спецификой работы Собрания депутатов</w:t>
      </w:r>
      <w:r w:rsidRPr="004D7C20">
        <w:rPr>
          <w:sz w:val="28"/>
          <w:szCs w:val="28"/>
          <w:bdr w:val="none" w:sz="0" w:space="0" w:color="auto" w:frame="1"/>
        </w:rPr>
        <w:t xml:space="preserve"> является разработка и принятие нормативно-правовых актов, обеспечивающих устойчивое развитие экономики и социальной политики, являющихся основой эффективной жизнедеятельности жителей муниципального района. Основной формой работы Собрания депутатов являются заседания, которые проводятся согласно утвержденному на календарный год плану работы.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В Собрании депутатов - 15 депутатов. До сентября 2022 года штатная численность районных депутатов составляла 14 человек, в связи с досрочным сложением  полномочий депутата от избирательного округа № 13 Светланы Орловой, в связи с переездом в другой регион. В сентябре отчетного  года был избран депутат на вакантный мандат по избирательному округу № 13 - Романенко Андрей Николаевич. Собрание правомочно решать возложенные на него полномочия.</w:t>
      </w:r>
    </w:p>
    <w:p w:rsidR="003F0694" w:rsidRPr="004D7C20" w:rsidRDefault="003F0694" w:rsidP="005A53FF">
      <w:pPr>
        <w:ind w:firstLine="709"/>
        <w:jc w:val="center"/>
        <w:rPr>
          <w:rFonts w:ascii="Times New Roman" w:hAnsi="Times New Roman"/>
          <w:b/>
          <w:bCs/>
          <w:i/>
          <w:sz w:val="28"/>
          <w:szCs w:val="28"/>
        </w:rPr>
      </w:pPr>
      <w:r w:rsidRPr="004D7C20">
        <w:rPr>
          <w:rFonts w:ascii="Times New Roman" w:hAnsi="Times New Roman"/>
          <w:b/>
          <w:bCs/>
          <w:i/>
          <w:sz w:val="28"/>
          <w:szCs w:val="28"/>
        </w:rPr>
        <w:t>Нормотворческая деятельность</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Заседания Собрания депутатов открыты для всех заинтересованных лиц. На совещаниях присутствуют глава района, его заместители, руководители структурных подразделений, депутаты Законодательного Собрания, работники прокуратуры района, главы и председатели Собраний депутатов поселений, представители общественности и средств массовой информации.</w:t>
      </w:r>
    </w:p>
    <w:p w:rsidR="00A713D7" w:rsidRPr="004D7C20" w:rsidRDefault="003F0694" w:rsidP="00A713D7">
      <w:pPr>
        <w:spacing w:after="0" w:line="240" w:lineRule="auto"/>
        <w:ind w:firstLine="709"/>
        <w:jc w:val="both"/>
        <w:rPr>
          <w:rFonts w:ascii="Times New Roman" w:hAnsi="Times New Roman"/>
          <w:bCs/>
          <w:sz w:val="28"/>
          <w:szCs w:val="28"/>
        </w:rPr>
      </w:pPr>
      <w:r w:rsidRPr="004D7C20">
        <w:rPr>
          <w:rFonts w:ascii="Times New Roman" w:hAnsi="Times New Roman"/>
          <w:sz w:val="28"/>
          <w:szCs w:val="28"/>
        </w:rPr>
        <w:t>В 2022 году проведено 21 заседание (2021 г. – 26 заседаний)</w:t>
      </w:r>
      <w:r w:rsidRPr="004D7C20">
        <w:rPr>
          <w:rFonts w:ascii="Times New Roman" w:hAnsi="Times New Roman"/>
          <w:bCs/>
          <w:sz w:val="28"/>
          <w:szCs w:val="28"/>
        </w:rPr>
        <w:t xml:space="preserve">. </w:t>
      </w:r>
    </w:p>
    <w:p w:rsidR="003F0694" w:rsidRPr="004D7C20" w:rsidRDefault="003F0694" w:rsidP="00A713D7">
      <w:pPr>
        <w:spacing w:after="0" w:line="240" w:lineRule="auto"/>
        <w:ind w:firstLine="709"/>
        <w:jc w:val="both"/>
        <w:rPr>
          <w:rFonts w:ascii="Times New Roman" w:hAnsi="Times New Roman"/>
          <w:bCs/>
          <w:sz w:val="28"/>
          <w:szCs w:val="28"/>
        </w:rPr>
      </w:pPr>
      <w:r w:rsidRPr="004D7C20">
        <w:rPr>
          <w:rFonts w:ascii="Times New Roman" w:hAnsi="Times New Roman"/>
          <w:bCs/>
          <w:sz w:val="28"/>
          <w:szCs w:val="28"/>
        </w:rPr>
        <w:t xml:space="preserve">Принято 142 решения (2021 г. – 128). </w:t>
      </w:r>
    </w:p>
    <w:p w:rsidR="00A713D7" w:rsidRPr="004D7C20" w:rsidRDefault="00A713D7" w:rsidP="00A713D7">
      <w:pPr>
        <w:spacing w:after="0" w:line="240" w:lineRule="auto"/>
        <w:ind w:firstLine="709"/>
        <w:jc w:val="both"/>
        <w:rPr>
          <w:rFonts w:ascii="Times New Roman" w:hAnsi="Times New Roman"/>
          <w:bCs/>
          <w:sz w:val="28"/>
          <w:szCs w:val="28"/>
        </w:rPr>
      </w:pPr>
    </w:p>
    <w:p w:rsidR="003F0694" w:rsidRPr="004D7C20" w:rsidRDefault="003F0694" w:rsidP="003F0694">
      <w:pPr>
        <w:ind w:firstLine="709"/>
        <w:jc w:val="both"/>
        <w:rPr>
          <w:rFonts w:ascii="Times New Roman" w:hAnsi="Times New Roman"/>
          <w:bCs/>
          <w:sz w:val="28"/>
          <w:szCs w:val="28"/>
        </w:rPr>
      </w:pPr>
      <w:proofErr w:type="gramStart"/>
      <w:r w:rsidRPr="004D7C20">
        <w:rPr>
          <w:rFonts w:ascii="Times New Roman" w:hAnsi="Times New Roman"/>
          <w:bCs/>
          <w:sz w:val="28"/>
          <w:szCs w:val="28"/>
        </w:rPr>
        <w:t>Вопросы, рассмотренные на Собрании</w:t>
      </w:r>
      <w:r w:rsidR="00BE36C1" w:rsidRPr="004D7C20">
        <w:rPr>
          <w:rFonts w:ascii="Times New Roman" w:hAnsi="Times New Roman"/>
          <w:bCs/>
          <w:sz w:val="28"/>
          <w:szCs w:val="28"/>
        </w:rPr>
        <w:t>,</w:t>
      </w:r>
      <w:r w:rsidRPr="004D7C20">
        <w:rPr>
          <w:rFonts w:ascii="Times New Roman" w:hAnsi="Times New Roman"/>
          <w:bCs/>
          <w:sz w:val="28"/>
          <w:szCs w:val="28"/>
        </w:rPr>
        <w:t xml:space="preserve"> были направлены на социально-экономическое развитие района, включая корректировку Устава и бюджета района, порядок управления и распоряжения муниципальной собственностью, Правил застройки и землепользования, генеральных планов населенных пунктов района, муниципальной службы, трудовых отношений, структуры администрации, принятия органами местного самоуправления </w:t>
      </w:r>
      <w:r w:rsidRPr="004D7C20">
        <w:rPr>
          <w:rFonts w:ascii="Times New Roman" w:hAnsi="Times New Roman"/>
          <w:bCs/>
          <w:sz w:val="28"/>
          <w:szCs w:val="28"/>
        </w:rPr>
        <w:lastRenderedPageBreak/>
        <w:t>Смидовичского муниципального района полномочий по решению вопросов местного значения органов местного самоуправления поселений, входящих в состав муниципального района и</w:t>
      </w:r>
      <w:proofErr w:type="gramEnd"/>
      <w:r w:rsidRPr="004D7C20">
        <w:rPr>
          <w:rFonts w:ascii="Times New Roman" w:hAnsi="Times New Roman"/>
          <w:bCs/>
          <w:sz w:val="28"/>
          <w:szCs w:val="28"/>
        </w:rPr>
        <w:t xml:space="preserve"> др. </w:t>
      </w:r>
    </w:p>
    <w:p w:rsidR="003F0694" w:rsidRPr="004D7C20" w:rsidRDefault="003F0694" w:rsidP="003F0694">
      <w:pPr>
        <w:pStyle w:val="a6"/>
        <w:shd w:val="clear" w:color="auto" w:fill="FFFFFF"/>
        <w:spacing w:before="0" w:beforeAutospacing="0" w:after="0" w:afterAutospacing="0" w:line="276" w:lineRule="auto"/>
        <w:ind w:firstLine="708"/>
        <w:jc w:val="both"/>
        <w:rPr>
          <w:sz w:val="28"/>
          <w:szCs w:val="28"/>
          <w:bdr w:val="none" w:sz="0" w:space="0" w:color="auto" w:frame="1"/>
        </w:rPr>
      </w:pPr>
      <w:r w:rsidRPr="004D7C20">
        <w:rPr>
          <w:rStyle w:val="a5"/>
          <w:sz w:val="28"/>
          <w:szCs w:val="28"/>
          <w:bdr w:val="none" w:sz="0" w:space="0" w:color="auto" w:frame="1"/>
        </w:rPr>
        <w:t>Среди важнейших муниципальных правовых актов</w:t>
      </w:r>
      <w:r w:rsidRPr="004D7C20">
        <w:rPr>
          <w:sz w:val="28"/>
          <w:szCs w:val="28"/>
          <w:bdr w:val="none" w:sz="0" w:space="0" w:color="auto" w:frame="1"/>
        </w:rPr>
        <w:t xml:space="preserve">, принятых Собранием депутатов - утверждение бюджета муниципального образования и решения о внесении изменений и дополнений в бюджет. Это документ, обеспечивающий жизнедеятельность всего муниципального района. 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 Во исполнение требований законодательства в целях обеспечения контроля над соблюдением финансовой дисциплины и целевым расходованием бюджетных средств муниципального района, Собранием депутатов рассматривался отчёт по исполнению бюджета. Нарушений бюджетного законодательства  комиссией не установлено. Исполнение бюджета муниципального района даётся нелегко, но именно это позволяет администрации района своевременно исполнять расходные обязательства, дополнительно выделять средства на решение вопросов местного значения, участвовать в федеральных и региональных программах на условиях софинансирования.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Большая работа была проведена по приведению решений в соответствие с изменениями законодательства.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Для предварительного рассмотрения и подготовки вопросов, относящихся к компетенции районного Собрания, работают постоянные депутатские комиссии. </w:t>
      </w:r>
    </w:p>
    <w:p w:rsidR="003F0694" w:rsidRPr="004D7C20" w:rsidRDefault="003F0694" w:rsidP="00BE36C1">
      <w:pPr>
        <w:spacing w:after="0"/>
        <w:ind w:firstLine="709"/>
        <w:jc w:val="both"/>
        <w:rPr>
          <w:rFonts w:ascii="Times New Roman" w:hAnsi="Times New Roman"/>
          <w:bCs/>
          <w:sz w:val="28"/>
          <w:szCs w:val="28"/>
        </w:rPr>
      </w:pPr>
      <w:r w:rsidRPr="004D7C20">
        <w:rPr>
          <w:rFonts w:ascii="Times New Roman" w:hAnsi="Times New Roman"/>
          <w:bCs/>
          <w:sz w:val="28"/>
          <w:szCs w:val="28"/>
        </w:rPr>
        <w:t>В отчетном году в составе пятого созыва продолжили работу 4 комиссии</w:t>
      </w:r>
      <w:r w:rsidR="000C7CB8" w:rsidRPr="004D7C20">
        <w:rPr>
          <w:rFonts w:ascii="Times New Roman" w:hAnsi="Times New Roman"/>
          <w:bCs/>
          <w:sz w:val="28"/>
          <w:szCs w:val="28"/>
        </w:rPr>
        <w:t xml:space="preserve"> (ИНФОРМАЦИЮ ВЫ ВИДИТЕ НА СЛАЙДЕ)</w:t>
      </w:r>
      <w:r w:rsidRPr="004D7C20">
        <w:rPr>
          <w:rFonts w:ascii="Times New Roman" w:hAnsi="Times New Roman"/>
          <w:bCs/>
          <w:sz w:val="28"/>
          <w:szCs w:val="28"/>
        </w:rPr>
        <w:t>:</w:t>
      </w:r>
    </w:p>
    <w:p w:rsidR="003F0694" w:rsidRPr="004D7C20" w:rsidRDefault="003F0694" w:rsidP="00BE36C1">
      <w:pPr>
        <w:spacing w:after="0" w:line="240" w:lineRule="auto"/>
        <w:ind w:firstLine="709"/>
        <w:jc w:val="both"/>
        <w:rPr>
          <w:rFonts w:ascii="Times New Roman" w:hAnsi="Times New Roman"/>
          <w:bCs/>
          <w:i/>
          <w:sz w:val="28"/>
          <w:szCs w:val="28"/>
        </w:rPr>
      </w:pPr>
      <w:r w:rsidRPr="004D7C20">
        <w:rPr>
          <w:rFonts w:ascii="Times New Roman" w:hAnsi="Times New Roman"/>
          <w:bCs/>
          <w:i/>
          <w:sz w:val="28"/>
          <w:szCs w:val="28"/>
        </w:rPr>
        <w:t>- </w:t>
      </w:r>
      <w:r w:rsidRPr="004D7C20">
        <w:rPr>
          <w:rFonts w:ascii="Times New Roman" w:hAnsi="Times New Roman"/>
          <w:bCs/>
          <w:i/>
          <w:sz w:val="28"/>
          <w:szCs w:val="28"/>
          <w:shd w:val="clear" w:color="auto" w:fill="FFFFFF"/>
        </w:rPr>
        <w:t>по вопросам бюджета налогов и сборов</w:t>
      </w:r>
      <w:r w:rsidRPr="004D7C20">
        <w:rPr>
          <w:rFonts w:ascii="Times New Roman" w:hAnsi="Times New Roman"/>
          <w:bCs/>
          <w:i/>
          <w:sz w:val="28"/>
          <w:szCs w:val="28"/>
        </w:rPr>
        <w:t>;</w:t>
      </w:r>
    </w:p>
    <w:p w:rsidR="003F0694" w:rsidRPr="004D7C20" w:rsidRDefault="003F0694" w:rsidP="00BE36C1">
      <w:pPr>
        <w:spacing w:after="0" w:line="240" w:lineRule="auto"/>
        <w:ind w:firstLine="709"/>
        <w:jc w:val="both"/>
        <w:rPr>
          <w:rFonts w:ascii="Times New Roman" w:hAnsi="Times New Roman"/>
          <w:bCs/>
          <w:i/>
          <w:sz w:val="28"/>
          <w:szCs w:val="28"/>
        </w:rPr>
      </w:pPr>
      <w:r w:rsidRPr="004D7C20">
        <w:rPr>
          <w:rFonts w:ascii="Times New Roman" w:hAnsi="Times New Roman"/>
          <w:bCs/>
          <w:i/>
          <w:sz w:val="28"/>
          <w:szCs w:val="28"/>
        </w:rPr>
        <w:t>- </w:t>
      </w:r>
      <w:r w:rsidRPr="004D7C20">
        <w:rPr>
          <w:rFonts w:ascii="Times New Roman" w:hAnsi="Times New Roman"/>
          <w:bCs/>
          <w:i/>
          <w:sz w:val="28"/>
          <w:szCs w:val="28"/>
          <w:shd w:val="clear" w:color="auto" w:fill="FFFFFF"/>
        </w:rPr>
        <w:t>по правовой политике, регламенту и депутатской этике</w:t>
      </w:r>
      <w:r w:rsidRPr="004D7C20">
        <w:rPr>
          <w:rFonts w:ascii="Times New Roman" w:hAnsi="Times New Roman"/>
          <w:bCs/>
          <w:i/>
          <w:sz w:val="28"/>
          <w:szCs w:val="28"/>
        </w:rPr>
        <w:t xml:space="preserve">; </w:t>
      </w:r>
    </w:p>
    <w:p w:rsidR="003F0694" w:rsidRPr="004D7C20" w:rsidRDefault="003F0694" w:rsidP="00BE36C1">
      <w:pPr>
        <w:spacing w:after="0" w:line="240" w:lineRule="auto"/>
        <w:ind w:firstLine="709"/>
        <w:jc w:val="both"/>
        <w:rPr>
          <w:rFonts w:ascii="Times New Roman" w:hAnsi="Times New Roman"/>
          <w:bCs/>
          <w:i/>
          <w:sz w:val="28"/>
          <w:szCs w:val="28"/>
        </w:rPr>
      </w:pPr>
      <w:r w:rsidRPr="004D7C20">
        <w:rPr>
          <w:rFonts w:ascii="Times New Roman" w:hAnsi="Times New Roman"/>
          <w:bCs/>
          <w:i/>
          <w:sz w:val="28"/>
          <w:szCs w:val="28"/>
        </w:rPr>
        <w:t>- </w:t>
      </w:r>
      <w:r w:rsidRPr="004D7C20">
        <w:rPr>
          <w:rFonts w:ascii="Times New Roman" w:hAnsi="Times New Roman"/>
          <w:bCs/>
          <w:i/>
          <w:sz w:val="28"/>
          <w:szCs w:val="28"/>
          <w:shd w:val="clear" w:color="auto" w:fill="FFFFFF"/>
        </w:rPr>
        <w:t>по социально-экономической политике;</w:t>
      </w:r>
    </w:p>
    <w:p w:rsidR="003F0694" w:rsidRPr="004D7C20" w:rsidRDefault="003F0694" w:rsidP="00BE36C1">
      <w:pPr>
        <w:pStyle w:val="2"/>
        <w:spacing w:after="0" w:line="240" w:lineRule="auto"/>
        <w:ind w:right="-1" w:firstLine="425"/>
        <w:jc w:val="both"/>
        <w:rPr>
          <w:rFonts w:ascii="Times New Roman" w:hAnsi="Times New Roman"/>
          <w:i/>
          <w:sz w:val="28"/>
          <w:szCs w:val="28"/>
        </w:rPr>
      </w:pPr>
      <w:r w:rsidRPr="004D7C20">
        <w:rPr>
          <w:rFonts w:ascii="Times New Roman" w:hAnsi="Times New Roman"/>
          <w:i/>
          <w:sz w:val="28"/>
          <w:szCs w:val="28"/>
        </w:rPr>
        <w:t>- по вопросам землепользования, муниципальной собственности, ЖКХ, природопользования и сельского хозяйства.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Комиссии работают в соответствии с планами работы и рассматривают актуальные для населения вопросы в рамках своей компетенции. На заседаниях комиссий проходит детальное обсуждение проблем, депутаты отстаивают свои мнения с учетом мнения своих избирателей.</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Все проекты решений, имеющие нормативно-правовой характер, проходили антикоррупционную экспертизу в юридическом управлении </w:t>
      </w:r>
      <w:r w:rsidRPr="004D7C20">
        <w:rPr>
          <w:rFonts w:ascii="Times New Roman" w:hAnsi="Times New Roman"/>
          <w:bCs/>
          <w:sz w:val="28"/>
          <w:szCs w:val="28"/>
        </w:rPr>
        <w:lastRenderedPageBreak/>
        <w:t xml:space="preserve">администрации района, после чего направлялись в прокуратуру Смидовичского района, коррупционной составляющей </w:t>
      </w:r>
      <w:proofErr w:type="gramStart"/>
      <w:r w:rsidRPr="004D7C20">
        <w:rPr>
          <w:rFonts w:ascii="Times New Roman" w:hAnsi="Times New Roman"/>
          <w:bCs/>
          <w:sz w:val="28"/>
          <w:szCs w:val="28"/>
        </w:rPr>
        <w:t>в</w:t>
      </w:r>
      <w:proofErr w:type="gramEnd"/>
      <w:r w:rsidRPr="004D7C20">
        <w:rPr>
          <w:rFonts w:ascii="Times New Roman" w:hAnsi="Times New Roman"/>
          <w:bCs/>
          <w:sz w:val="28"/>
          <w:szCs w:val="28"/>
        </w:rPr>
        <w:t xml:space="preserve"> которых не выявлено.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sz w:val="28"/>
          <w:szCs w:val="28"/>
          <w:bdr w:val="none" w:sz="0" w:space="0" w:color="auto" w:frame="1"/>
        </w:rPr>
        <w:t xml:space="preserve">Прокурор или его заместители приглашаются на все заседания. Это позволяет не допускать нарушений законодательства при принятии Решений Собрания депутатов.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В рамках реализации областного закона «О порядке организации и ведения регистра муниципальных нормативных правовых актов области» принятые решения в установленный законом срок   на постоянной основе направляются в департамент региональной безопасности ЕАО для включения их в регистр муниципальных нормативных правовых актов.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После экспертизы наших решений поступило 3 экспертных заключения юридического государственного бюро (в 2021 году поступило 6 экспертных заключений). </w:t>
      </w:r>
      <w:proofErr w:type="gramStart"/>
      <w:r w:rsidRPr="004D7C20">
        <w:rPr>
          <w:rFonts w:ascii="Times New Roman" w:hAnsi="Times New Roman"/>
          <w:bCs/>
          <w:sz w:val="28"/>
          <w:szCs w:val="28"/>
        </w:rPr>
        <w:t>(</w:t>
      </w:r>
      <w:r w:rsidRPr="004D7C20">
        <w:rPr>
          <w:rFonts w:ascii="Times New Roman" w:hAnsi="Times New Roman"/>
          <w:bCs/>
          <w:i/>
          <w:sz w:val="28"/>
          <w:szCs w:val="28"/>
        </w:rPr>
        <w:t>Из них 1 - по «утверждению Генерального плана Николаевского городского поселения», 1 -</w:t>
      </w:r>
      <w:r w:rsidR="00BE36C1" w:rsidRPr="004D7C20">
        <w:rPr>
          <w:rFonts w:ascii="Times New Roman" w:hAnsi="Times New Roman"/>
          <w:bCs/>
          <w:i/>
          <w:sz w:val="28"/>
          <w:szCs w:val="28"/>
        </w:rPr>
        <w:t xml:space="preserve"> </w:t>
      </w:r>
      <w:r w:rsidRPr="004D7C20">
        <w:rPr>
          <w:rFonts w:ascii="Times New Roman" w:hAnsi="Times New Roman"/>
          <w:bCs/>
          <w:i/>
          <w:sz w:val="28"/>
          <w:szCs w:val="28"/>
        </w:rPr>
        <w:t>по «порядку участия муниципального образования «Смидовичский муниципальный район» ЕАО в реализации проекта муниципально-частного партнерства» и 1</w:t>
      </w:r>
      <w:r w:rsidR="00BE36C1" w:rsidRPr="004D7C20">
        <w:rPr>
          <w:rFonts w:ascii="Times New Roman" w:hAnsi="Times New Roman"/>
          <w:bCs/>
          <w:i/>
          <w:sz w:val="28"/>
          <w:szCs w:val="28"/>
        </w:rPr>
        <w:t xml:space="preserve"> </w:t>
      </w:r>
      <w:r w:rsidRPr="004D7C20">
        <w:rPr>
          <w:rFonts w:ascii="Times New Roman" w:hAnsi="Times New Roman"/>
          <w:bCs/>
          <w:i/>
          <w:sz w:val="28"/>
          <w:szCs w:val="28"/>
        </w:rPr>
        <w:t>- на положение «об  утверждении положения о порядке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органах местного самоуправления Смидовичского муниципального района, а также</w:t>
      </w:r>
      <w:proofErr w:type="gramEnd"/>
      <w:r w:rsidRPr="004D7C20">
        <w:rPr>
          <w:rFonts w:ascii="Times New Roman" w:hAnsi="Times New Roman"/>
          <w:bCs/>
          <w:i/>
          <w:sz w:val="28"/>
          <w:szCs w:val="28"/>
        </w:rPr>
        <w:t xml:space="preserve"> порядка выплаты и индексации указанной пенсии»</w:t>
      </w:r>
      <w:r w:rsidRPr="004D7C20">
        <w:rPr>
          <w:rFonts w:ascii="Times New Roman" w:hAnsi="Times New Roman"/>
          <w:bCs/>
          <w:sz w:val="28"/>
          <w:szCs w:val="28"/>
        </w:rPr>
        <w:t xml:space="preserve">).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После рассмотрения замечаний мы начали масштабную работу по приведению всех решений, а также процедуры их принятия в соответствие с требованиями законодательства.  </w:t>
      </w:r>
    </w:p>
    <w:p w:rsidR="003F0694" w:rsidRPr="004D7C20" w:rsidRDefault="003F0694" w:rsidP="005A53FF">
      <w:pPr>
        <w:ind w:firstLine="709"/>
        <w:jc w:val="center"/>
        <w:rPr>
          <w:rFonts w:ascii="Times New Roman" w:hAnsi="Times New Roman"/>
          <w:i/>
          <w:sz w:val="28"/>
          <w:szCs w:val="28"/>
          <w:bdr w:val="none" w:sz="0" w:space="0" w:color="auto" w:frame="1"/>
        </w:rPr>
      </w:pPr>
      <w:r w:rsidRPr="004D7C20">
        <w:rPr>
          <w:rStyle w:val="a5"/>
          <w:rFonts w:ascii="Times New Roman" w:hAnsi="Times New Roman"/>
          <w:i/>
          <w:sz w:val="28"/>
          <w:szCs w:val="28"/>
          <w:bdr w:val="none" w:sz="0" w:space="0" w:color="auto" w:frame="1"/>
        </w:rPr>
        <w:t>Работа аппарата Собрания депутатов</w:t>
      </w:r>
      <w:r w:rsidRPr="004D7C20">
        <w:rPr>
          <w:rFonts w:ascii="Times New Roman" w:hAnsi="Times New Roman"/>
          <w:i/>
          <w:sz w:val="28"/>
          <w:szCs w:val="28"/>
          <w:bdr w:val="none" w:sz="0" w:space="0" w:color="auto" w:frame="1"/>
        </w:rPr>
        <w:t>.</w:t>
      </w:r>
    </w:p>
    <w:p w:rsidR="003F0694" w:rsidRPr="004D7C20" w:rsidRDefault="003F0694" w:rsidP="003F0694">
      <w:pPr>
        <w:ind w:firstLine="709"/>
        <w:jc w:val="both"/>
        <w:rPr>
          <w:rFonts w:ascii="Times New Roman" w:hAnsi="Times New Roman"/>
          <w:bCs/>
          <w:i/>
          <w:sz w:val="28"/>
          <w:szCs w:val="28"/>
        </w:rPr>
      </w:pPr>
      <w:r w:rsidRPr="004D7C20">
        <w:rPr>
          <w:rFonts w:ascii="Times New Roman" w:hAnsi="Times New Roman"/>
          <w:sz w:val="28"/>
          <w:szCs w:val="28"/>
          <w:bdr w:val="none" w:sz="0" w:space="0" w:color="auto" w:frame="1"/>
        </w:rPr>
        <w:t>В соответствии с Регламентом Собрания депутатов, аппарат Собрания своевременно проводил работу по обеспечению депутатов нормативными документами, необходимыми материалами для проведения заседаний депутатских комиссий, оказывал практическую и методическую помощь депутатам в исполнении их полномочий, обеспечивал организационную подготовку заседаний Собрания депутатов, осуществлял оперативное взаимодействие с администрацией района и её структурными подразделениями.</w:t>
      </w:r>
    </w:p>
    <w:p w:rsidR="003F0694" w:rsidRPr="004D7C20" w:rsidRDefault="003F0694" w:rsidP="003F0694">
      <w:pPr>
        <w:ind w:firstLine="709"/>
        <w:jc w:val="both"/>
        <w:rPr>
          <w:rFonts w:ascii="Times New Roman" w:hAnsi="Times New Roman"/>
          <w:bCs/>
          <w:i/>
          <w:sz w:val="28"/>
          <w:szCs w:val="28"/>
        </w:rPr>
      </w:pPr>
    </w:p>
    <w:p w:rsidR="003F0694" w:rsidRPr="004D7C20" w:rsidRDefault="003F0694" w:rsidP="005A53FF">
      <w:pPr>
        <w:ind w:firstLine="709"/>
        <w:jc w:val="center"/>
        <w:rPr>
          <w:rFonts w:ascii="Times New Roman" w:hAnsi="Times New Roman"/>
          <w:b/>
          <w:bCs/>
          <w:i/>
          <w:sz w:val="28"/>
          <w:szCs w:val="28"/>
        </w:rPr>
      </w:pPr>
      <w:r w:rsidRPr="004D7C20">
        <w:rPr>
          <w:rFonts w:ascii="Times New Roman" w:hAnsi="Times New Roman"/>
          <w:b/>
          <w:bCs/>
          <w:i/>
          <w:sz w:val="28"/>
          <w:szCs w:val="28"/>
        </w:rPr>
        <w:lastRenderedPageBreak/>
        <w:t>Контрольные функции</w:t>
      </w:r>
    </w:p>
    <w:p w:rsidR="003F0694" w:rsidRPr="004D7C20" w:rsidRDefault="003F0694" w:rsidP="003F0694">
      <w:pPr>
        <w:pStyle w:val="a6"/>
        <w:shd w:val="clear" w:color="auto" w:fill="FFFFFF"/>
        <w:spacing w:before="0" w:beforeAutospacing="0" w:after="0" w:afterAutospacing="0" w:line="276" w:lineRule="auto"/>
        <w:ind w:firstLine="708"/>
        <w:jc w:val="both"/>
        <w:rPr>
          <w:sz w:val="28"/>
          <w:szCs w:val="28"/>
        </w:rPr>
      </w:pPr>
      <w:r w:rsidRPr="004D7C20">
        <w:rPr>
          <w:sz w:val="28"/>
          <w:szCs w:val="28"/>
          <w:bdr w:val="none" w:sz="0" w:space="0" w:color="auto" w:frame="1"/>
        </w:rPr>
        <w:t>На заседаниях Собрания депутатов заслушивались отчеты и информации руководителей администрации муниципального района, структурных подразделений администрации и муниципальных учреждений. За истекший год депутаты заслушали информацию по следующим вопросам: отчёт о деятельности Главы муниципального района, отчёт начальника ОМВД России по Смидовичскому району о деятельности отдела, отчёт о работе Контрольно-счётной палаты, отчет о выполнении прогнозного плана приватизации муниципального имущества и другие важные вопросы местного значения муниципального района. Каждому вопросу давались оценки, принимались соответствующие решения.</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Также, был организован «Депутатский контроль» </w:t>
      </w:r>
      <w:proofErr w:type="gramStart"/>
      <w:r w:rsidRPr="004D7C20">
        <w:rPr>
          <w:rFonts w:ascii="Times New Roman" w:hAnsi="Times New Roman"/>
          <w:bCs/>
          <w:sz w:val="28"/>
          <w:szCs w:val="28"/>
        </w:rPr>
        <w:t>за</w:t>
      </w:r>
      <w:proofErr w:type="gramEnd"/>
      <w:r w:rsidRPr="004D7C20">
        <w:rPr>
          <w:rFonts w:ascii="Times New Roman" w:hAnsi="Times New Roman"/>
          <w:bCs/>
          <w:sz w:val="28"/>
          <w:szCs w:val="28"/>
        </w:rPr>
        <w:t>:</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устройством дворовых территорий на территории Смидовичского муниципального района;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ходом выполнения ремонтных работ на станции обезжелезивания </w:t>
      </w:r>
      <w:proofErr w:type="gramStart"/>
      <w:r w:rsidRPr="004D7C20">
        <w:rPr>
          <w:rFonts w:ascii="Times New Roman" w:hAnsi="Times New Roman"/>
          <w:bCs/>
          <w:sz w:val="28"/>
          <w:szCs w:val="28"/>
        </w:rPr>
        <w:t>в</w:t>
      </w:r>
      <w:proofErr w:type="gramEnd"/>
      <w:r w:rsidRPr="004D7C20">
        <w:rPr>
          <w:rFonts w:ascii="Times New Roman" w:hAnsi="Times New Roman"/>
          <w:bCs/>
          <w:sz w:val="28"/>
          <w:szCs w:val="28"/>
        </w:rPr>
        <w:t xml:space="preserve"> с. Камышовка;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проведением ремонтных работ на котельной </w:t>
      </w:r>
      <w:proofErr w:type="gramStart"/>
      <w:r w:rsidRPr="004D7C20">
        <w:rPr>
          <w:rFonts w:ascii="Times New Roman" w:hAnsi="Times New Roman"/>
          <w:bCs/>
          <w:sz w:val="28"/>
          <w:szCs w:val="28"/>
        </w:rPr>
        <w:t>в</w:t>
      </w:r>
      <w:proofErr w:type="gramEnd"/>
      <w:r w:rsidRPr="004D7C20">
        <w:rPr>
          <w:rFonts w:ascii="Times New Roman" w:hAnsi="Times New Roman"/>
          <w:bCs/>
          <w:sz w:val="28"/>
          <w:szCs w:val="28"/>
        </w:rPr>
        <w:t xml:space="preserve"> с. Волочаевка;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по замене и утеплению тепловых сетей и водовода в с. </w:t>
      </w:r>
      <w:proofErr w:type="gramStart"/>
      <w:r w:rsidRPr="004D7C20">
        <w:rPr>
          <w:rFonts w:ascii="Times New Roman" w:hAnsi="Times New Roman"/>
          <w:bCs/>
          <w:sz w:val="28"/>
          <w:szCs w:val="28"/>
        </w:rPr>
        <w:t>Песчаное</w:t>
      </w:r>
      <w:proofErr w:type="gramEnd"/>
      <w:r w:rsidRPr="004D7C20">
        <w:rPr>
          <w:rFonts w:ascii="Times New Roman" w:hAnsi="Times New Roman"/>
          <w:bCs/>
          <w:sz w:val="28"/>
          <w:szCs w:val="28"/>
        </w:rPr>
        <w:t>;</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ремонту участка трассы теплоснабжения и водоснабжения на котельной № 8 п. Смидович;</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контроль ремонта 3-х общеобразовательных учреждений в п. Волочаевка-2 (МБОУ СОШ № 10) и п. Николаевка (МБОУ СОШ №2, № 7);</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проведение ремонтных работ спортивных залов в п. Смидович;</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контроль за </w:t>
      </w:r>
      <w:proofErr w:type="spellStart"/>
      <w:r w:rsidRPr="004D7C20">
        <w:rPr>
          <w:rFonts w:ascii="Times New Roman" w:hAnsi="Times New Roman"/>
          <w:bCs/>
          <w:sz w:val="28"/>
          <w:szCs w:val="28"/>
        </w:rPr>
        <w:t>грейдерованием</w:t>
      </w:r>
      <w:proofErr w:type="spellEnd"/>
      <w:r w:rsidRPr="004D7C20">
        <w:rPr>
          <w:rFonts w:ascii="Times New Roman" w:hAnsi="Times New Roman"/>
          <w:bCs/>
          <w:sz w:val="28"/>
          <w:szCs w:val="28"/>
        </w:rPr>
        <w:t xml:space="preserve"> дорог </w:t>
      </w:r>
      <w:proofErr w:type="gramStart"/>
      <w:r w:rsidRPr="004D7C20">
        <w:rPr>
          <w:rFonts w:ascii="Times New Roman" w:hAnsi="Times New Roman"/>
          <w:bCs/>
          <w:sz w:val="28"/>
          <w:szCs w:val="28"/>
        </w:rPr>
        <w:t>между</w:t>
      </w:r>
      <w:proofErr w:type="gramEnd"/>
      <w:r w:rsidRPr="004D7C20">
        <w:rPr>
          <w:rFonts w:ascii="Times New Roman" w:hAnsi="Times New Roman"/>
          <w:bCs/>
          <w:sz w:val="28"/>
          <w:szCs w:val="28"/>
        </w:rPr>
        <w:t xml:space="preserve"> с. </w:t>
      </w:r>
      <w:proofErr w:type="spellStart"/>
      <w:r w:rsidRPr="004D7C20">
        <w:rPr>
          <w:rFonts w:ascii="Times New Roman" w:hAnsi="Times New Roman"/>
          <w:bCs/>
          <w:sz w:val="28"/>
          <w:szCs w:val="28"/>
        </w:rPr>
        <w:t>Камышовкой</w:t>
      </w:r>
      <w:proofErr w:type="spellEnd"/>
      <w:r w:rsidRPr="004D7C20">
        <w:rPr>
          <w:rFonts w:ascii="Times New Roman" w:hAnsi="Times New Roman"/>
          <w:bCs/>
          <w:sz w:val="28"/>
          <w:szCs w:val="28"/>
        </w:rPr>
        <w:t xml:space="preserve"> и пос. Волочаевка-2;</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контроль Федеральной программы «1000 дворов на ДВ» в п. Смидович и п. Николаевка;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в целях соблюдения безопасности дорожного движения вблизи школ, в рамках национального проекта «Безопасные и качественные дороги» были проведены рейды пешеходной инфраструктуры (</w:t>
      </w:r>
      <w:r w:rsidRPr="004D7C20">
        <w:rPr>
          <w:rFonts w:ascii="Times New Roman" w:hAnsi="Times New Roman"/>
          <w:bCs/>
          <w:i/>
          <w:sz w:val="28"/>
          <w:szCs w:val="28"/>
        </w:rPr>
        <w:t xml:space="preserve">обустройство пешеходных переходов в п. Смидович возле школ №1, № 3, </w:t>
      </w:r>
      <w:proofErr w:type="gramStart"/>
      <w:r w:rsidRPr="004D7C20">
        <w:rPr>
          <w:rFonts w:ascii="Times New Roman" w:hAnsi="Times New Roman"/>
          <w:bCs/>
          <w:i/>
          <w:sz w:val="28"/>
          <w:szCs w:val="28"/>
        </w:rPr>
        <w:t>в</w:t>
      </w:r>
      <w:proofErr w:type="gramEnd"/>
      <w:r w:rsidRPr="004D7C20">
        <w:rPr>
          <w:rFonts w:ascii="Times New Roman" w:hAnsi="Times New Roman"/>
          <w:bCs/>
          <w:i/>
          <w:sz w:val="28"/>
          <w:szCs w:val="28"/>
        </w:rPr>
        <w:t xml:space="preserve"> с. Даниловка школа  № 4</w:t>
      </w:r>
      <w:r w:rsidRPr="004D7C20">
        <w:rPr>
          <w:rFonts w:ascii="Times New Roman" w:hAnsi="Times New Roman"/>
          <w:bCs/>
          <w:sz w:val="28"/>
          <w:szCs w:val="28"/>
        </w:rPr>
        <w:t>)</w:t>
      </w:r>
    </w:p>
    <w:p w:rsidR="003F0694" w:rsidRPr="004D7C20" w:rsidRDefault="003F0694" w:rsidP="003F0694">
      <w:pPr>
        <w:ind w:firstLine="709"/>
        <w:jc w:val="both"/>
        <w:rPr>
          <w:rFonts w:ascii="Times New Roman" w:hAnsi="Times New Roman"/>
          <w:bCs/>
          <w:sz w:val="28"/>
          <w:szCs w:val="28"/>
        </w:rPr>
      </w:pPr>
      <w:proofErr w:type="gramStart"/>
      <w:r w:rsidRPr="004D7C20">
        <w:rPr>
          <w:rFonts w:ascii="Times New Roman" w:hAnsi="Times New Roman"/>
          <w:bCs/>
          <w:sz w:val="28"/>
          <w:szCs w:val="28"/>
        </w:rPr>
        <w:lastRenderedPageBreak/>
        <w:t xml:space="preserve">В рамках проекта «Добрые дела» партии «Единая Россия» была оказана помощь в уборке и </w:t>
      </w:r>
      <w:proofErr w:type="spellStart"/>
      <w:r w:rsidRPr="004D7C20">
        <w:rPr>
          <w:rFonts w:ascii="Times New Roman" w:hAnsi="Times New Roman"/>
          <w:bCs/>
          <w:sz w:val="28"/>
          <w:szCs w:val="28"/>
        </w:rPr>
        <w:t>окосе</w:t>
      </w:r>
      <w:proofErr w:type="spellEnd"/>
      <w:r w:rsidRPr="004D7C20">
        <w:rPr>
          <w:rFonts w:ascii="Times New Roman" w:hAnsi="Times New Roman"/>
          <w:bCs/>
          <w:sz w:val="28"/>
          <w:szCs w:val="28"/>
        </w:rPr>
        <w:t xml:space="preserve"> территории прихода во имя </w:t>
      </w:r>
      <w:proofErr w:type="spellStart"/>
      <w:r w:rsidRPr="004D7C20">
        <w:rPr>
          <w:rFonts w:ascii="Times New Roman" w:hAnsi="Times New Roman"/>
          <w:bCs/>
          <w:sz w:val="28"/>
          <w:szCs w:val="28"/>
        </w:rPr>
        <w:t>Феодоровской</w:t>
      </w:r>
      <w:proofErr w:type="spellEnd"/>
      <w:r w:rsidRPr="004D7C20">
        <w:rPr>
          <w:rFonts w:ascii="Times New Roman" w:hAnsi="Times New Roman"/>
          <w:bCs/>
          <w:sz w:val="28"/>
          <w:szCs w:val="28"/>
        </w:rPr>
        <w:t xml:space="preserve"> иконы Божией Матери в с. Волочаевка-1, а также, после обращения прихожан об оказании содействия в приобретении посадочных мест, совместно с главой района был решен вопрос в выделении стульев для данного прихода.  </w:t>
      </w:r>
      <w:proofErr w:type="gramEnd"/>
    </w:p>
    <w:p w:rsidR="005A53FF"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Помимо этого, районные депутаты ходатайствовали перед ОАО «РЖД» об оказании спонсорской помощи в виде выделения щебня для отсыпки проблемных участков дорог Смидовичского района.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В рамках проекта была: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1)  произведена отсыпка участка дороги, ведущей к школе № 7 в п. Николаевка;</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отсыпка территории музыкальной школы в п. Смидович; </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2)  </w:t>
      </w:r>
      <w:proofErr w:type="gramStart"/>
      <w:r w:rsidRPr="004D7C20">
        <w:rPr>
          <w:rFonts w:ascii="Times New Roman" w:hAnsi="Times New Roman"/>
          <w:bCs/>
          <w:sz w:val="28"/>
          <w:szCs w:val="28"/>
        </w:rPr>
        <w:t>проведены</w:t>
      </w:r>
      <w:proofErr w:type="gramEnd"/>
      <w:r w:rsidRPr="004D7C20">
        <w:rPr>
          <w:rFonts w:ascii="Times New Roman" w:hAnsi="Times New Roman"/>
          <w:bCs/>
          <w:sz w:val="28"/>
          <w:szCs w:val="28"/>
        </w:rPr>
        <w:t xml:space="preserve"> </w:t>
      </w:r>
      <w:proofErr w:type="spellStart"/>
      <w:r w:rsidRPr="004D7C20">
        <w:rPr>
          <w:rFonts w:ascii="Times New Roman" w:hAnsi="Times New Roman"/>
          <w:bCs/>
          <w:sz w:val="28"/>
          <w:szCs w:val="28"/>
        </w:rPr>
        <w:t>грейдерования</w:t>
      </w:r>
      <w:proofErr w:type="spellEnd"/>
      <w:r w:rsidRPr="004D7C20">
        <w:rPr>
          <w:rFonts w:ascii="Times New Roman" w:hAnsi="Times New Roman"/>
          <w:bCs/>
          <w:sz w:val="28"/>
          <w:szCs w:val="28"/>
        </w:rPr>
        <w:t xml:space="preserve"> дорог:</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в с. Дежневка, ведущей к железнодорожным путям;</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 от федеральной трассы до ул. Первомайской </w:t>
      </w:r>
      <w:proofErr w:type="gramStart"/>
      <w:r w:rsidRPr="004D7C20">
        <w:rPr>
          <w:rFonts w:ascii="Times New Roman" w:hAnsi="Times New Roman"/>
          <w:bCs/>
          <w:sz w:val="28"/>
          <w:szCs w:val="28"/>
        </w:rPr>
        <w:t>в</w:t>
      </w:r>
      <w:proofErr w:type="gramEnd"/>
      <w:r w:rsidRPr="004D7C20">
        <w:rPr>
          <w:rFonts w:ascii="Times New Roman" w:hAnsi="Times New Roman"/>
          <w:bCs/>
          <w:sz w:val="28"/>
          <w:szCs w:val="28"/>
        </w:rPr>
        <w:t xml:space="preserve"> с. Волочаевка-1;</w:t>
      </w:r>
    </w:p>
    <w:p w:rsidR="003F0694" w:rsidRPr="004D7C20" w:rsidRDefault="003F0694" w:rsidP="003F0694">
      <w:pPr>
        <w:ind w:firstLine="709"/>
        <w:jc w:val="both"/>
        <w:rPr>
          <w:rFonts w:ascii="Times New Roman" w:hAnsi="Times New Roman"/>
          <w:bCs/>
          <w:sz w:val="28"/>
          <w:szCs w:val="28"/>
        </w:rPr>
      </w:pPr>
      <w:proofErr w:type="gramStart"/>
      <w:r w:rsidRPr="004D7C20">
        <w:rPr>
          <w:rFonts w:ascii="Times New Roman" w:hAnsi="Times New Roman"/>
          <w:bCs/>
          <w:sz w:val="28"/>
          <w:szCs w:val="28"/>
        </w:rPr>
        <w:t>- от с. Камышовка до с. Даниловка,  Камышовского сельского поселения.</w:t>
      </w:r>
      <w:proofErr w:type="gramEnd"/>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Также, в рамках проекта «Добрые дела» партии «Единая Россия» были приобретены и вручены директорам музыкальных школ  п. Смидович и п. Николаевка музыкальные инструменты (</w:t>
      </w:r>
      <w:r w:rsidRPr="004D7C20">
        <w:rPr>
          <w:rFonts w:ascii="Times New Roman" w:hAnsi="Times New Roman"/>
          <w:bCs/>
          <w:i/>
          <w:sz w:val="28"/>
          <w:szCs w:val="28"/>
        </w:rPr>
        <w:t>акустические гитары</w:t>
      </w:r>
      <w:r w:rsidRPr="004D7C20">
        <w:rPr>
          <w:rFonts w:ascii="Times New Roman" w:hAnsi="Times New Roman"/>
          <w:bCs/>
          <w:sz w:val="28"/>
          <w:szCs w:val="28"/>
        </w:rPr>
        <w:t>);</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восстановлено уличное освещение на ул. Шевчука, ул. Лазо, ул. Комсомольской в п. Николаевка.</w:t>
      </w:r>
    </w:p>
    <w:p w:rsidR="003F0694" w:rsidRPr="004D7C20" w:rsidRDefault="003F0694" w:rsidP="007B6AB2">
      <w:pPr>
        <w:ind w:firstLine="709"/>
        <w:jc w:val="center"/>
        <w:rPr>
          <w:rFonts w:ascii="Times New Roman" w:hAnsi="Times New Roman"/>
          <w:b/>
          <w:bCs/>
          <w:i/>
          <w:sz w:val="28"/>
          <w:szCs w:val="28"/>
        </w:rPr>
      </w:pPr>
      <w:r w:rsidRPr="004D7C20">
        <w:rPr>
          <w:rFonts w:ascii="Times New Roman" w:hAnsi="Times New Roman"/>
          <w:b/>
          <w:bCs/>
          <w:i/>
          <w:sz w:val="28"/>
          <w:szCs w:val="28"/>
        </w:rPr>
        <w:t>Противодействие коррупции</w:t>
      </w:r>
    </w:p>
    <w:p w:rsidR="003F0694" w:rsidRPr="004D7C20" w:rsidRDefault="003F0694" w:rsidP="003F0694">
      <w:pPr>
        <w:ind w:firstLine="709"/>
        <w:jc w:val="both"/>
        <w:rPr>
          <w:rFonts w:ascii="Times New Roman" w:hAnsi="Times New Roman"/>
          <w:bCs/>
          <w:sz w:val="28"/>
          <w:szCs w:val="28"/>
        </w:rPr>
      </w:pPr>
      <w:proofErr w:type="gramStart"/>
      <w:r w:rsidRPr="004D7C20">
        <w:rPr>
          <w:rFonts w:ascii="Times New Roman" w:hAnsi="Times New Roman"/>
          <w:bCs/>
          <w:sz w:val="28"/>
          <w:szCs w:val="28"/>
        </w:rPr>
        <w:t>За отчетный период в рамках выполнения  мероприятий по профилактике и предупреждению коррупции, в том числе в целях реализации федерального и областного законодательства в этой сфере, в связи с вступлением в силу с 01.03.2023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r w:rsidRPr="004D7C20">
        <w:rPr>
          <w:rFonts w:ascii="Times New Roman" w:hAnsi="Times New Roman"/>
          <w:bCs/>
          <w:sz w:val="28"/>
          <w:szCs w:val="28"/>
        </w:rPr>
        <w:t xml:space="preserve">», в </w:t>
      </w:r>
      <w:proofErr w:type="gramStart"/>
      <w:r w:rsidRPr="004D7C20">
        <w:rPr>
          <w:rFonts w:ascii="Times New Roman" w:hAnsi="Times New Roman"/>
          <w:bCs/>
          <w:sz w:val="28"/>
          <w:szCs w:val="28"/>
        </w:rPr>
        <w:t>соответствии</w:t>
      </w:r>
      <w:proofErr w:type="gramEnd"/>
      <w:r w:rsidRPr="004D7C20">
        <w:rPr>
          <w:rFonts w:ascii="Times New Roman" w:hAnsi="Times New Roman"/>
          <w:bCs/>
          <w:sz w:val="28"/>
          <w:szCs w:val="28"/>
        </w:rPr>
        <w:t xml:space="preserve"> с которыми депутаты представительного органа муниципального образования, осуществляющие свои полномочия на непостоянной основе, в случае </w:t>
      </w:r>
      <w:r w:rsidRPr="004D7C20">
        <w:rPr>
          <w:rFonts w:ascii="Times New Roman" w:hAnsi="Times New Roman"/>
          <w:bCs/>
          <w:sz w:val="28"/>
          <w:szCs w:val="28"/>
        </w:rPr>
        <w:lastRenderedPageBreak/>
        <w:t>отсутствия в отчетном периоде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вместо справки о доходах, расходах, об имуществе и обязательствах имущественного характера обязаны представить в управление по противодействию коррупции в Еврейской автономной области соответствующее уведомление по установленной форме.  Всеми депутатами своевременно были предоставлены такие уведомления.</w:t>
      </w:r>
    </w:p>
    <w:p w:rsidR="003F0694" w:rsidRPr="004D7C20" w:rsidRDefault="003F0694" w:rsidP="007B6AB2">
      <w:pPr>
        <w:tabs>
          <w:tab w:val="left" w:pos="709"/>
        </w:tabs>
        <w:ind w:firstLine="709"/>
        <w:jc w:val="center"/>
        <w:rPr>
          <w:rFonts w:ascii="Times New Roman" w:hAnsi="Times New Roman"/>
          <w:b/>
          <w:bCs/>
          <w:i/>
          <w:sz w:val="28"/>
          <w:szCs w:val="28"/>
          <w:shd w:val="clear" w:color="auto" w:fill="FFFFFF"/>
        </w:rPr>
      </w:pPr>
      <w:r w:rsidRPr="004D7C20">
        <w:rPr>
          <w:rFonts w:ascii="Times New Roman" w:hAnsi="Times New Roman"/>
          <w:b/>
          <w:bCs/>
          <w:i/>
          <w:sz w:val="28"/>
          <w:szCs w:val="28"/>
          <w:shd w:val="clear" w:color="auto" w:fill="FFFFFF"/>
        </w:rPr>
        <w:t>Контрольно-счетная палата</w:t>
      </w:r>
    </w:p>
    <w:p w:rsidR="003F0694" w:rsidRPr="004D7C20" w:rsidRDefault="003F0694" w:rsidP="003F0694">
      <w:pPr>
        <w:tabs>
          <w:tab w:val="left" w:pos="709"/>
        </w:tabs>
        <w:ind w:firstLine="709"/>
        <w:jc w:val="both"/>
        <w:rPr>
          <w:rFonts w:ascii="Times New Roman" w:hAnsi="Times New Roman"/>
          <w:bCs/>
          <w:sz w:val="28"/>
          <w:szCs w:val="28"/>
          <w:shd w:val="clear" w:color="auto" w:fill="FFFFFF"/>
        </w:rPr>
      </w:pPr>
      <w:r w:rsidRPr="004D7C20">
        <w:rPr>
          <w:rFonts w:ascii="Times New Roman" w:hAnsi="Times New Roman"/>
          <w:bCs/>
          <w:sz w:val="28"/>
          <w:szCs w:val="28"/>
          <w:shd w:val="clear" w:color="auto" w:fill="FFFFFF"/>
        </w:rPr>
        <w:t xml:space="preserve">Для обеспечения внешнего финансового </w:t>
      </w:r>
      <w:proofErr w:type="gramStart"/>
      <w:r w:rsidRPr="004D7C20">
        <w:rPr>
          <w:rFonts w:ascii="Times New Roman" w:hAnsi="Times New Roman"/>
          <w:bCs/>
          <w:sz w:val="28"/>
          <w:szCs w:val="28"/>
          <w:shd w:val="clear" w:color="auto" w:fill="FFFFFF"/>
        </w:rPr>
        <w:t>контроля за</w:t>
      </w:r>
      <w:proofErr w:type="gramEnd"/>
      <w:r w:rsidRPr="004D7C20">
        <w:rPr>
          <w:rFonts w:ascii="Times New Roman" w:hAnsi="Times New Roman"/>
          <w:bCs/>
          <w:sz w:val="28"/>
          <w:szCs w:val="28"/>
          <w:shd w:val="clear" w:color="auto" w:fill="FFFFFF"/>
        </w:rPr>
        <w:t xml:space="preserve"> формированием и исполнением бюджета в Смидовичском районе осуществляет свою деятельность контрольно-счетная палата, деятельность которой в 2022 году велась в соответствии с планами работы. В сентябре отчетного года на третий срок была избрана председатель контрольно-счетной палаты Смидовичского муниципального района Байкина Ольга Викторовна.  </w:t>
      </w:r>
    </w:p>
    <w:p w:rsidR="003F0694" w:rsidRPr="004D7C20" w:rsidRDefault="003F0694" w:rsidP="00F63E61">
      <w:pPr>
        <w:ind w:firstLine="709"/>
        <w:jc w:val="center"/>
        <w:rPr>
          <w:rFonts w:ascii="Times New Roman" w:hAnsi="Times New Roman"/>
          <w:b/>
          <w:bCs/>
          <w:i/>
          <w:sz w:val="28"/>
          <w:szCs w:val="28"/>
        </w:rPr>
      </w:pPr>
      <w:r w:rsidRPr="004D7C20">
        <w:rPr>
          <w:rFonts w:ascii="Times New Roman" w:hAnsi="Times New Roman"/>
          <w:b/>
          <w:bCs/>
          <w:i/>
          <w:sz w:val="28"/>
          <w:szCs w:val="28"/>
        </w:rPr>
        <w:t>Обращения граждан</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На протяжении года активно велся приём граждан.</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Все поступающие в депутатский корпус вопросы рассматриваются, большинство решены, а находящиеся в стадии решения находятся под контролем. </w:t>
      </w:r>
    </w:p>
    <w:p w:rsidR="003F0694" w:rsidRPr="004D7C20" w:rsidRDefault="003F0694" w:rsidP="00F63E61">
      <w:pPr>
        <w:ind w:firstLine="709"/>
        <w:jc w:val="center"/>
        <w:rPr>
          <w:rFonts w:ascii="Times New Roman" w:hAnsi="Times New Roman"/>
          <w:b/>
          <w:bCs/>
          <w:i/>
          <w:sz w:val="28"/>
          <w:szCs w:val="28"/>
        </w:rPr>
      </w:pPr>
      <w:r w:rsidRPr="004D7C20">
        <w:rPr>
          <w:rFonts w:ascii="Times New Roman" w:hAnsi="Times New Roman"/>
          <w:b/>
          <w:bCs/>
          <w:i/>
          <w:sz w:val="28"/>
          <w:szCs w:val="28"/>
        </w:rPr>
        <w:t>Информационная открытость</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Обязательным условием эффективной работы Собрания является максимальная открытость.</w:t>
      </w:r>
    </w:p>
    <w:p w:rsidR="003F0694" w:rsidRPr="004D7C20" w:rsidRDefault="003F0694" w:rsidP="003F0694">
      <w:pPr>
        <w:ind w:firstLine="709"/>
        <w:jc w:val="both"/>
        <w:rPr>
          <w:rFonts w:ascii="Times New Roman" w:hAnsi="Times New Roman"/>
          <w:bCs/>
          <w:sz w:val="28"/>
          <w:szCs w:val="28"/>
        </w:rPr>
      </w:pPr>
      <w:r w:rsidRPr="004D7C20">
        <w:rPr>
          <w:rFonts w:ascii="Times New Roman" w:hAnsi="Times New Roman"/>
          <w:bCs/>
          <w:sz w:val="28"/>
          <w:szCs w:val="28"/>
        </w:rPr>
        <w:t xml:space="preserve">Деятельность Собрания  депутатов освещалась на страницах газеты «Районный вестник», на официальном сайте района и путем публикации информации в социальных сетях.  </w:t>
      </w:r>
    </w:p>
    <w:p w:rsidR="003F0694" w:rsidRPr="004D7C20" w:rsidRDefault="003F0694" w:rsidP="00F63E61">
      <w:pPr>
        <w:ind w:firstLine="709"/>
        <w:jc w:val="center"/>
        <w:rPr>
          <w:rFonts w:ascii="Times New Roman" w:hAnsi="Times New Roman"/>
          <w:b/>
          <w:bCs/>
          <w:i/>
          <w:sz w:val="28"/>
          <w:szCs w:val="28"/>
          <w:u w:val="single"/>
        </w:rPr>
      </w:pPr>
      <w:r w:rsidRPr="004D7C20">
        <w:rPr>
          <w:rFonts w:ascii="Times New Roman" w:hAnsi="Times New Roman"/>
          <w:b/>
          <w:bCs/>
          <w:i/>
          <w:sz w:val="28"/>
          <w:szCs w:val="28"/>
          <w:u w:val="single"/>
        </w:rPr>
        <w:t>Задачи на предстоящий период:</w:t>
      </w:r>
    </w:p>
    <w:p w:rsidR="003F0694" w:rsidRPr="004D7C20" w:rsidRDefault="003F0694" w:rsidP="003F0694">
      <w:pPr>
        <w:pStyle w:val="a6"/>
        <w:shd w:val="clear" w:color="auto" w:fill="FFFFFF"/>
        <w:spacing w:before="0" w:beforeAutospacing="0" w:after="0" w:afterAutospacing="0" w:line="276" w:lineRule="auto"/>
        <w:ind w:firstLine="708"/>
        <w:jc w:val="both"/>
        <w:rPr>
          <w:rStyle w:val="a5"/>
          <w:sz w:val="28"/>
          <w:szCs w:val="28"/>
          <w:bdr w:val="none" w:sz="0" w:space="0" w:color="auto" w:frame="1"/>
        </w:rPr>
      </w:pPr>
      <w:r w:rsidRPr="004D7C20">
        <w:rPr>
          <w:sz w:val="28"/>
          <w:szCs w:val="28"/>
          <w:bdr w:val="none" w:sz="0" w:space="0" w:color="auto" w:frame="1"/>
        </w:rPr>
        <w:t>В 2023 году нам необходимо продолжить решение задач, направленных на обеспечение сбалансированности бюджета муниципального района и повышение его устойчивости. Основное направление, это укрепление собственной доходной базы, повышение эффективности использования муниципального имущества.</w:t>
      </w:r>
    </w:p>
    <w:p w:rsidR="003F0694" w:rsidRPr="004D7C20" w:rsidRDefault="003F0694" w:rsidP="003F0694">
      <w:pPr>
        <w:pStyle w:val="a6"/>
        <w:shd w:val="clear" w:color="auto" w:fill="FFFFFF"/>
        <w:spacing w:before="0" w:beforeAutospacing="0" w:after="0" w:afterAutospacing="0"/>
        <w:ind w:firstLine="708"/>
        <w:jc w:val="both"/>
        <w:rPr>
          <w:sz w:val="28"/>
          <w:szCs w:val="28"/>
        </w:rPr>
      </w:pPr>
      <w:r w:rsidRPr="004D7C20">
        <w:rPr>
          <w:sz w:val="28"/>
          <w:szCs w:val="28"/>
          <w:bdr w:val="none" w:sz="0" w:space="0" w:color="auto" w:frame="1"/>
        </w:rPr>
        <w:lastRenderedPageBreak/>
        <w:t xml:space="preserve">Был завершён очередной год </w:t>
      </w:r>
      <w:proofErr w:type="gramStart"/>
      <w:r w:rsidRPr="004D7C20">
        <w:rPr>
          <w:sz w:val="28"/>
          <w:szCs w:val="28"/>
          <w:bdr w:val="none" w:sz="0" w:space="0" w:color="auto" w:frame="1"/>
        </w:rPr>
        <w:t>работы избранного состава Собрания депутатов муниципального района пятого созыва</w:t>
      </w:r>
      <w:proofErr w:type="gramEnd"/>
      <w:r w:rsidRPr="004D7C20">
        <w:rPr>
          <w:sz w:val="28"/>
          <w:szCs w:val="28"/>
          <w:bdr w:val="none" w:sz="0" w:space="0" w:color="auto" w:frame="1"/>
        </w:rPr>
        <w:t>. В связи с этим, хочу отметить, что в состав депутатского корпуса входят люди, с активной жизненной позицией и желанием трудиться. Сложилась работоспособная и надежная команда, готовая работать в интересах жителей и развития муниципального района. Хочу поблагодарить всех депутатов, которые, несмотря на занятость на рабочих местах, совмещая депутатскую деятельность с выполнением трудовых и служебных обязанностей по основному месту работы, проявляли себя во всех направлениях деятельности Собрания.</w:t>
      </w:r>
    </w:p>
    <w:p w:rsidR="003F0694" w:rsidRPr="004D7C20" w:rsidRDefault="003F0694" w:rsidP="003F0694">
      <w:pPr>
        <w:pStyle w:val="a6"/>
        <w:shd w:val="clear" w:color="auto" w:fill="FFFFFF"/>
        <w:spacing w:before="0" w:beforeAutospacing="0" w:after="0" w:afterAutospacing="0"/>
        <w:ind w:firstLine="708"/>
        <w:jc w:val="both"/>
        <w:rPr>
          <w:sz w:val="28"/>
          <w:szCs w:val="28"/>
        </w:rPr>
      </w:pPr>
      <w:proofErr w:type="gramStart"/>
      <w:r w:rsidRPr="004D7C20">
        <w:rPr>
          <w:sz w:val="28"/>
          <w:szCs w:val="28"/>
          <w:bdr w:val="none" w:sz="0" w:space="0" w:color="auto" w:frame="1"/>
        </w:rPr>
        <w:t>Убеждена</w:t>
      </w:r>
      <w:proofErr w:type="gramEnd"/>
      <w:r w:rsidRPr="004D7C20">
        <w:rPr>
          <w:sz w:val="28"/>
          <w:szCs w:val="28"/>
          <w:bdr w:val="none" w:sz="0" w:space="0" w:color="auto" w:frame="1"/>
        </w:rPr>
        <w:t>, что все мы с высокой степенью ответственности продолжим свою работу и единой командой направим силы и возможности на улучшение социально-экономической ситуации муниципального района. Наша первоочередная задача – сделать все от нас зависящее для процветания нашего района и создания условий для жизни жителей нашего района.</w:t>
      </w:r>
    </w:p>
    <w:p w:rsidR="003F0694" w:rsidRPr="004D7C20" w:rsidRDefault="003F0694" w:rsidP="003F0694">
      <w:pPr>
        <w:pStyle w:val="a6"/>
        <w:shd w:val="clear" w:color="auto" w:fill="FFFFFF"/>
        <w:spacing w:before="0" w:beforeAutospacing="0" w:after="0" w:afterAutospacing="0"/>
        <w:ind w:firstLine="708"/>
        <w:jc w:val="both"/>
        <w:rPr>
          <w:sz w:val="28"/>
          <w:szCs w:val="28"/>
        </w:rPr>
      </w:pPr>
      <w:r w:rsidRPr="004D7C20">
        <w:rPr>
          <w:rStyle w:val="a5"/>
          <w:sz w:val="28"/>
          <w:szCs w:val="28"/>
          <w:bdr w:val="none" w:sz="0" w:space="0" w:color="auto" w:frame="1"/>
        </w:rPr>
        <w:t>Успех района</w:t>
      </w:r>
      <w:r w:rsidRPr="004D7C20">
        <w:rPr>
          <w:sz w:val="28"/>
          <w:szCs w:val="28"/>
          <w:bdr w:val="none" w:sz="0" w:space="0" w:color="auto" w:frame="1"/>
        </w:rPr>
        <w:t> – это результат совместного труда администрации района, поселений, депутатов всех уровней, тружеников нашего района.</w:t>
      </w:r>
    </w:p>
    <w:p w:rsidR="003F0694" w:rsidRPr="004D7C20" w:rsidRDefault="003F0694" w:rsidP="003F0694">
      <w:pPr>
        <w:pStyle w:val="a6"/>
        <w:shd w:val="clear" w:color="auto" w:fill="FFFFFF"/>
        <w:spacing w:before="0" w:beforeAutospacing="0" w:after="0" w:afterAutospacing="0"/>
        <w:ind w:firstLine="708"/>
        <w:jc w:val="both"/>
        <w:rPr>
          <w:sz w:val="28"/>
          <w:szCs w:val="28"/>
          <w:bdr w:val="none" w:sz="0" w:space="0" w:color="auto" w:frame="1"/>
        </w:rPr>
      </w:pPr>
      <w:r w:rsidRPr="004D7C20">
        <w:rPr>
          <w:rStyle w:val="a5"/>
          <w:sz w:val="28"/>
          <w:szCs w:val="28"/>
          <w:bdr w:val="none" w:sz="0" w:space="0" w:color="auto" w:frame="1"/>
        </w:rPr>
        <w:t>В завершение своего доклада</w:t>
      </w:r>
      <w:r w:rsidRPr="004D7C20">
        <w:rPr>
          <w:sz w:val="28"/>
          <w:szCs w:val="28"/>
          <w:bdr w:val="none" w:sz="0" w:space="0" w:color="auto" w:frame="1"/>
        </w:rPr>
        <w:t>, от имени депутатов муниципального района хочу выразить благодарность </w:t>
      </w:r>
      <w:r w:rsidRPr="004D7C20">
        <w:rPr>
          <w:b/>
          <w:sz w:val="28"/>
          <w:szCs w:val="28"/>
          <w:bdr w:val="none" w:sz="0" w:space="0" w:color="auto" w:frame="1"/>
        </w:rPr>
        <w:t>Губернатору Еврейской автономной области -  Ростиславу Эрнстовичу Гольдштейну и</w:t>
      </w:r>
      <w:r w:rsidRPr="004D7C20">
        <w:rPr>
          <w:sz w:val="28"/>
          <w:szCs w:val="28"/>
          <w:bdr w:val="none" w:sz="0" w:space="0" w:color="auto" w:frame="1"/>
        </w:rPr>
        <w:t xml:space="preserve"> </w:t>
      </w:r>
      <w:r w:rsidRPr="004D7C20">
        <w:rPr>
          <w:rStyle w:val="a5"/>
          <w:sz w:val="28"/>
          <w:szCs w:val="28"/>
          <w:bdr w:val="none" w:sz="0" w:space="0" w:color="auto" w:frame="1"/>
        </w:rPr>
        <w:t xml:space="preserve">Главе муниципального района - Башкирову Евгению Анатольевичу </w:t>
      </w:r>
      <w:r w:rsidRPr="004D7C20">
        <w:rPr>
          <w:sz w:val="28"/>
          <w:szCs w:val="28"/>
          <w:bdr w:val="none" w:sz="0" w:space="0" w:color="auto" w:frame="1"/>
        </w:rPr>
        <w:t> за совместную продуктивную работу, нацеленную на повышение уровня благосостояния жителей нашего района.</w:t>
      </w:r>
    </w:p>
    <w:p w:rsidR="003F0694" w:rsidRPr="004D7C20" w:rsidRDefault="003F0694" w:rsidP="003F0694">
      <w:pPr>
        <w:pStyle w:val="a6"/>
        <w:shd w:val="clear" w:color="auto" w:fill="FFFFFF"/>
        <w:spacing w:before="0" w:beforeAutospacing="0" w:after="0" w:afterAutospacing="0"/>
        <w:ind w:firstLine="708"/>
        <w:jc w:val="both"/>
        <w:rPr>
          <w:sz w:val="28"/>
          <w:szCs w:val="28"/>
          <w:bdr w:val="none" w:sz="0" w:space="0" w:color="auto" w:frame="1"/>
        </w:rPr>
      </w:pPr>
      <w:r w:rsidRPr="004D7C20">
        <w:rPr>
          <w:sz w:val="28"/>
          <w:szCs w:val="28"/>
          <w:bdr w:val="none" w:sz="0" w:space="0" w:color="auto" w:frame="1"/>
        </w:rPr>
        <w:t xml:space="preserve">  Региональному отделению Партии "Единая Россия" в ЕАО, без их поддержки многие мероприятия на территории нашего было бы просто невозможно провести.</w:t>
      </w:r>
    </w:p>
    <w:p w:rsidR="003F0694" w:rsidRPr="004D7C20" w:rsidRDefault="003F0694" w:rsidP="003F0694">
      <w:pPr>
        <w:pStyle w:val="a6"/>
        <w:shd w:val="clear" w:color="auto" w:fill="FFFFFF"/>
        <w:spacing w:before="0" w:beforeAutospacing="0" w:after="0" w:afterAutospacing="0"/>
        <w:ind w:firstLine="708"/>
        <w:jc w:val="both"/>
        <w:rPr>
          <w:sz w:val="28"/>
          <w:szCs w:val="28"/>
          <w:bdr w:val="none" w:sz="0" w:space="0" w:color="auto" w:frame="1"/>
        </w:rPr>
      </w:pPr>
      <w:r w:rsidRPr="004D7C20">
        <w:rPr>
          <w:sz w:val="28"/>
          <w:szCs w:val="28"/>
          <w:bdr w:val="none" w:sz="0" w:space="0" w:color="auto" w:frame="1"/>
        </w:rPr>
        <w:t xml:space="preserve">Также выражаю благодарность заместителям Главы администрации, руководителям структурных подразделений, управлений, отделов, учреждений, Главам и депутатам поселений, общественным организациям, за тесное и конструктивное сотрудничество в нашей общей работе. </w:t>
      </w:r>
    </w:p>
    <w:p w:rsidR="003F0694" w:rsidRPr="004D7C20" w:rsidRDefault="003F0694" w:rsidP="003F0694">
      <w:pPr>
        <w:pStyle w:val="a6"/>
        <w:shd w:val="clear" w:color="auto" w:fill="FFFFFF"/>
        <w:spacing w:before="0" w:beforeAutospacing="0" w:after="0" w:afterAutospacing="0"/>
        <w:ind w:firstLine="708"/>
        <w:jc w:val="both"/>
        <w:rPr>
          <w:sz w:val="28"/>
          <w:szCs w:val="28"/>
        </w:rPr>
      </w:pPr>
      <w:r w:rsidRPr="004D7C20">
        <w:rPr>
          <w:sz w:val="28"/>
          <w:szCs w:val="28"/>
          <w:bdr w:val="none" w:sz="0" w:space="0" w:color="auto" w:frame="1"/>
        </w:rPr>
        <w:t>Спасибо Вам, за каждодневный труд на благо нашего района!</w:t>
      </w:r>
    </w:p>
    <w:p w:rsidR="003F0694" w:rsidRPr="004D7C20" w:rsidRDefault="003F0694" w:rsidP="003F0694">
      <w:pPr>
        <w:pStyle w:val="a6"/>
        <w:shd w:val="clear" w:color="auto" w:fill="FFFFFF"/>
        <w:spacing w:before="0" w:beforeAutospacing="0" w:after="0" w:afterAutospacing="0"/>
        <w:rPr>
          <w:rStyle w:val="a5"/>
          <w:b w:val="0"/>
          <w:sz w:val="28"/>
          <w:szCs w:val="28"/>
          <w:bdr w:val="none" w:sz="0" w:space="0" w:color="auto" w:frame="1"/>
        </w:rPr>
      </w:pPr>
      <w:r w:rsidRPr="004D7C20">
        <w:rPr>
          <w:rStyle w:val="a5"/>
          <w:b w:val="0"/>
          <w:sz w:val="28"/>
          <w:szCs w:val="28"/>
          <w:bdr w:val="none" w:sz="0" w:space="0" w:color="auto" w:frame="1"/>
        </w:rPr>
        <w:t>      Благодарю за внимание.</w:t>
      </w:r>
    </w:p>
    <w:p w:rsidR="003F0694" w:rsidRPr="004D7C20" w:rsidRDefault="003F0694" w:rsidP="003F0694">
      <w:pPr>
        <w:pStyle w:val="a6"/>
        <w:shd w:val="clear" w:color="auto" w:fill="FFFFFF"/>
        <w:spacing w:before="0" w:beforeAutospacing="0" w:after="0" w:afterAutospacing="0"/>
        <w:rPr>
          <w:rStyle w:val="a5"/>
          <w:sz w:val="28"/>
          <w:szCs w:val="28"/>
          <w:bdr w:val="none" w:sz="0" w:space="0" w:color="auto" w:frame="1"/>
        </w:rPr>
      </w:pPr>
    </w:p>
    <w:p w:rsidR="003F0694" w:rsidRPr="004D7C20" w:rsidRDefault="003F0694" w:rsidP="003F0694">
      <w:pPr>
        <w:pStyle w:val="a6"/>
        <w:shd w:val="clear" w:color="auto" w:fill="FFFFFF"/>
        <w:spacing w:before="0" w:beforeAutospacing="0" w:after="0" w:afterAutospacing="0"/>
        <w:rPr>
          <w:rStyle w:val="a5"/>
          <w:sz w:val="28"/>
          <w:szCs w:val="28"/>
          <w:bdr w:val="none" w:sz="0" w:space="0" w:color="auto" w:frame="1"/>
        </w:rPr>
      </w:pPr>
    </w:p>
    <w:p w:rsidR="003F0694" w:rsidRPr="004D7C20" w:rsidRDefault="003F0694" w:rsidP="003F0694">
      <w:pPr>
        <w:pStyle w:val="a6"/>
        <w:shd w:val="clear" w:color="auto" w:fill="FFFFFF"/>
        <w:spacing w:before="0" w:beforeAutospacing="0" w:after="0" w:afterAutospacing="0"/>
        <w:rPr>
          <w:rStyle w:val="a5"/>
          <w:b w:val="0"/>
          <w:sz w:val="28"/>
          <w:szCs w:val="28"/>
          <w:bdr w:val="none" w:sz="0" w:space="0" w:color="auto" w:frame="1"/>
        </w:rPr>
      </w:pPr>
      <w:r w:rsidRPr="004D7C20">
        <w:rPr>
          <w:rStyle w:val="a5"/>
          <w:b w:val="0"/>
          <w:sz w:val="28"/>
          <w:szCs w:val="28"/>
          <w:bdr w:val="none" w:sz="0" w:space="0" w:color="auto" w:frame="1"/>
        </w:rPr>
        <w:t xml:space="preserve">Заместитель председателя </w:t>
      </w:r>
    </w:p>
    <w:p w:rsidR="003F0694" w:rsidRPr="004D7C20" w:rsidRDefault="003F0694" w:rsidP="003F0694">
      <w:pPr>
        <w:pStyle w:val="a6"/>
        <w:shd w:val="clear" w:color="auto" w:fill="FFFFFF"/>
        <w:spacing w:before="0" w:beforeAutospacing="0" w:after="0" w:afterAutospacing="0"/>
        <w:rPr>
          <w:bCs/>
          <w:sz w:val="28"/>
          <w:szCs w:val="28"/>
        </w:rPr>
      </w:pPr>
      <w:r w:rsidRPr="004D7C20">
        <w:rPr>
          <w:rStyle w:val="a5"/>
          <w:b w:val="0"/>
          <w:sz w:val="28"/>
          <w:szCs w:val="28"/>
          <w:bdr w:val="none" w:sz="0" w:space="0" w:color="auto" w:frame="1"/>
        </w:rPr>
        <w:t xml:space="preserve">Собрания депутатов              </w:t>
      </w:r>
      <w:bookmarkStart w:id="0" w:name="_GoBack"/>
      <w:bookmarkEnd w:id="0"/>
      <w:r w:rsidRPr="004D7C20">
        <w:rPr>
          <w:rStyle w:val="a5"/>
          <w:b w:val="0"/>
          <w:sz w:val="28"/>
          <w:szCs w:val="28"/>
          <w:bdr w:val="none" w:sz="0" w:space="0" w:color="auto" w:frame="1"/>
        </w:rPr>
        <w:t xml:space="preserve">                                              </w:t>
      </w:r>
      <w:r w:rsidR="000906E2" w:rsidRPr="004D7C20">
        <w:rPr>
          <w:rStyle w:val="a5"/>
          <w:b w:val="0"/>
          <w:sz w:val="28"/>
          <w:szCs w:val="28"/>
          <w:bdr w:val="none" w:sz="0" w:space="0" w:color="auto" w:frame="1"/>
        </w:rPr>
        <w:t xml:space="preserve">                 </w:t>
      </w:r>
      <w:r w:rsidRPr="004D7C20">
        <w:rPr>
          <w:rStyle w:val="a5"/>
          <w:b w:val="0"/>
          <w:sz w:val="28"/>
          <w:szCs w:val="28"/>
          <w:bdr w:val="none" w:sz="0" w:space="0" w:color="auto" w:frame="1"/>
        </w:rPr>
        <w:t>Н.Д. Калюка</w:t>
      </w:r>
    </w:p>
    <w:p w:rsidR="00126C72" w:rsidRPr="004D7C20" w:rsidRDefault="00126C72" w:rsidP="003F0694">
      <w:pPr>
        <w:tabs>
          <w:tab w:val="left" w:pos="3600"/>
        </w:tabs>
        <w:rPr>
          <w:rFonts w:ascii="Times New Roman" w:hAnsi="Times New Roman"/>
          <w:sz w:val="28"/>
          <w:szCs w:val="28"/>
        </w:rPr>
      </w:pPr>
    </w:p>
    <w:sectPr w:rsidR="00126C72" w:rsidRPr="004D7C20" w:rsidSect="00A713D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A1" w:rsidRDefault="004D76A1" w:rsidP="00A713D7">
      <w:pPr>
        <w:spacing w:after="0" w:line="240" w:lineRule="auto"/>
      </w:pPr>
      <w:r>
        <w:separator/>
      </w:r>
    </w:p>
  </w:endnote>
  <w:endnote w:type="continuationSeparator" w:id="0">
    <w:p w:rsidR="004D76A1" w:rsidRDefault="004D76A1" w:rsidP="00A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A1" w:rsidRDefault="004D76A1" w:rsidP="00A713D7">
      <w:pPr>
        <w:spacing w:after="0" w:line="240" w:lineRule="auto"/>
      </w:pPr>
      <w:r>
        <w:separator/>
      </w:r>
    </w:p>
  </w:footnote>
  <w:footnote w:type="continuationSeparator" w:id="0">
    <w:p w:rsidR="004D76A1" w:rsidRDefault="004D76A1" w:rsidP="00A7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52479"/>
      <w:docPartObj>
        <w:docPartGallery w:val="Page Numbers (Top of Page)"/>
        <w:docPartUnique/>
      </w:docPartObj>
    </w:sdtPr>
    <w:sdtEndPr/>
    <w:sdtContent>
      <w:p w:rsidR="00A713D7" w:rsidRDefault="00A713D7">
        <w:pPr>
          <w:pStyle w:val="a7"/>
          <w:jc w:val="center"/>
        </w:pPr>
        <w:r>
          <w:fldChar w:fldCharType="begin"/>
        </w:r>
        <w:r>
          <w:instrText>PAGE   \* MERGEFORMAT</w:instrText>
        </w:r>
        <w:r>
          <w:fldChar w:fldCharType="separate"/>
        </w:r>
        <w:r w:rsidR="00783705">
          <w:rPr>
            <w:noProof/>
          </w:rPr>
          <w:t>9</w:t>
        </w:r>
        <w:r>
          <w:fldChar w:fldCharType="end"/>
        </w:r>
      </w:p>
    </w:sdtContent>
  </w:sdt>
  <w:p w:rsidR="00A713D7" w:rsidRDefault="00A713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0179"/>
    <w:multiLevelType w:val="hybridMultilevel"/>
    <w:tmpl w:val="85AA3E28"/>
    <w:lvl w:ilvl="0" w:tplc="5810ED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1C"/>
    <w:rsid w:val="0003799D"/>
    <w:rsid w:val="000906E2"/>
    <w:rsid w:val="000C7CB8"/>
    <w:rsid w:val="001053DF"/>
    <w:rsid w:val="00126C72"/>
    <w:rsid w:val="002563FB"/>
    <w:rsid w:val="0027554C"/>
    <w:rsid w:val="002E35C6"/>
    <w:rsid w:val="0037739E"/>
    <w:rsid w:val="003F0694"/>
    <w:rsid w:val="004224A1"/>
    <w:rsid w:val="00440AC9"/>
    <w:rsid w:val="004D76A1"/>
    <w:rsid w:val="004D7C20"/>
    <w:rsid w:val="00517BD6"/>
    <w:rsid w:val="005449F4"/>
    <w:rsid w:val="00554323"/>
    <w:rsid w:val="00556E67"/>
    <w:rsid w:val="005A53FF"/>
    <w:rsid w:val="005C4642"/>
    <w:rsid w:val="00676A85"/>
    <w:rsid w:val="006B65D1"/>
    <w:rsid w:val="00732551"/>
    <w:rsid w:val="00733420"/>
    <w:rsid w:val="00770FAC"/>
    <w:rsid w:val="00783705"/>
    <w:rsid w:val="007B6AB2"/>
    <w:rsid w:val="008B59EE"/>
    <w:rsid w:val="008D2A37"/>
    <w:rsid w:val="0099728D"/>
    <w:rsid w:val="009D5D20"/>
    <w:rsid w:val="009F49FA"/>
    <w:rsid w:val="00A713D7"/>
    <w:rsid w:val="00AF6ACE"/>
    <w:rsid w:val="00B0352A"/>
    <w:rsid w:val="00B566BD"/>
    <w:rsid w:val="00BE36C1"/>
    <w:rsid w:val="00C33A1C"/>
    <w:rsid w:val="00C87305"/>
    <w:rsid w:val="00C95CB0"/>
    <w:rsid w:val="00D35A83"/>
    <w:rsid w:val="00D42336"/>
    <w:rsid w:val="00D6713F"/>
    <w:rsid w:val="00DB7B83"/>
    <w:rsid w:val="00ED1B12"/>
    <w:rsid w:val="00EF7F15"/>
    <w:rsid w:val="00F1201D"/>
    <w:rsid w:val="00F63E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3A1C"/>
    <w:pPr>
      <w:spacing w:after="0" w:line="240" w:lineRule="auto"/>
      <w:ind w:firstLine="720"/>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C33A1C"/>
    <w:rPr>
      <w:rFonts w:ascii="Times New Roman" w:eastAsia="Times New Roman" w:hAnsi="Times New Roman" w:cs="Times New Roman"/>
      <w:sz w:val="26"/>
      <w:szCs w:val="26"/>
      <w:lang w:eastAsia="ru-RU"/>
    </w:rPr>
  </w:style>
  <w:style w:type="paragraph" w:styleId="2">
    <w:name w:val="Body Text Indent 2"/>
    <w:basedOn w:val="a"/>
    <w:link w:val="20"/>
    <w:uiPriority w:val="99"/>
    <w:semiHidden/>
    <w:unhideWhenUsed/>
    <w:rsid w:val="003F0694"/>
    <w:pPr>
      <w:spacing w:after="120" w:line="480" w:lineRule="auto"/>
      <w:ind w:left="283"/>
    </w:pPr>
  </w:style>
  <w:style w:type="character" w:customStyle="1" w:styleId="20">
    <w:name w:val="Основной текст с отступом 2 Знак"/>
    <w:basedOn w:val="a0"/>
    <w:link w:val="2"/>
    <w:uiPriority w:val="99"/>
    <w:semiHidden/>
    <w:rsid w:val="003F0694"/>
    <w:rPr>
      <w:rFonts w:ascii="Calibri" w:eastAsia="Calibri" w:hAnsi="Calibri" w:cs="Times New Roman"/>
    </w:rPr>
  </w:style>
  <w:style w:type="character" w:styleId="a5">
    <w:name w:val="Strong"/>
    <w:basedOn w:val="a0"/>
    <w:uiPriority w:val="22"/>
    <w:qFormat/>
    <w:rsid w:val="003F0694"/>
    <w:rPr>
      <w:b/>
      <w:bCs/>
    </w:rPr>
  </w:style>
  <w:style w:type="paragraph" w:styleId="a6">
    <w:name w:val="Normal (Web)"/>
    <w:basedOn w:val="a"/>
    <w:uiPriority w:val="99"/>
    <w:unhideWhenUsed/>
    <w:rsid w:val="003F069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A71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3D7"/>
    <w:rPr>
      <w:rFonts w:ascii="Calibri" w:eastAsia="Calibri" w:hAnsi="Calibri" w:cs="Times New Roman"/>
    </w:rPr>
  </w:style>
  <w:style w:type="paragraph" w:styleId="a9">
    <w:name w:val="footer"/>
    <w:basedOn w:val="a"/>
    <w:link w:val="aa"/>
    <w:uiPriority w:val="99"/>
    <w:unhideWhenUsed/>
    <w:rsid w:val="00A71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3D7"/>
    <w:rPr>
      <w:rFonts w:ascii="Calibri" w:eastAsia="Calibri" w:hAnsi="Calibri" w:cs="Times New Roman"/>
    </w:rPr>
  </w:style>
  <w:style w:type="paragraph" w:styleId="ab">
    <w:name w:val="Balloon Text"/>
    <w:basedOn w:val="a"/>
    <w:link w:val="ac"/>
    <w:uiPriority w:val="99"/>
    <w:semiHidden/>
    <w:unhideWhenUsed/>
    <w:rsid w:val="000906E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06E2"/>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3A1C"/>
    <w:pPr>
      <w:spacing w:after="0" w:line="240" w:lineRule="auto"/>
      <w:ind w:firstLine="720"/>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C33A1C"/>
    <w:rPr>
      <w:rFonts w:ascii="Times New Roman" w:eastAsia="Times New Roman" w:hAnsi="Times New Roman" w:cs="Times New Roman"/>
      <w:sz w:val="26"/>
      <w:szCs w:val="26"/>
      <w:lang w:eastAsia="ru-RU"/>
    </w:rPr>
  </w:style>
  <w:style w:type="paragraph" w:styleId="2">
    <w:name w:val="Body Text Indent 2"/>
    <w:basedOn w:val="a"/>
    <w:link w:val="20"/>
    <w:uiPriority w:val="99"/>
    <w:semiHidden/>
    <w:unhideWhenUsed/>
    <w:rsid w:val="003F0694"/>
    <w:pPr>
      <w:spacing w:after="120" w:line="480" w:lineRule="auto"/>
      <w:ind w:left="283"/>
    </w:pPr>
  </w:style>
  <w:style w:type="character" w:customStyle="1" w:styleId="20">
    <w:name w:val="Основной текст с отступом 2 Знак"/>
    <w:basedOn w:val="a0"/>
    <w:link w:val="2"/>
    <w:uiPriority w:val="99"/>
    <w:semiHidden/>
    <w:rsid w:val="003F0694"/>
    <w:rPr>
      <w:rFonts w:ascii="Calibri" w:eastAsia="Calibri" w:hAnsi="Calibri" w:cs="Times New Roman"/>
    </w:rPr>
  </w:style>
  <w:style w:type="character" w:styleId="a5">
    <w:name w:val="Strong"/>
    <w:basedOn w:val="a0"/>
    <w:uiPriority w:val="22"/>
    <w:qFormat/>
    <w:rsid w:val="003F0694"/>
    <w:rPr>
      <w:b/>
      <w:bCs/>
    </w:rPr>
  </w:style>
  <w:style w:type="paragraph" w:styleId="a6">
    <w:name w:val="Normal (Web)"/>
    <w:basedOn w:val="a"/>
    <w:uiPriority w:val="99"/>
    <w:unhideWhenUsed/>
    <w:rsid w:val="003F069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A71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3D7"/>
    <w:rPr>
      <w:rFonts w:ascii="Calibri" w:eastAsia="Calibri" w:hAnsi="Calibri" w:cs="Times New Roman"/>
    </w:rPr>
  </w:style>
  <w:style w:type="paragraph" w:styleId="a9">
    <w:name w:val="footer"/>
    <w:basedOn w:val="a"/>
    <w:link w:val="aa"/>
    <w:uiPriority w:val="99"/>
    <w:unhideWhenUsed/>
    <w:rsid w:val="00A71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3D7"/>
    <w:rPr>
      <w:rFonts w:ascii="Calibri" w:eastAsia="Calibri" w:hAnsi="Calibri" w:cs="Times New Roman"/>
    </w:rPr>
  </w:style>
  <w:style w:type="paragraph" w:styleId="ab">
    <w:name w:val="Balloon Text"/>
    <w:basedOn w:val="a"/>
    <w:link w:val="ac"/>
    <w:uiPriority w:val="99"/>
    <w:semiHidden/>
    <w:unhideWhenUsed/>
    <w:rsid w:val="000906E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06E2"/>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D0C4-E999-41E1-861F-29F73DEE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22</cp:revision>
  <cp:lastPrinted>2023-06-20T02:43:00Z</cp:lastPrinted>
  <dcterms:created xsi:type="dcterms:W3CDTF">2021-03-24T06:09:00Z</dcterms:created>
  <dcterms:modified xsi:type="dcterms:W3CDTF">2023-06-23T05:06:00Z</dcterms:modified>
</cp:coreProperties>
</file>