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Муниципальное образование «Смидовичский муниципальный район»</w:t>
      </w: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Еврейской автономной области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СОБРАНИЕ ДЕПУТАТОВ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РЕШЕНИЕ</w:t>
      </w:r>
    </w:p>
    <w:p w:rsidR="00A47377" w:rsidRPr="006527C1" w:rsidRDefault="00827D67" w:rsidP="006527C1">
      <w:pPr>
        <w:tabs>
          <w:tab w:val="left" w:pos="7200"/>
        </w:tabs>
        <w:jc w:val="both"/>
        <w:rPr>
          <w:sz w:val="28"/>
        </w:rPr>
      </w:pPr>
      <w:r>
        <w:rPr>
          <w:sz w:val="28"/>
        </w:rPr>
        <w:t>22.12.2022</w:t>
      </w:r>
      <w:r w:rsidR="00A47377" w:rsidRPr="006527C1">
        <w:rPr>
          <w:sz w:val="28"/>
        </w:rPr>
        <w:t xml:space="preserve">                                                                                                № </w:t>
      </w:r>
      <w:r>
        <w:rPr>
          <w:sz w:val="28"/>
        </w:rPr>
        <w:t>141</w:t>
      </w:r>
    </w:p>
    <w:p w:rsidR="00A47377" w:rsidRPr="006527C1" w:rsidRDefault="00A47377" w:rsidP="006527C1">
      <w:pPr>
        <w:jc w:val="center"/>
        <w:rPr>
          <w:sz w:val="28"/>
        </w:rPr>
      </w:pPr>
    </w:p>
    <w:p w:rsidR="00A47377" w:rsidRPr="006527C1" w:rsidRDefault="00A47377" w:rsidP="006527C1">
      <w:pPr>
        <w:jc w:val="center"/>
        <w:rPr>
          <w:sz w:val="28"/>
        </w:rPr>
      </w:pPr>
      <w:r w:rsidRPr="006527C1">
        <w:rPr>
          <w:sz w:val="28"/>
        </w:rPr>
        <w:t>пос. Смидович</w:t>
      </w:r>
    </w:p>
    <w:p w:rsidR="005F1EBD" w:rsidRPr="006527C1" w:rsidRDefault="005F1EBD" w:rsidP="006527C1">
      <w:pPr>
        <w:jc w:val="center"/>
        <w:rPr>
          <w:sz w:val="28"/>
        </w:rPr>
      </w:pPr>
    </w:p>
    <w:p w:rsid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комплексной программы социально-экономического развития муниципального образования «Смидовичский муниципальный район» ЕАО на 2021-2025 годы </w:t>
      </w:r>
    </w:p>
    <w:p w:rsid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14E" w:rsidRP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14E" w:rsidRP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414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управления экономического развития </w:t>
      </w:r>
      <w:proofErr w:type="spellStart"/>
      <w:r w:rsidRPr="00C0414E">
        <w:rPr>
          <w:rFonts w:ascii="Times New Roman" w:hAnsi="Times New Roman" w:cs="Times New Roman"/>
          <w:sz w:val="28"/>
          <w:szCs w:val="28"/>
        </w:rPr>
        <w:t>Буховцевой</w:t>
      </w:r>
      <w:proofErr w:type="spellEnd"/>
      <w:r w:rsidRPr="00C0414E">
        <w:rPr>
          <w:rFonts w:ascii="Times New Roman" w:hAnsi="Times New Roman" w:cs="Times New Roman"/>
          <w:sz w:val="28"/>
          <w:szCs w:val="28"/>
        </w:rPr>
        <w:t xml:space="preserve"> С.А. «О ходе выполнения муниципальной комплексной программы социально-экономического развития муниципального образования «Смидовичский муниципальный район» ЕАО на 2021-2025 годы»  </w:t>
      </w:r>
    </w:p>
    <w:p w:rsidR="00C0414E" w:rsidRPr="00C0414E" w:rsidRDefault="00C0414E" w:rsidP="00C04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>РЕШИЛО:</w:t>
      </w:r>
    </w:p>
    <w:p w:rsidR="00C0414E" w:rsidRPr="00C0414E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1. Информацию начальника управления экономического развития </w:t>
      </w:r>
      <w:proofErr w:type="spellStart"/>
      <w:r w:rsidRPr="00C0414E">
        <w:rPr>
          <w:rFonts w:ascii="Times New Roman" w:hAnsi="Times New Roman" w:cs="Times New Roman"/>
          <w:sz w:val="28"/>
          <w:szCs w:val="28"/>
        </w:rPr>
        <w:t>Буховцевой</w:t>
      </w:r>
      <w:proofErr w:type="spellEnd"/>
      <w:r w:rsidRPr="00C0414E">
        <w:rPr>
          <w:rFonts w:ascii="Times New Roman" w:hAnsi="Times New Roman" w:cs="Times New Roman"/>
          <w:sz w:val="28"/>
          <w:szCs w:val="28"/>
        </w:rPr>
        <w:t xml:space="preserve"> С.А. «О ходе выполнения муниципальной комплексной программы социально-экономического развития муниципального образования «Смидовичский муниципальный район» ЕАО на 2021-2025 годы» принять к сведению.</w:t>
      </w:r>
    </w:p>
    <w:p w:rsidR="00C0414E" w:rsidRPr="00C0414E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Смидовичского муниципального района продолжить реализацию задач, определённых муниципальной комплексной Программой социально-экономического развития муниципального образования «Смидовичский муниципальный район» Еврейской автономной области на 2021-2025 годы, утвержденной решением Собрания депутатов от 25.12.2020 № 118. </w:t>
      </w:r>
    </w:p>
    <w:p w:rsidR="00C0414E" w:rsidRPr="00C0414E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41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1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председателей постоянных комиссий Собрания депутатов.</w:t>
      </w:r>
    </w:p>
    <w:p w:rsidR="00A47377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14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C0414E" w:rsidRDefault="00C0414E" w:rsidP="00C0414E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Р.Ф. Рекрут</w:t>
            </w:r>
          </w:p>
          <w:p w:rsidR="006527C1" w:rsidRPr="00293133" w:rsidRDefault="006527C1" w:rsidP="00DE1EE2">
            <w:pPr>
              <w:tabs>
                <w:tab w:val="left" w:pos="459"/>
              </w:tabs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Default="006527C1" w:rsidP="00DE1EE2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</w:tr>
      <w:tr w:rsidR="006527C1" w:rsidRPr="00293133" w:rsidTr="00DE1EE2">
        <w:tc>
          <w:tcPr>
            <w:tcW w:w="5070" w:type="dxa"/>
            <w:shd w:val="clear" w:color="auto" w:fill="auto"/>
          </w:tcPr>
          <w:p w:rsidR="006527C1" w:rsidRPr="00293133" w:rsidRDefault="006527C1" w:rsidP="00DE1EE2">
            <w:pPr>
              <w:rPr>
                <w:sz w:val="28"/>
              </w:rPr>
            </w:pPr>
            <w:bookmarkStart w:id="0" w:name="bookmark0"/>
            <w:r w:rsidRPr="00293133">
              <w:rPr>
                <w:sz w:val="28"/>
              </w:rPr>
              <w:t xml:space="preserve">Глава муниципального района             </w:t>
            </w:r>
          </w:p>
        </w:tc>
        <w:tc>
          <w:tcPr>
            <w:tcW w:w="1701" w:type="dxa"/>
            <w:shd w:val="clear" w:color="auto" w:fill="auto"/>
          </w:tcPr>
          <w:p w:rsidR="006527C1" w:rsidRPr="00293133" w:rsidRDefault="006527C1" w:rsidP="00DE1EE2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527C1" w:rsidRPr="00293133" w:rsidRDefault="006527C1" w:rsidP="00A60F2C">
            <w:pPr>
              <w:jc w:val="both"/>
              <w:rPr>
                <w:sz w:val="28"/>
              </w:rPr>
            </w:pPr>
            <w:r w:rsidRPr="00293133">
              <w:rPr>
                <w:sz w:val="28"/>
              </w:rPr>
              <w:t xml:space="preserve">      </w:t>
            </w:r>
            <w:r w:rsidR="00A60F2C">
              <w:rPr>
                <w:sz w:val="28"/>
              </w:rPr>
              <w:t>Е.А. Башкиров</w:t>
            </w:r>
          </w:p>
        </w:tc>
      </w:tr>
    </w:tbl>
    <w:p w:rsidR="006527C1" w:rsidRPr="00293133" w:rsidRDefault="006527C1" w:rsidP="006527C1">
      <w:pPr>
        <w:jc w:val="both"/>
        <w:rPr>
          <w:sz w:val="28"/>
        </w:rPr>
      </w:pPr>
      <w:r w:rsidRPr="00293133">
        <w:rPr>
          <w:sz w:val="28"/>
        </w:rPr>
        <w:t xml:space="preserve">             </w:t>
      </w:r>
    </w:p>
    <w:bookmarkEnd w:id="0"/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A60F2C" w:rsidRPr="00293133" w:rsidTr="00DE1EE2">
        <w:tc>
          <w:tcPr>
            <w:tcW w:w="7196" w:type="dxa"/>
            <w:shd w:val="clear" w:color="auto" w:fill="auto"/>
          </w:tcPr>
          <w:p w:rsidR="00A60F2C" w:rsidRPr="00A855AD" w:rsidRDefault="00A60F2C" w:rsidP="00827D6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60F2C" w:rsidRPr="00A855AD" w:rsidRDefault="00A60F2C" w:rsidP="0003304F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  <w:tr w:rsidR="0029772A" w:rsidRPr="00293133" w:rsidTr="00827D67">
        <w:trPr>
          <w:trHeight w:val="70"/>
        </w:trPr>
        <w:tc>
          <w:tcPr>
            <w:tcW w:w="7196" w:type="dxa"/>
            <w:shd w:val="clear" w:color="auto" w:fill="auto"/>
          </w:tcPr>
          <w:p w:rsidR="0029772A" w:rsidRDefault="0029772A" w:rsidP="00422E99">
            <w:pPr>
              <w:jc w:val="both"/>
              <w:rPr>
                <w:sz w:val="28"/>
                <w:szCs w:val="28"/>
              </w:rPr>
            </w:pPr>
          </w:p>
          <w:p w:rsidR="00827D67" w:rsidRDefault="00827D67" w:rsidP="00422E99">
            <w:pPr>
              <w:jc w:val="both"/>
              <w:rPr>
                <w:sz w:val="28"/>
                <w:szCs w:val="28"/>
              </w:rPr>
            </w:pPr>
          </w:p>
          <w:p w:rsidR="00827D67" w:rsidRDefault="00827D67" w:rsidP="00422E99">
            <w:pPr>
              <w:jc w:val="both"/>
              <w:rPr>
                <w:sz w:val="28"/>
                <w:szCs w:val="28"/>
              </w:rPr>
            </w:pPr>
          </w:p>
          <w:p w:rsidR="00827D67" w:rsidRPr="00A855AD" w:rsidRDefault="00827D67" w:rsidP="00422E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9772A" w:rsidRPr="00A855AD" w:rsidRDefault="0029772A" w:rsidP="00422E99">
            <w:pPr>
              <w:pStyle w:val="1"/>
              <w:spacing w:line="240" w:lineRule="auto"/>
              <w:ind w:firstLine="0"/>
              <w:rPr>
                <w:spacing w:val="0"/>
                <w:sz w:val="28"/>
                <w:szCs w:val="28"/>
              </w:rPr>
            </w:pPr>
          </w:p>
        </w:tc>
      </w:tr>
    </w:tbl>
    <w:p w:rsidR="00827D67" w:rsidRPr="003025C9" w:rsidRDefault="00827D67" w:rsidP="00827D67">
      <w:pPr>
        <w:spacing w:line="240" w:lineRule="atLeast"/>
        <w:ind w:firstLine="709"/>
        <w:jc w:val="center"/>
        <w:rPr>
          <w:b/>
          <w:sz w:val="28"/>
          <w:szCs w:val="28"/>
        </w:rPr>
      </w:pPr>
      <w:bookmarkStart w:id="1" w:name="_GoBack"/>
      <w:bookmarkEnd w:id="1"/>
      <w:r w:rsidRPr="003025C9">
        <w:rPr>
          <w:b/>
          <w:sz w:val="28"/>
          <w:szCs w:val="28"/>
        </w:rPr>
        <w:lastRenderedPageBreak/>
        <w:t>Информация</w:t>
      </w:r>
    </w:p>
    <w:p w:rsidR="00827D67" w:rsidRPr="003025C9" w:rsidRDefault="00827D67" w:rsidP="00827D6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025C9">
        <w:rPr>
          <w:b/>
          <w:sz w:val="28"/>
          <w:szCs w:val="28"/>
        </w:rPr>
        <w:t>О ходе выполнения муниципальной комплексной программы социально-экономического развития муниципального образования «Смидовичский муниципальный район» ЕАО на 2021-2025 годы</w:t>
      </w:r>
    </w:p>
    <w:p w:rsidR="00827D67" w:rsidRPr="003025C9" w:rsidRDefault="00827D67" w:rsidP="00827D67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025C9">
        <w:rPr>
          <w:b/>
          <w:sz w:val="28"/>
          <w:szCs w:val="28"/>
        </w:rPr>
        <w:t>в 2022 году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b/>
          <w:sz w:val="32"/>
          <w:szCs w:val="28"/>
        </w:rPr>
      </w:pP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Вашему вниманию предлагается Информация о выполнении муниципальной комплексной Программы социально-экономического развития муниципального образования «Смидовичский муниципальный район» ЕАО на 2021-2025 годы» за 2022 год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Главной целью Программы является обеспечение роста благосостояния и качества жизни населения на основе повышения эффективности экономики и социальной сферы района, улучшение делового и инвестиционного климата.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Для достижения главной цели были определены наиболее значимые задачи, сформулированные с учетом выявленных проблем и стратегических приоритетов.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Основные приоритетные направления Программы: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наращивание экономического потенциала района, повышение его инвестиционной привлекательности;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развитие социальной сферы, улучшение условий жизнедеятельности населения;</w:t>
      </w:r>
    </w:p>
    <w:p w:rsidR="00827D67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повышение эффективности и качества муниципального управления.</w:t>
      </w:r>
    </w:p>
    <w:p w:rsidR="00827D67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</w:p>
    <w:p w:rsidR="00827D67" w:rsidRPr="007E0C0A" w:rsidRDefault="00827D67" w:rsidP="00827D67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7E0C0A">
        <w:rPr>
          <w:b/>
          <w:sz w:val="28"/>
          <w:szCs w:val="28"/>
        </w:rPr>
        <w:t>Наращивание экономического потенциала района, повышение его инвестиционной привлекательности</w:t>
      </w:r>
    </w:p>
    <w:p w:rsidR="00827D67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На начало 2022 года на территории муниципального образования «Смидовичский муниципальный район» свою деятельность осуществляли 462 субъекта  малого и среднего предпринимательства.(2021 год – 451)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В отраслевой структуре наибольшее место по-прежнему занимает торговля -26,2%, бытовое  обслуживание – 7,9%, общественное питание - 4,9%, обрабатывающие производства - 3,3%, коммунальные услуги – 2,5%, сельское хозяйство – 2,1%, энергетика, транспорт и связь – 5,3% и социальная сфера и иные 47,8%.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Основное направление в реализации инвестиционной политики район</w:t>
      </w:r>
      <w:proofErr w:type="gramStart"/>
      <w:r w:rsidRPr="003025C9">
        <w:rPr>
          <w:sz w:val="28"/>
          <w:szCs w:val="28"/>
        </w:rPr>
        <w:t>а–</w:t>
      </w:r>
      <w:proofErr w:type="gramEnd"/>
      <w:r w:rsidRPr="003025C9">
        <w:rPr>
          <w:sz w:val="28"/>
          <w:szCs w:val="28"/>
        </w:rPr>
        <w:t xml:space="preserve"> это формирование благоприятного инвестиционного климата.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В целях </w:t>
      </w:r>
      <w:proofErr w:type="gramStart"/>
      <w:r w:rsidRPr="003025C9">
        <w:rPr>
          <w:sz w:val="28"/>
          <w:szCs w:val="28"/>
        </w:rPr>
        <w:t>повышения эффективности взаимодействия органов местного самоуправления</w:t>
      </w:r>
      <w:proofErr w:type="gramEnd"/>
      <w:r w:rsidRPr="003025C9">
        <w:rPr>
          <w:sz w:val="28"/>
          <w:szCs w:val="28"/>
        </w:rPr>
        <w:t xml:space="preserve"> и инвесторов, на сегодняшний день: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сформирована соответствующая нормативно-правовая база, устанавливающая основные направления инвестиционной политики муниципального образования и развития малого и среднего предпринимательства, регулирующая порядок заключения концессионных соглашений, соглашений муниципально-частного партнерства;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lastRenderedPageBreak/>
        <w:t>- в целях создания благоприятного инвестиционного климата действует Совет по развитию предпринимательства Смидовичского муниципального района. В 2022 году проведено 3 заседания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- для повышения престижа предпринимательской деятельности, расширения рынков сбыта произведенной продукции, проводятся </w:t>
      </w:r>
      <w:proofErr w:type="spellStart"/>
      <w:r w:rsidRPr="003025C9">
        <w:rPr>
          <w:sz w:val="28"/>
          <w:szCs w:val="28"/>
        </w:rPr>
        <w:t>меропрития</w:t>
      </w:r>
      <w:proofErr w:type="spellEnd"/>
      <w:r w:rsidRPr="003025C9">
        <w:rPr>
          <w:sz w:val="28"/>
          <w:szCs w:val="28"/>
        </w:rPr>
        <w:t xml:space="preserve"> по </w:t>
      </w:r>
      <w:proofErr w:type="spellStart"/>
      <w:r w:rsidRPr="003025C9">
        <w:rPr>
          <w:sz w:val="28"/>
          <w:szCs w:val="28"/>
        </w:rPr>
        <w:t>органзации</w:t>
      </w:r>
      <w:proofErr w:type="spellEnd"/>
      <w:r w:rsidRPr="003025C9">
        <w:rPr>
          <w:sz w:val="28"/>
          <w:szCs w:val="28"/>
        </w:rPr>
        <w:t xml:space="preserve"> участия субъектов малого бизнеса в проводимых ярмарках </w:t>
      </w:r>
      <w:proofErr w:type="gramStart"/>
      <w:r w:rsidRPr="003025C9">
        <w:rPr>
          <w:sz w:val="28"/>
          <w:szCs w:val="28"/>
        </w:rPr>
        <w:t>–в</w:t>
      </w:r>
      <w:proofErr w:type="gramEnd"/>
      <w:r w:rsidRPr="003025C9">
        <w:rPr>
          <w:sz w:val="28"/>
          <w:szCs w:val="28"/>
        </w:rPr>
        <w:t xml:space="preserve">ыставках.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-  </w:t>
      </w:r>
      <w:proofErr w:type="gramStart"/>
      <w:r w:rsidRPr="003025C9">
        <w:rPr>
          <w:sz w:val="28"/>
          <w:szCs w:val="28"/>
        </w:rPr>
        <w:t>е</w:t>
      </w:r>
      <w:proofErr w:type="gramEnd"/>
      <w:r w:rsidRPr="003025C9">
        <w:rPr>
          <w:sz w:val="28"/>
          <w:szCs w:val="28"/>
        </w:rPr>
        <w:t>жегодно на официальном сайте администрации публикуется инвестиционное послание главы района;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одним из инструментов создания информационного поля для инвесторов, выступает инвестиционный паспорт Смидовичского муниципального района, содержащий основные социально-экономические показатели развития, а также иные значимые для инвесторов сведения о муниципальном образовании. Ежеквартально ведётся работа по его наполнению и актуализации.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Кроме того, в рамках поддержки бизнеса района ведется активное взаимодействие с НКО «Фонд инвестиционное агентство ЕАО», услугами данного фонда пользуются предприниматели района.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На территории района успешно развивается Региональный технический центр по производству аэродромной техники в пос. Приамурский, для дальнейшего развития предприятию выделен земельный участок.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Многие задачи по обеспечению благоприятного инвестиционного климата и успешной реализации инвестиционных проектов – от предоставления земельных участков до ввода объектов в эксплуатацию решаются на муниципальном уровне.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025C9">
        <w:rPr>
          <w:sz w:val="28"/>
          <w:szCs w:val="28"/>
        </w:rPr>
        <w:t xml:space="preserve">формирован «Банк земли»,  который размещен на сайте администрации, постоянный земельный контроль позволяет вести учет и распределение земель и предоставлять их потенциальным инвесторам.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Сегодня можно отметить как один из положительных моментов этого мероприятия реализация инвестиционного проекта  «Строительство тепличного комплекса </w:t>
      </w:r>
      <w:proofErr w:type="gramStart"/>
      <w:r w:rsidRPr="003025C9">
        <w:rPr>
          <w:sz w:val="28"/>
          <w:szCs w:val="28"/>
        </w:rPr>
        <w:t>по</w:t>
      </w:r>
      <w:proofErr w:type="gramEnd"/>
      <w:r w:rsidRPr="003025C9">
        <w:rPr>
          <w:sz w:val="28"/>
          <w:szCs w:val="28"/>
        </w:rPr>
        <w:t xml:space="preserve"> выращиваю </w:t>
      </w:r>
      <w:proofErr w:type="gramStart"/>
      <w:r w:rsidRPr="003025C9">
        <w:rPr>
          <w:sz w:val="28"/>
          <w:szCs w:val="28"/>
        </w:rPr>
        <w:t>овощей</w:t>
      </w:r>
      <w:proofErr w:type="gramEnd"/>
      <w:r w:rsidRPr="003025C9">
        <w:rPr>
          <w:sz w:val="28"/>
          <w:szCs w:val="28"/>
        </w:rPr>
        <w:t xml:space="preserve">», который планируется реализовать на территории района в 2022-2025 гг.,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разработан</w:t>
      </w:r>
      <w:r w:rsidRPr="003025C9">
        <w:rPr>
          <w:sz w:val="28"/>
          <w:szCs w:val="28"/>
        </w:rPr>
        <w:t xml:space="preserve"> ООО «Дар». Компания успешно работает в сфере сельского хозяйства с 2006 года и занимается выращиванием овощей по всей России.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Целями проекта являются: получение высококачественной конкурентоспособной продукции для реализации в торговых сетях, замещение импорта, организация 321 рабочего места.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Строительство предусматривает поэтапный ввод двух тепличных комплексов площадью 22 га, всего площадь тепличного комплекса составит </w:t>
      </w:r>
      <w:r>
        <w:rPr>
          <w:sz w:val="28"/>
          <w:szCs w:val="28"/>
        </w:rPr>
        <w:t xml:space="preserve">более </w:t>
      </w:r>
      <w:r w:rsidRPr="003025C9">
        <w:rPr>
          <w:sz w:val="28"/>
          <w:szCs w:val="28"/>
        </w:rPr>
        <w:t>40 гектаров. В теплицах планируют выращивать овощи круглогодично. Урожай помидоров и огурцов, по расчётам инвесторов, составит 7,5 тысяч тонн огурцов и 5,8 тысяч тонн помидоров в год.</w:t>
      </w:r>
    </w:p>
    <w:p w:rsidR="00827D67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Стоимость инвестиционного проекта составляет более 4 млрд. руб. На сегодняшний</w:t>
      </w:r>
      <w:r>
        <w:rPr>
          <w:sz w:val="28"/>
          <w:szCs w:val="28"/>
        </w:rPr>
        <w:t xml:space="preserve"> день выделен земельный участок. На заседании </w:t>
      </w:r>
      <w:r>
        <w:rPr>
          <w:sz w:val="28"/>
          <w:szCs w:val="28"/>
        </w:rPr>
        <w:lastRenderedPageBreak/>
        <w:t>наблюдательного совета территории опережающего социально-экономического развития «</w:t>
      </w:r>
      <w:proofErr w:type="spellStart"/>
      <w:r>
        <w:rPr>
          <w:sz w:val="28"/>
          <w:szCs w:val="28"/>
        </w:rPr>
        <w:t>Амуро-Хинганская</w:t>
      </w:r>
      <w:proofErr w:type="spellEnd"/>
      <w:r>
        <w:rPr>
          <w:sz w:val="28"/>
          <w:szCs w:val="28"/>
        </w:rPr>
        <w:t>», при губернаторе ЕАО, было согласовано расширение границ ТОР на данные земельный участок.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В 2022 году начато восстановление Торгового порта «Покровка» что в дальнейшем позволит обеспечить  хозяйствующие субъекты выходом в акваторию р. Амур, северные районы Китая. </w:t>
      </w:r>
      <w:r>
        <w:rPr>
          <w:sz w:val="28"/>
          <w:szCs w:val="28"/>
        </w:rPr>
        <w:t>(</w:t>
      </w:r>
      <w:r w:rsidRPr="00FB0A97">
        <w:rPr>
          <w:i/>
          <w:szCs w:val="28"/>
        </w:rPr>
        <w:t>Сегодня торговый порт Покровка провел 1 баржу с лесом кругляком, Хабаровский речной порт осуществляет завоз песка.</w:t>
      </w:r>
      <w:r>
        <w:rPr>
          <w:sz w:val="28"/>
          <w:szCs w:val="28"/>
        </w:rPr>
        <w:t>)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С целью привлечения инвестиций в Смидовичский район, мы в тесно взаимодействуем с ОАО «РЖД», в рамках спонсорской помощи в 2022 году выделено 26,6  млн. руб., на эти средства  была отремонтирована кровля школы №1 в пос. Смидович,</w:t>
      </w:r>
      <w:r>
        <w:rPr>
          <w:sz w:val="28"/>
          <w:szCs w:val="28"/>
        </w:rPr>
        <w:t xml:space="preserve"> </w:t>
      </w:r>
      <w:r w:rsidRPr="003025C9">
        <w:rPr>
          <w:sz w:val="28"/>
          <w:szCs w:val="28"/>
        </w:rPr>
        <w:t xml:space="preserve">приобретен </w:t>
      </w:r>
      <w:proofErr w:type="gramStart"/>
      <w:r w:rsidRPr="003025C9">
        <w:rPr>
          <w:sz w:val="28"/>
          <w:szCs w:val="28"/>
        </w:rPr>
        <w:t>спорт</w:t>
      </w:r>
      <w:proofErr w:type="gramEnd"/>
      <w:r w:rsidRPr="003025C9">
        <w:rPr>
          <w:sz w:val="28"/>
          <w:szCs w:val="28"/>
        </w:rPr>
        <w:t xml:space="preserve"> инвентарь  произведен ремонт стадиона «</w:t>
      </w:r>
      <w:proofErr w:type="spellStart"/>
      <w:r w:rsidRPr="003025C9">
        <w:rPr>
          <w:sz w:val="28"/>
          <w:szCs w:val="28"/>
        </w:rPr>
        <w:t>Локоматив</w:t>
      </w:r>
      <w:proofErr w:type="spellEnd"/>
      <w:r w:rsidRPr="003025C9">
        <w:rPr>
          <w:sz w:val="28"/>
          <w:szCs w:val="28"/>
        </w:rPr>
        <w:t>» в пос. Смидович и приобретен грузовой автомобиль самосвал.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Кроме того в рамках реализации социально-экономического развития муниципального образования «Смидовичский муниципальный район» в 2022 году за счет бюджетных средств и внебюджетных источников на территории района реализуется 25 муниципальных программ, которые были направлены на развитие образования, культуры, спорта, сельского хозяйства, защиты населения, благоустройство и др.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Общий объем финансового обеспечения на реализацию мероприятий (за счет бюджетов всех уровней), предусмотренных программами составил 817,8 млн. руб., в том числе: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средства местного бюджета – 236,2 млн. руб.;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средства областного бюджета – 365,7 млн. руб.;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средства федерального бюджета – 215,0 млн. руб.;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внебюджетные средства  - 0,8 млн. руб.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FB0A97">
        <w:rPr>
          <w:b/>
          <w:sz w:val="28"/>
        </w:rPr>
        <w:t>Не остался без изменений и агропромышленный комплекс.</w:t>
      </w:r>
      <w:r>
        <w:rPr>
          <w:b/>
          <w:sz w:val="28"/>
        </w:rPr>
        <w:t xml:space="preserve"> </w:t>
      </w:r>
      <w:r w:rsidRPr="003025C9">
        <w:rPr>
          <w:b/>
          <w:sz w:val="28"/>
        </w:rPr>
        <w:t>Сельское хозяйство</w:t>
      </w:r>
      <w:r w:rsidRPr="003025C9">
        <w:rPr>
          <w:sz w:val="28"/>
        </w:rPr>
        <w:t xml:space="preserve"> – это жизненно важная отрасль экономики, направленная на обеспечение населения продуктами питания.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В условиях экономической   нестабильности,  агропромышленный   комплекс испытывает  определенные  трудности,  в связи  с  этим чрезвычайно  важно  обеспечить высокую  эффективность работы, качество  и  конкурентоспособность  продукции.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В 2022 году продолжают осуществлять сельскохозяйственную деятельность: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-  3 сельскохозяйственных организации (ООО «Да </w:t>
      </w:r>
      <w:proofErr w:type="spellStart"/>
      <w:r w:rsidRPr="003025C9">
        <w:rPr>
          <w:sz w:val="28"/>
        </w:rPr>
        <w:t>Тадо</w:t>
      </w:r>
      <w:proofErr w:type="spellEnd"/>
      <w:r w:rsidRPr="003025C9">
        <w:rPr>
          <w:sz w:val="28"/>
        </w:rPr>
        <w:t>», ООО «</w:t>
      </w:r>
      <w:proofErr w:type="spellStart"/>
      <w:r w:rsidRPr="003025C9">
        <w:rPr>
          <w:sz w:val="28"/>
        </w:rPr>
        <w:t>Саттвагрупп</w:t>
      </w:r>
      <w:proofErr w:type="spellEnd"/>
      <w:r w:rsidRPr="003025C9">
        <w:rPr>
          <w:sz w:val="28"/>
        </w:rPr>
        <w:t>», ООО «Агро Групп»),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- 9 крестьянских фермерских хозяйств (КФХ «Ильюшко А.И.», КФХ «Близнец Р.Р.», КФХ «Чжоу </w:t>
      </w:r>
      <w:proofErr w:type="spellStart"/>
      <w:r w:rsidRPr="003025C9">
        <w:rPr>
          <w:sz w:val="28"/>
        </w:rPr>
        <w:t>Чжоуен</w:t>
      </w:r>
      <w:proofErr w:type="spellEnd"/>
      <w:r w:rsidRPr="003025C9">
        <w:rPr>
          <w:sz w:val="28"/>
        </w:rPr>
        <w:t>», КФХ «Пискун О.Ю.», КФХ «Назарян Д.Г.», КФХ «Демидова Е.Ф.», КФХ «Маланова Л.М.», КФХ «</w:t>
      </w:r>
      <w:proofErr w:type="spellStart"/>
      <w:r w:rsidRPr="003025C9">
        <w:rPr>
          <w:sz w:val="28"/>
        </w:rPr>
        <w:t>Кязимов</w:t>
      </w:r>
      <w:proofErr w:type="spellEnd"/>
      <w:r w:rsidRPr="003025C9">
        <w:rPr>
          <w:sz w:val="28"/>
        </w:rPr>
        <w:t xml:space="preserve"> П.Ф.О.», КФХ Ильяшенко В. А.»), 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- 2 </w:t>
      </w:r>
      <w:proofErr w:type="gramStart"/>
      <w:r w:rsidRPr="003025C9">
        <w:rPr>
          <w:sz w:val="28"/>
        </w:rPr>
        <w:t>индивидуальных</w:t>
      </w:r>
      <w:proofErr w:type="gramEnd"/>
      <w:r w:rsidRPr="003025C9">
        <w:rPr>
          <w:sz w:val="28"/>
        </w:rPr>
        <w:t xml:space="preserve"> предпринимателя (ИП «</w:t>
      </w:r>
      <w:proofErr w:type="spellStart"/>
      <w:r w:rsidRPr="003025C9">
        <w:rPr>
          <w:sz w:val="28"/>
        </w:rPr>
        <w:t>Дакал</w:t>
      </w:r>
      <w:proofErr w:type="spellEnd"/>
      <w:r w:rsidRPr="003025C9">
        <w:rPr>
          <w:sz w:val="28"/>
        </w:rPr>
        <w:t xml:space="preserve"> Н.П., ИП «Уткина А.Ю.»),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-1 сельскохозяйственный потребительский перерабатывающий – сбытовой кооператив «</w:t>
      </w:r>
      <w:proofErr w:type="gramStart"/>
      <w:r w:rsidRPr="003025C9">
        <w:rPr>
          <w:sz w:val="28"/>
        </w:rPr>
        <w:t>ХАБАР</w:t>
      </w:r>
      <w:proofErr w:type="gramEnd"/>
      <w:r w:rsidRPr="003025C9">
        <w:rPr>
          <w:sz w:val="28"/>
        </w:rPr>
        <w:t xml:space="preserve">» 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lastRenderedPageBreak/>
        <w:t>-  более 5 тыс. личных подсобных хозяйств населения.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Минувший год для </w:t>
      </w:r>
      <w:proofErr w:type="spellStart"/>
      <w:r w:rsidRPr="003025C9">
        <w:rPr>
          <w:sz w:val="28"/>
        </w:rPr>
        <w:t>сельхозтоваропроизводителей</w:t>
      </w:r>
      <w:proofErr w:type="spellEnd"/>
      <w:r w:rsidRPr="003025C9">
        <w:rPr>
          <w:sz w:val="28"/>
        </w:rPr>
        <w:t xml:space="preserve"> Смидовичского района выдался сложным, в результате погодной аномалии, на территории района сложились неблагоприятные условия, связанные  с переувлажнением   почвы (обильные осадки в период посевной кампании).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Кроме того из-за пандемии и связанных с ней ограничений повлекших к отсутствию рабочей силы, произошло расторжение договоров аренды на земли сельскохозяйственного назначения и как следствие снижение посевных площадей.</w:t>
      </w:r>
      <w:r w:rsidRPr="003025C9">
        <w:rPr>
          <w:sz w:val="28"/>
        </w:rPr>
        <w:tab/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В отчетном году посевная площадь составила  2973. га </w:t>
      </w:r>
      <w:r w:rsidRPr="008661AF">
        <w:rPr>
          <w:rFonts w:eastAsia="Calibri"/>
          <w:i/>
          <w:sz w:val="28"/>
          <w:szCs w:val="16"/>
        </w:rPr>
        <w:t xml:space="preserve">(В том числе:  зерновые - </w:t>
      </w:r>
      <w:r>
        <w:rPr>
          <w:rFonts w:eastAsia="Calibri"/>
          <w:i/>
          <w:sz w:val="28"/>
          <w:szCs w:val="16"/>
        </w:rPr>
        <w:t>942</w:t>
      </w:r>
      <w:r w:rsidRPr="008661AF">
        <w:rPr>
          <w:rFonts w:eastAsia="Calibri"/>
          <w:i/>
          <w:sz w:val="28"/>
          <w:szCs w:val="16"/>
        </w:rPr>
        <w:t xml:space="preserve"> га, соя – </w:t>
      </w:r>
      <w:r>
        <w:rPr>
          <w:rFonts w:eastAsia="Calibri"/>
          <w:i/>
          <w:sz w:val="28"/>
          <w:szCs w:val="16"/>
        </w:rPr>
        <w:t>1960</w:t>
      </w:r>
      <w:r w:rsidRPr="008661AF">
        <w:rPr>
          <w:rFonts w:eastAsia="Calibri"/>
          <w:i/>
          <w:sz w:val="28"/>
          <w:szCs w:val="16"/>
        </w:rPr>
        <w:t xml:space="preserve"> га, овощи – </w:t>
      </w:r>
      <w:r>
        <w:rPr>
          <w:rFonts w:eastAsia="Calibri"/>
          <w:i/>
          <w:sz w:val="28"/>
          <w:szCs w:val="16"/>
        </w:rPr>
        <w:t>11</w:t>
      </w:r>
      <w:r w:rsidRPr="008661AF">
        <w:rPr>
          <w:rFonts w:eastAsia="Calibri"/>
          <w:i/>
          <w:sz w:val="28"/>
          <w:szCs w:val="16"/>
        </w:rPr>
        <w:t xml:space="preserve"> га, картофель – </w:t>
      </w:r>
      <w:r>
        <w:rPr>
          <w:rFonts w:eastAsia="Calibri"/>
          <w:i/>
          <w:sz w:val="28"/>
          <w:szCs w:val="16"/>
        </w:rPr>
        <w:t>60</w:t>
      </w:r>
      <w:r w:rsidRPr="008661AF">
        <w:rPr>
          <w:rFonts w:eastAsia="Calibri"/>
          <w:i/>
          <w:sz w:val="28"/>
          <w:szCs w:val="16"/>
        </w:rPr>
        <w:t xml:space="preserve"> га</w:t>
      </w:r>
      <w:r>
        <w:rPr>
          <w:rFonts w:eastAsia="Calibri"/>
          <w:i/>
          <w:sz w:val="28"/>
          <w:szCs w:val="16"/>
        </w:rPr>
        <w:t>)</w:t>
      </w:r>
      <w:r w:rsidRPr="003025C9">
        <w:rPr>
          <w:sz w:val="28"/>
        </w:rPr>
        <w:t>, хотя планировалось посеять 5123,2 га.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 Приоритетными культурами остаются соя и зерновые культуры, удельный вес в структуре пашни  которых составляет 65,9% и 31,6% соответственно</w:t>
      </w:r>
      <w:proofErr w:type="gramStart"/>
      <w:r w:rsidRPr="003025C9">
        <w:rPr>
          <w:sz w:val="28"/>
        </w:rPr>
        <w:t>.(</w:t>
      </w:r>
      <w:proofErr w:type="gramEnd"/>
      <w:r w:rsidRPr="003025C9">
        <w:rPr>
          <w:sz w:val="28"/>
        </w:rPr>
        <w:t>овощи – 0,4%, картофель – 2,1%)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Средняя урожайность культур с валового сбора по району  составила: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- зерновых – 10,1 ц/га;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- сои – 11,1 ц/га;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- овощей – 173,8 ц/га;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- картофеля – 129,6 ц/га.</w:t>
      </w:r>
    </w:p>
    <w:p w:rsidR="00827D67" w:rsidRPr="003025C9" w:rsidRDefault="00827D67" w:rsidP="00827D67">
      <w:pPr>
        <w:ind w:firstLine="709"/>
        <w:jc w:val="both"/>
        <w:rPr>
          <w:rFonts w:eastAsia="Calibri"/>
          <w:sz w:val="28"/>
          <w:szCs w:val="16"/>
        </w:rPr>
      </w:pPr>
      <w:r w:rsidRPr="003025C9">
        <w:rPr>
          <w:sz w:val="28"/>
        </w:rPr>
        <w:t>Благодаря большому опыту и  рациональному  ведению хозяйственной деятельности, сельхозпроизводителям  района  удалось сохранить  урожай, в</w:t>
      </w:r>
      <w:r w:rsidRPr="003025C9">
        <w:rPr>
          <w:rFonts w:eastAsia="Calibri"/>
          <w:sz w:val="28"/>
          <w:szCs w:val="16"/>
        </w:rPr>
        <w:t xml:space="preserve">аловой сбор в хозяйствах всех категорий (по предварительным данным)  составил: зерновые – 479 </w:t>
      </w:r>
      <w:proofErr w:type="spellStart"/>
      <w:r w:rsidRPr="003025C9">
        <w:rPr>
          <w:rFonts w:eastAsia="Calibri"/>
          <w:sz w:val="28"/>
          <w:szCs w:val="16"/>
        </w:rPr>
        <w:t>тн</w:t>
      </w:r>
      <w:proofErr w:type="spellEnd"/>
      <w:r w:rsidRPr="003025C9">
        <w:rPr>
          <w:rFonts w:eastAsia="Calibri"/>
          <w:sz w:val="28"/>
          <w:szCs w:val="16"/>
        </w:rPr>
        <w:t xml:space="preserve">,  соя – 2170 </w:t>
      </w:r>
      <w:proofErr w:type="spellStart"/>
      <w:r w:rsidRPr="003025C9">
        <w:rPr>
          <w:rFonts w:eastAsia="Calibri"/>
          <w:sz w:val="28"/>
          <w:szCs w:val="16"/>
        </w:rPr>
        <w:t>тн</w:t>
      </w:r>
      <w:proofErr w:type="spellEnd"/>
      <w:r w:rsidRPr="003025C9">
        <w:rPr>
          <w:rFonts w:eastAsia="Calibri"/>
          <w:sz w:val="28"/>
          <w:szCs w:val="16"/>
        </w:rPr>
        <w:t xml:space="preserve">, овощи – 110 </w:t>
      </w:r>
      <w:proofErr w:type="spellStart"/>
      <w:r w:rsidRPr="003025C9">
        <w:rPr>
          <w:rFonts w:eastAsia="Calibri"/>
          <w:sz w:val="28"/>
          <w:szCs w:val="16"/>
        </w:rPr>
        <w:t>тн</w:t>
      </w:r>
      <w:proofErr w:type="spellEnd"/>
      <w:r w:rsidRPr="003025C9">
        <w:rPr>
          <w:rFonts w:eastAsia="Calibri"/>
          <w:sz w:val="28"/>
          <w:szCs w:val="16"/>
        </w:rPr>
        <w:t xml:space="preserve">, картофель – 980 </w:t>
      </w:r>
      <w:proofErr w:type="spellStart"/>
      <w:r w:rsidRPr="003025C9">
        <w:rPr>
          <w:rFonts w:eastAsia="Calibri"/>
          <w:sz w:val="28"/>
          <w:szCs w:val="16"/>
        </w:rPr>
        <w:t>тн</w:t>
      </w:r>
      <w:proofErr w:type="spellEnd"/>
      <w:r w:rsidRPr="003025C9">
        <w:rPr>
          <w:rFonts w:eastAsia="Calibri"/>
          <w:sz w:val="28"/>
          <w:szCs w:val="16"/>
        </w:rPr>
        <w:t xml:space="preserve">. </w:t>
      </w:r>
    </w:p>
    <w:p w:rsidR="00827D67" w:rsidRPr="003025C9" w:rsidRDefault="00827D67" w:rsidP="00827D6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25C9">
        <w:rPr>
          <w:rFonts w:eastAsia="Calibri"/>
          <w:sz w:val="28"/>
          <w:szCs w:val="28"/>
        </w:rPr>
        <w:t xml:space="preserve">Несмотря на трудности, фермеры уделяют внимание обновлению машинно-тракторного парка и семенного фонда.  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Под посевную кампанию 2022 года приобретено 40 тонн элитных семян зерновых культур, в том числе: ячмень «</w:t>
      </w:r>
      <w:proofErr w:type="spellStart"/>
      <w:r w:rsidRPr="003025C9">
        <w:rPr>
          <w:sz w:val="28"/>
          <w:szCs w:val="28"/>
        </w:rPr>
        <w:t>Грэйс</w:t>
      </w:r>
      <w:proofErr w:type="spellEnd"/>
      <w:r w:rsidRPr="003025C9">
        <w:rPr>
          <w:sz w:val="28"/>
          <w:szCs w:val="28"/>
        </w:rPr>
        <w:t xml:space="preserve">»  - 20 </w:t>
      </w:r>
      <w:proofErr w:type="spellStart"/>
      <w:r w:rsidRPr="003025C9">
        <w:rPr>
          <w:sz w:val="28"/>
          <w:szCs w:val="28"/>
        </w:rPr>
        <w:t>тн</w:t>
      </w:r>
      <w:proofErr w:type="spellEnd"/>
      <w:r w:rsidRPr="003025C9">
        <w:rPr>
          <w:sz w:val="28"/>
          <w:szCs w:val="28"/>
        </w:rPr>
        <w:t>, ячмень «</w:t>
      </w:r>
      <w:proofErr w:type="spellStart"/>
      <w:r w:rsidRPr="003025C9">
        <w:rPr>
          <w:sz w:val="28"/>
          <w:szCs w:val="28"/>
        </w:rPr>
        <w:t>Деспина</w:t>
      </w:r>
      <w:proofErr w:type="spellEnd"/>
      <w:r w:rsidRPr="003025C9">
        <w:rPr>
          <w:sz w:val="28"/>
          <w:szCs w:val="28"/>
        </w:rPr>
        <w:t xml:space="preserve">» - 20 </w:t>
      </w:r>
      <w:proofErr w:type="spellStart"/>
      <w:r w:rsidRPr="003025C9">
        <w:rPr>
          <w:sz w:val="28"/>
          <w:szCs w:val="28"/>
        </w:rPr>
        <w:t>тн</w:t>
      </w:r>
      <w:proofErr w:type="spellEnd"/>
      <w:r w:rsidRPr="003025C9">
        <w:rPr>
          <w:sz w:val="28"/>
          <w:szCs w:val="28"/>
        </w:rPr>
        <w:t>.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14143E">
        <w:rPr>
          <w:b/>
          <w:sz w:val="28"/>
        </w:rPr>
        <w:t>Отрасль  животноводства</w:t>
      </w:r>
      <w:r w:rsidRPr="003025C9">
        <w:rPr>
          <w:sz w:val="28"/>
        </w:rPr>
        <w:t xml:space="preserve">  является гарантом сохранения села и неотъемлемой составляющей трудовой занятости сельских жителей. 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В отрасли животноводства основными производителями являются: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КФХ «Назарян Д.Г.», 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КФХ «Демидова Е.Ф.»,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КФХ «</w:t>
      </w:r>
      <w:proofErr w:type="spellStart"/>
      <w:r w:rsidRPr="003025C9">
        <w:rPr>
          <w:sz w:val="28"/>
        </w:rPr>
        <w:t>Кязимов</w:t>
      </w:r>
      <w:proofErr w:type="spellEnd"/>
      <w:r w:rsidRPr="003025C9">
        <w:rPr>
          <w:sz w:val="28"/>
        </w:rPr>
        <w:t xml:space="preserve"> П.Ф.О.»,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КФХ «Ильяшенко В.А.»,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КФХ «Маланова Л.М.»,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ИП «</w:t>
      </w:r>
      <w:proofErr w:type="spellStart"/>
      <w:r w:rsidRPr="003025C9">
        <w:rPr>
          <w:sz w:val="28"/>
        </w:rPr>
        <w:t>Дакал</w:t>
      </w:r>
      <w:proofErr w:type="spellEnd"/>
      <w:r w:rsidRPr="003025C9">
        <w:rPr>
          <w:sz w:val="28"/>
        </w:rPr>
        <w:t xml:space="preserve"> Н.П.»,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ИП «Уткина А.Ю.» и личные подсобные хозяйства населения.</w:t>
      </w:r>
    </w:p>
    <w:p w:rsidR="00827D67" w:rsidRDefault="00827D67" w:rsidP="00827D67">
      <w:pPr>
        <w:ind w:firstLine="709"/>
        <w:jc w:val="both"/>
        <w:rPr>
          <w:i/>
          <w:sz w:val="28"/>
          <w:szCs w:val="28"/>
        </w:rPr>
      </w:pPr>
      <w:r w:rsidRPr="00F75BC7">
        <w:rPr>
          <w:sz w:val="28"/>
          <w:szCs w:val="28"/>
        </w:rPr>
        <w:t>З</w:t>
      </w:r>
      <w:r w:rsidRPr="00F75BC7">
        <w:rPr>
          <w:sz w:val="28"/>
          <w:szCs w:val="16"/>
        </w:rPr>
        <w:t xml:space="preserve">а 11 месяцев 2022 года в </w:t>
      </w:r>
      <w:r>
        <w:rPr>
          <w:sz w:val="28"/>
          <w:szCs w:val="16"/>
        </w:rPr>
        <w:t xml:space="preserve">ЛПХ и </w:t>
      </w:r>
      <w:proofErr w:type="spellStart"/>
      <w:r>
        <w:rPr>
          <w:sz w:val="28"/>
          <w:szCs w:val="16"/>
        </w:rPr>
        <w:t>сельхозорганизациях</w:t>
      </w:r>
      <w:proofErr w:type="spellEnd"/>
      <w:r>
        <w:rPr>
          <w:sz w:val="28"/>
          <w:szCs w:val="16"/>
        </w:rPr>
        <w:t xml:space="preserve"> </w:t>
      </w:r>
      <w:r w:rsidRPr="00F75BC7">
        <w:rPr>
          <w:sz w:val="28"/>
          <w:szCs w:val="16"/>
        </w:rPr>
        <w:t xml:space="preserve"> отмечается снижение поголовья кр</w:t>
      </w:r>
      <w:r>
        <w:rPr>
          <w:sz w:val="28"/>
          <w:szCs w:val="16"/>
        </w:rPr>
        <w:t>упного рогатого скота на 8,0%, в</w:t>
      </w:r>
      <w:r w:rsidRPr="00F75BC7">
        <w:rPr>
          <w:sz w:val="28"/>
          <w:szCs w:val="28"/>
        </w:rPr>
        <w:t xml:space="preserve"> крестьянских (фермерских) хозяйствах </w:t>
      </w:r>
      <w:r>
        <w:rPr>
          <w:sz w:val="28"/>
          <w:szCs w:val="28"/>
        </w:rPr>
        <w:t xml:space="preserve"> наоборот </w:t>
      </w:r>
      <w:r w:rsidRPr="00F75BC7">
        <w:rPr>
          <w:sz w:val="28"/>
          <w:szCs w:val="28"/>
        </w:rPr>
        <w:t>отмечается прирост поголовья на 9% (21 голова).</w:t>
      </w:r>
      <w:r>
        <w:rPr>
          <w:sz w:val="28"/>
          <w:szCs w:val="28"/>
        </w:rPr>
        <w:t xml:space="preserve"> </w:t>
      </w:r>
      <w:r w:rsidRPr="00F75BC7">
        <w:rPr>
          <w:sz w:val="28"/>
          <w:szCs w:val="28"/>
        </w:rPr>
        <w:t xml:space="preserve">Поголовье КРС </w:t>
      </w:r>
      <w:r w:rsidRPr="00F75BC7">
        <w:rPr>
          <w:sz w:val="28"/>
          <w:szCs w:val="16"/>
        </w:rPr>
        <w:t xml:space="preserve">в хозяйствах всех категорий </w:t>
      </w:r>
      <w:r w:rsidRPr="00F75BC7">
        <w:rPr>
          <w:sz w:val="28"/>
          <w:szCs w:val="28"/>
        </w:rPr>
        <w:t>по состоянию на 01.11.2022 составило 1027</w:t>
      </w:r>
      <w:r w:rsidRPr="00F75BC7">
        <w:rPr>
          <w:i/>
          <w:sz w:val="28"/>
          <w:szCs w:val="28"/>
        </w:rPr>
        <w:t>.</w:t>
      </w:r>
    </w:p>
    <w:p w:rsidR="00827D67" w:rsidRPr="0014143E" w:rsidRDefault="00827D67" w:rsidP="00827D67">
      <w:pPr>
        <w:ind w:firstLine="709"/>
        <w:jc w:val="both"/>
        <w:rPr>
          <w:sz w:val="28"/>
          <w:szCs w:val="28"/>
        </w:rPr>
      </w:pPr>
      <w:r w:rsidRPr="0014143E">
        <w:rPr>
          <w:sz w:val="28"/>
          <w:szCs w:val="28"/>
        </w:rPr>
        <w:lastRenderedPageBreak/>
        <w:t>После крупномасштабного снижения поголовья свиней из-за возникшей на территории района в 2020 году африканской чумы свиней, население района небольшими темпами начинает наращивать поголовье.</w:t>
      </w:r>
    </w:p>
    <w:p w:rsidR="00827D67" w:rsidRPr="0014143E" w:rsidRDefault="00827D67" w:rsidP="00827D67">
      <w:pPr>
        <w:ind w:firstLine="709"/>
        <w:jc w:val="both"/>
        <w:rPr>
          <w:sz w:val="28"/>
          <w:szCs w:val="28"/>
        </w:rPr>
      </w:pPr>
      <w:r w:rsidRPr="0014143E">
        <w:rPr>
          <w:sz w:val="28"/>
          <w:szCs w:val="28"/>
        </w:rPr>
        <w:t>По состоянию на 01.11.2022 поголовье свиней в хозяйствах всех категорий составило 90 голов.</w:t>
      </w:r>
    </w:p>
    <w:p w:rsidR="00827D67" w:rsidRPr="0014143E" w:rsidRDefault="00827D67" w:rsidP="00827D67">
      <w:pPr>
        <w:ind w:firstLine="709"/>
        <w:jc w:val="both"/>
        <w:rPr>
          <w:sz w:val="28"/>
          <w:szCs w:val="28"/>
        </w:rPr>
      </w:pPr>
      <w:r w:rsidRPr="0014143E">
        <w:rPr>
          <w:sz w:val="28"/>
          <w:szCs w:val="28"/>
        </w:rPr>
        <w:t xml:space="preserve">По итогам 11 месяцев в хозяйствах всех категорий также отмечается прирост поголовья мелкого рогатого скота и птицы. </w:t>
      </w:r>
    </w:p>
    <w:p w:rsidR="00827D67" w:rsidRPr="0014143E" w:rsidRDefault="00827D67" w:rsidP="00827D67">
      <w:pPr>
        <w:ind w:firstLine="709"/>
        <w:jc w:val="both"/>
        <w:rPr>
          <w:sz w:val="28"/>
          <w:szCs w:val="28"/>
        </w:rPr>
      </w:pPr>
      <w:r w:rsidRPr="0014143E">
        <w:rPr>
          <w:sz w:val="28"/>
          <w:szCs w:val="28"/>
        </w:rPr>
        <w:t xml:space="preserve">Поголовье МРС по состоянию на 01.11.2022 составило 500. </w:t>
      </w:r>
      <w:proofErr w:type="gramStart"/>
      <w:r w:rsidRPr="0014143E">
        <w:rPr>
          <w:sz w:val="28"/>
          <w:szCs w:val="28"/>
        </w:rPr>
        <w:t>(</w:t>
      </w:r>
      <w:r w:rsidRPr="0014143E">
        <w:rPr>
          <w:i/>
          <w:sz w:val="28"/>
          <w:szCs w:val="28"/>
        </w:rPr>
        <w:t>В том числе:</w:t>
      </w:r>
      <w:proofErr w:type="gramEnd"/>
      <w:r w:rsidRPr="0014143E">
        <w:rPr>
          <w:i/>
          <w:sz w:val="28"/>
          <w:szCs w:val="28"/>
        </w:rPr>
        <w:t xml:space="preserve"> </w:t>
      </w:r>
      <w:proofErr w:type="gramStart"/>
      <w:r w:rsidRPr="0014143E">
        <w:rPr>
          <w:i/>
          <w:sz w:val="28"/>
          <w:szCs w:val="28"/>
        </w:rPr>
        <w:t>КФХ – 278, население – 222</w:t>
      </w:r>
      <w:r w:rsidRPr="0014143E">
        <w:rPr>
          <w:sz w:val="28"/>
          <w:szCs w:val="28"/>
        </w:rPr>
        <w:t xml:space="preserve">). </w:t>
      </w:r>
      <w:proofErr w:type="gramEnd"/>
    </w:p>
    <w:p w:rsidR="00827D67" w:rsidRPr="00F75BC7" w:rsidRDefault="00827D67" w:rsidP="00827D67">
      <w:pPr>
        <w:ind w:firstLine="709"/>
        <w:jc w:val="both"/>
        <w:rPr>
          <w:sz w:val="28"/>
          <w:szCs w:val="28"/>
        </w:rPr>
      </w:pPr>
      <w:r w:rsidRPr="0014143E">
        <w:rPr>
          <w:sz w:val="28"/>
          <w:szCs w:val="28"/>
        </w:rPr>
        <w:t xml:space="preserve">Поголовье птицы по состоянию на 01.11.2022 составило 16300. </w:t>
      </w:r>
      <w:proofErr w:type="gramStart"/>
      <w:r w:rsidRPr="0014143E">
        <w:rPr>
          <w:sz w:val="28"/>
          <w:szCs w:val="28"/>
        </w:rPr>
        <w:t>(</w:t>
      </w:r>
      <w:r w:rsidRPr="0014143E">
        <w:rPr>
          <w:i/>
          <w:sz w:val="28"/>
          <w:szCs w:val="28"/>
        </w:rPr>
        <w:t>В том числе:</w:t>
      </w:r>
      <w:proofErr w:type="gramEnd"/>
      <w:r w:rsidRPr="0014143E">
        <w:rPr>
          <w:i/>
          <w:sz w:val="28"/>
          <w:szCs w:val="28"/>
        </w:rPr>
        <w:t xml:space="preserve"> </w:t>
      </w:r>
      <w:proofErr w:type="gramStart"/>
      <w:r w:rsidRPr="0014143E">
        <w:rPr>
          <w:i/>
          <w:sz w:val="28"/>
          <w:szCs w:val="28"/>
        </w:rPr>
        <w:t>КФХ – 299, население – 1600</w:t>
      </w:r>
      <w:r w:rsidRPr="0014143E">
        <w:rPr>
          <w:sz w:val="28"/>
          <w:szCs w:val="28"/>
        </w:rPr>
        <w:t>1).</w:t>
      </w:r>
      <w:proofErr w:type="gramEnd"/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В тоже время, за счет увеличения продуктивности дойных коров, хорошей кормовой базы, животноводы района не допустили снижение  объемов валовой продукции. Произведено 2056,8 тонн молока - 120,1% к уровню 2021 года, производство </w:t>
      </w:r>
      <w:r w:rsidRPr="00FB0A97">
        <w:rPr>
          <w:sz w:val="28"/>
        </w:rPr>
        <w:t xml:space="preserve">мяса в живом весе </w:t>
      </w:r>
      <w:r w:rsidRPr="003025C9">
        <w:rPr>
          <w:sz w:val="28"/>
        </w:rPr>
        <w:t>составило 232,2 тонн, - 116,3% к уровню 2021 года, производство яиц в хозяйствах всех категорий  составило 2236,4 тысяч штук или 101% к уровню 2021 года ( по области в целом 10759,6 тыс. штук</w:t>
      </w:r>
      <w:proofErr w:type="gramStart"/>
      <w:r w:rsidRPr="003025C9">
        <w:rPr>
          <w:sz w:val="28"/>
        </w:rPr>
        <w:t xml:space="preserve"> ,</w:t>
      </w:r>
      <w:proofErr w:type="gramEnd"/>
      <w:r w:rsidRPr="003025C9">
        <w:rPr>
          <w:sz w:val="28"/>
        </w:rPr>
        <w:t xml:space="preserve"> </w:t>
      </w:r>
      <w:proofErr w:type="spellStart"/>
      <w:r w:rsidRPr="003025C9">
        <w:rPr>
          <w:sz w:val="28"/>
        </w:rPr>
        <w:t>т.е</w:t>
      </w:r>
      <w:proofErr w:type="spellEnd"/>
      <w:r w:rsidRPr="003025C9">
        <w:rPr>
          <w:sz w:val="28"/>
        </w:rPr>
        <w:t xml:space="preserve"> доля Смидовичского район составляет 21%)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>Весомую долю в валовом производстве животноводческой продукции занимают личные подсобные хозяйства.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На территории района в двух крестьянских (фермерских) хозяйствах Назаряна Даниила </w:t>
      </w:r>
      <w:proofErr w:type="spellStart"/>
      <w:r w:rsidRPr="003025C9">
        <w:rPr>
          <w:sz w:val="28"/>
        </w:rPr>
        <w:t>Гарниковача</w:t>
      </w:r>
      <w:proofErr w:type="spellEnd"/>
      <w:r w:rsidRPr="003025C9">
        <w:rPr>
          <w:sz w:val="28"/>
        </w:rPr>
        <w:t xml:space="preserve"> (п. Приамурский) и Демидовой Елены Федоровны (с. Соцгородок) продолжается собственная переработка молока с производством кисломолочной, сырной и иной продукции. Кроме того, КФХ осуществляют  прием  молока у </w:t>
      </w:r>
      <w:proofErr w:type="spellStart"/>
      <w:r w:rsidRPr="003025C9">
        <w:rPr>
          <w:sz w:val="28"/>
        </w:rPr>
        <w:t>сельхозтоваропроизводителей</w:t>
      </w:r>
      <w:proofErr w:type="spellEnd"/>
      <w:r w:rsidRPr="003025C9">
        <w:rPr>
          <w:sz w:val="28"/>
        </w:rPr>
        <w:t xml:space="preserve"> района и области, тем самым решая вопросы со сбытом молока в ЛПХ и крестьянских (фермерских) хозяйствах.</w:t>
      </w:r>
    </w:p>
    <w:p w:rsidR="00827D67" w:rsidRPr="003025C9" w:rsidRDefault="00827D67" w:rsidP="00827D67">
      <w:pPr>
        <w:ind w:firstLine="709"/>
        <w:jc w:val="both"/>
        <w:rPr>
          <w:sz w:val="28"/>
        </w:rPr>
      </w:pPr>
      <w:r w:rsidRPr="003025C9">
        <w:rPr>
          <w:sz w:val="28"/>
        </w:rPr>
        <w:t xml:space="preserve">В КФХ «Назарян Д.Г.» ассортимент продукции насчитывает около 14 наименований, продукция выпускается под логотипом DANCHO CHEESE, в «КФХ Демидова Е.В.» ассортимент выпускаемой продукции насчитывает около 8 наименований.  </w:t>
      </w:r>
    </w:p>
    <w:p w:rsidR="00827D67" w:rsidRPr="003025C9" w:rsidRDefault="00827D67" w:rsidP="00827D67">
      <w:pPr>
        <w:ind w:firstLine="709"/>
        <w:jc w:val="both"/>
        <w:rPr>
          <w:b/>
          <w:sz w:val="28"/>
          <w:szCs w:val="28"/>
        </w:rPr>
      </w:pP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bCs/>
          <w:sz w:val="28"/>
          <w:szCs w:val="28"/>
        </w:rPr>
        <w:t xml:space="preserve">Если говорить </w:t>
      </w:r>
      <w:r w:rsidRPr="00857EC8">
        <w:rPr>
          <w:b/>
          <w:bCs/>
          <w:sz w:val="28"/>
          <w:szCs w:val="28"/>
        </w:rPr>
        <w:t>о жилищном строительстве</w:t>
      </w:r>
      <w:r w:rsidRPr="003025C9">
        <w:rPr>
          <w:bCs/>
          <w:sz w:val="28"/>
          <w:szCs w:val="28"/>
        </w:rPr>
        <w:t>, то за прошедший период</w:t>
      </w:r>
      <w:r w:rsidRPr="003025C9">
        <w:rPr>
          <w:sz w:val="28"/>
          <w:szCs w:val="28"/>
        </w:rPr>
        <w:t xml:space="preserve"> физическим лицам для индивидуального жилищного строительства выдано 28 разрешений, из них 11 </w:t>
      </w:r>
      <w:proofErr w:type="gramStart"/>
      <w:r w:rsidRPr="003025C9">
        <w:rPr>
          <w:sz w:val="28"/>
          <w:szCs w:val="28"/>
        </w:rPr>
        <w:t>в</w:t>
      </w:r>
      <w:proofErr w:type="gramEnd"/>
      <w:r w:rsidRPr="003025C9">
        <w:rPr>
          <w:sz w:val="28"/>
          <w:szCs w:val="28"/>
        </w:rPr>
        <w:t xml:space="preserve"> Николаевском ГП и 17 в Приамурском ГП.</w:t>
      </w:r>
    </w:p>
    <w:p w:rsidR="00827D67" w:rsidRPr="003025C9" w:rsidRDefault="00827D67" w:rsidP="00827D67">
      <w:pPr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Введено в эксплуатацию 34 жилых дома Все дома построены индивидуальными застройщиками.</w:t>
      </w:r>
      <w:proofErr w:type="gramStart"/>
      <w:r w:rsidRPr="003025C9">
        <w:rPr>
          <w:sz w:val="28"/>
          <w:szCs w:val="28"/>
        </w:rPr>
        <w:t xml:space="preserve">( </w:t>
      </w:r>
      <w:proofErr w:type="gramEnd"/>
      <w:r w:rsidRPr="003025C9">
        <w:rPr>
          <w:sz w:val="28"/>
          <w:szCs w:val="28"/>
        </w:rPr>
        <w:t>15 в НГП и 19 в ПГП) (</w:t>
      </w:r>
      <w:r w:rsidRPr="003025C9">
        <w:rPr>
          <w:i/>
          <w:sz w:val="28"/>
          <w:szCs w:val="28"/>
        </w:rPr>
        <w:t>2021-35домов 2020-49 домов).</w:t>
      </w:r>
    </w:p>
    <w:p w:rsidR="00827D67" w:rsidRDefault="00827D67" w:rsidP="00827D67">
      <w:pPr>
        <w:jc w:val="both"/>
        <w:rPr>
          <w:b/>
          <w:bCs/>
          <w:sz w:val="28"/>
          <w:szCs w:val="28"/>
        </w:rPr>
      </w:pPr>
      <w:r w:rsidRPr="003025C9">
        <w:rPr>
          <w:b/>
          <w:bCs/>
          <w:sz w:val="28"/>
          <w:szCs w:val="28"/>
        </w:rPr>
        <w:tab/>
      </w:r>
    </w:p>
    <w:p w:rsidR="00827D67" w:rsidRPr="00760D5B" w:rsidRDefault="00827D67" w:rsidP="00827D67">
      <w:pPr>
        <w:ind w:firstLine="708"/>
        <w:jc w:val="both"/>
        <w:rPr>
          <w:bCs/>
          <w:sz w:val="28"/>
          <w:szCs w:val="28"/>
        </w:rPr>
      </w:pPr>
      <w:r w:rsidRPr="00760D5B">
        <w:rPr>
          <w:bCs/>
          <w:sz w:val="28"/>
          <w:szCs w:val="28"/>
        </w:rPr>
        <w:t xml:space="preserve">В сфере жилищно-коммунального хозяйства в рамках реализации мероприятий Комплексной программы в сферу жилищно-коммунального хозяйства вложено более 20 млн. рублей (из них 15,0  </w:t>
      </w:r>
      <w:proofErr w:type="spellStart"/>
      <w:r w:rsidRPr="00760D5B">
        <w:rPr>
          <w:bCs/>
          <w:sz w:val="28"/>
          <w:szCs w:val="28"/>
        </w:rPr>
        <w:t>млн</w:t>
      </w:r>
      <w:proofErr w:type="gramStart"/>
      <w:r w:rsidRPr="00760D5B">
        <w:rPr>
          <w:bCs/>
          <w:sz w:val="28"/>
          <w:szCs w:val="28"/>
        </w:rPr>
        <w:t>.р</w:t>
      </w:r>
      <w:proofErr w:type="gramEnd"/>
      <w:r w:rsidRPr="00760D5B">
        <w:rPr>
          <w:bCs/>
          <w:sz w:val="28"/>
          <w:szCs w:val="28"/>
        </w:rPr>
        <w:t>ублей</w:t>
      </w:r>
      <w:proofErr w:type="spellEnd"/>
      <w:r w:rsidRPr="00760D5B">
        <w:rPr>
          <w:bCs/>
          <w:sz w:val="28"/>
          <w:szCs w:val="28"/>
        </w:rPr>
        <w:t xml:space="preserve"> средства предприятий, 0,3 </w:t>
      </w:r>
      <w:proofErr w:type="spellStart"/>
      <w:r w:rsidRPr="00760D5B">
        <w:rPr>
          <w:bCs/>
          <w:sz w:val="28"/>
          <w:szCs w:val="28"/>
        </w:rPr>
        <w:t>млн.рублей</w:t>
      </w:r>
      <w:proofErr w:type="spellEnd"/>
      <w:r w:rsidRPr="00760D5B">
        <w:rPr>
          <w:bCs/>
          <w:sz w:val="28"/>
          <w:szCs w:val="28"/>
        </w:rPr>
        <w:t xml:space="preserve"> средства местного бюджета, 2,8 </w:t>
      </w:r>
      <w:proofErr w:type="spellStart"/>
      <w:r w:rsidRPr="00760D5B">
        <w:rPr>
          <w:bCs/>
          <w:sz w:val="28"/>
          <w:szCs w:val="28"/>
        </w:rPr>
        <w:t>млн.рублей</w:t>
      </w:r>
      <w:proofErr w:type="spellEnd"/>
      <w:r w:rsidRPr="00760D5B">
        <w:rPr>
          <w:bCs/>
          <w:sz w:val="28"/>
          <w:szCs w:val="28"/>
        </w:rPr>
        <w:t xml:space="preserve"> средства областного бюджета и 2,7 млн. руб. средства федерального бюджета). </w:t>
      </w:r>
    </w:p>
    <w:p w:rsidR="00827D67" w:rsidRPr="00760D5B" w:rsidRDefault="00827D67" w:rsidP="00827D67">
      <w:pPr>
        <w:ind w:firstLine="708"/>
        <w:jc w:val="both"/>
        <w:rPr>
          <w:bCs/>
          <w:sz w:val="28"/>
          <w:szCs w:val="28"/>
        </w:rPr>
      </w:pPr>
      <w:r w:rsidRPr="00760D5B">
        <w:rPr>
          <w:bCs/>
          <w:sz w:val="28"/>
          <w:szCs w:val="28"/>
        </w:rPr>
        <w:lastRenderedPageBreak/>
        <w:t>На эти средства выполнен комплекс мероприятий  в рамках реализации государственной программы «Модернизация объектов коммунальной инфраструктуры в ЕАО на 2020-2025 годы», которые позволили сократить процент износа объектов коммунальной инфраструктуры на 2%.</w:t>
      </w:r>
    </w:p>
    <w:p w:rsidR="00827D67" w:rsidRPr="00760D5B" w:rsidRDefault="00827D67" w:rsidP="00827D67">
      <w:pPr>
        <w:ind w:firstLine="708"/>
        <w:jc w:val="both"/>
        <w:rPr>
          <w:bCs/>
          <w:sz w:val="28"/>
          <w:szCs w:val="28"/>
        </w:rPr>
      </w:pPr>
      <w:r w:rsidRPr="00760D5B">
        <w:rPr>
          <w:bCs/>
          <w:sz w:val="28"/>
          <w:szCs w:val="28"/>
        </w:rPr>
        <w:t>Так в поселке Приамурский проведен капитальный ремонт водовода (заменена часть магистрального водопровода протяженностью 0,37 км);</w:t>
      </w:r>
    </w:p>
    <w:p w:rsidR="00827D67" w:rsidRPr="00760D5B" w:rsidRDefault="00827D67" w:rsidP="00827D67">
      <w:pPr>
        <w:jc w:val="both"/>
        <w:rPr>
          <w:bCs/>
          <w:sz w:val="28"/>
          <w:szCs w:val="28"/>
        </w:rPr>
      </w:pPr>
      <w:r w:rsidRPr="00760D5B">
        <w:rPr>
          <w:bCs/>
          <w:sz w:val="28"/>
          <w:szCs w:val="28"/>
        </w:rPr>
        <w:t xml:space="preserve">- В селе Камышовка проведен капитальный ремонт станции обезжелезивания (заменен </w:t>
      </w:r>
      <w:proofErr w:type="spellStart"/>
      <w:r w:rsidRPr="00760D5B">
        <w:rPr>
          <w:bCs/>
          <w:sz w:val="28"/>
          <w:szCs w:val="28"/>
        </w:rPr>
        <w:t>гранодиорит</w:t>
      </w:r>
      <w:proofErr w:type="spellEnd"/>
      <w:r w:rsidRPr="00760D5B">
        <w:rPr>
          <w:bCs/>
          <w:sz w:val="28"/>
          <w:szCs w:val="28"/>
        </w:rPr>
        <w:t xml:space="preserve"> и обвязка напорных фильтров), также заменено более 300 метров сетей </w:t>
      </w:r>
      <w:proofErr w:type="gramStart"/>
      <w:r w:rsidRPr="00760D5B">
        <w:rPr>
          <w:bCs/>
          <w:sz w:val="28"/>
          <w:szCs w:val="28"/>
        </w:rPr>
        <w:t>тепло-водоснабжения</w:t>
      </w:r>
      <w:proofErr w:type="gramEnd"/>
      <w:r w:rsidRPr="00760D5B">
        <w:rPr>
          <w:bCs/>
          <w:sz w:val="28"/>
          <w:szCs w:val="28"/>
        </w:rPr>
        <w:t xml:space="preserve">.  </w:t>
      </w:r>
      <w:r w:rsidRPr="00760D5B">
        <w:rPr>
          <w:bCs/>
          <w:sz w:val="28"/>
          <w:szCs w:val="28"/>
        </w:rPr>
        <w:tab/>
      </w:r>
    </w:p>
    <w:p w:rsidR="00827D67" w:rsidRPr="00760D5B" w:rsidRDefault="00827D67" w:rsidP="00827D67">
      <w:pPr>
        <w:jc w:val="both"/>
        <w:rPr>
          <w:bCs/>
          <w:sz w:val="28"/>
          <w:szCs w:val="28"/>
        </w:rPr>
      </w:pPr>
      <w:r w:rsidRPr="00760D5B">
        <w:rPr>
          <w:bCs/>
          <w:sz w:val="28"/>
          <w:szCs w:val="28"/>
        </w:rPr>
        <w:tab/>
        <w:t xml:space="preserve">- В </w:t>
      </w:r>
      <w:proofErr w:type="spellStart"/>
      <w:r w:rsidRPr="00760D5B">
        <w:rPr>
          <w:bCs/>
          <w:sz w:val="28"/>
          <w:szCs w:val="28"/>
        </w:rPr>
        <w:t>Волочаевском</w:t>
      </w:r>
      <w:proofErr w:type="spellEnd"/>
      <w:r w:rsidRPr="00760D5B">
        <w:rPr>
          <w:bCs/>
          <w:sz w:val="28"/>
          <w:szCs w:val="28"/>
        </w:rPr>
        <w:t xml:space="preserve"> сельском поселении заменено более 120 метров тепловых сетей, проведено утепление теплотрасс.</w:t>
      </w:r>
    </w:p>
    <w:p w:rsidR="00827D67" w:rsidRPr="00760D5B" w:rsidRDefault="00827D67" w:rsidP="00827D67">
      <w:pPr>
        <w:jc w:val="both"/>
        <w:rPr>
          <w:bCs/>
          <w:sz w:val="28"/>
          <w:szCs w:val="28"/>
        </w:rPr>
      </w:pPr>
      <w:r w:rsidRPr="00760D5B">
        <w:rPr>
          <w:bCs/>
          <w:sz w:val="28"/>
          <w:szCs w:val="28"/>
        </w:rPr>
        <w:tab/>
        <w:t>- В Смидовичском городском поселении заменено более 800 метров тепловых сетей на новые пластиковые трубы в утеплении.</w:t>
      </w:r>
    </w:p>
    <w:p w:rsidR="00827D67" w:rsidRPr="00760D5B" w:rsidRDefault="00827D67" w:rsidP="00827D67">
      <w:pPr>
        <w:jc w:val="both"/>
        <w:rPr>
          <w:bCs/>
          <w:sz w:val="28"/>
          <w:szCs w:val="28"/>
        </w:rPr>
      </w:pPr>
      <w:r w:rsidRPr="00760D5B">
        <w:rPr>
          <w:bCs/>
          <w:sz w:val="28"/>
          <w:szCs w:val="28"/>
        </w:rPr>
        <w:tab/>
        <w:t xml:space="preserve">Хотелось бы отметить, что на водозаборе Северный в пос. Смидович начата работа по федеральной программе  «Чистая вода» с реконструкцией водозабора Северный. Запланирован монтаж новой станции очистки воды и станции второго подъема. На сегодня смонтирован фундамент, трубы обвязки системы. </w:t>
      </w:r>
    </w:p>
    <w:p w:rsidR="00827D67" w:rsidRPr="00760D5B" w:rsidRDefault="00827D67" w:rsidP="00827D67">
      <w:pPr>
        <w:jc w:val="both"/>
        <w:rPr>
          <w:bCs/>
          <w:sz w:val="28"/>
          <w:szCs w:val="28"/>
        </w:rPr>
      </w:pPr>
      <w:r w:rsidRPr="00760D5B">
        <w:rPr>
          <w:bCs/>
          <w:sz w:val="28"/>
          <w:szCs w:val="28"/>
        </w:rPr>
        <w:tab/>
        <w:t>По концессии в пос. Николаевка на котельной «Строительная» заменен котел.</w:t>
      </w:r>
    </w:p>
    <w:p w:rsidR="00827D67" w:rsidRPr="00760D5B" w:rsidRDefault="00827D67" w:rsidP="00827D67">
      <w:pPr>
        <w:jc w:val="both"/>
        <w:rPr>
          <w:bCs/>
          <w:sz w:val="28"/>
          <w:szCs w:val="28"/>
        </w:rPr>
      </w:pPr>
      <w:r w:rsidRPr="00760D5B">
        <w:rPr>
          <w:bCs/>
          <w:sz w:val="28"/>
          <w:szCs w:val="28"/>
        </w:rPr>
        <w:tab/>
        <w:t>На котельной «</w:t>
      </w:r>
      <w:proofErr w:type="gramStart"/>
      <w:r w:rsidRPr="00760D5B">
        <w:rPr>
          <w:bCs/>
          <w:sz w:val="28"/>
          <w:szCs w:val="28"/>
        </w:rPr>
        <w:t>Центральная</w:t>
      </w:r>
      <w:proofErr w:type="gramEnd"/>
      <w:r w:rsidRPr="00760D5B">
        <w:rPr>
          <w:bCs/>
          <w:sz w:val="28"/>
          <w:szCs w:val="28"/>
        </w:rPr>
        <w:t>» в пос. Приамурский уже заменено 3 котла  КВр-1,86, продолжается изготовление 4 котла.</w:t>
      </w:r>
      <w:r w:rsidRPr="00760D5B">
        <w:rPr>
          <w:bCs/>
          <w:sz w:val="28"/>
          <w:szCs w:val="28"/>
        </w:rPr>
        <w:tab/>
        <w:t>Приобретено и передано поселениям района 148 умных светильников</w:t>
      </w:r>
      <w:proofErr w:type="gramStart"/>
      <w:r w:rsidRPr="00760D5B">
        <w:rPr>
          <w:bCs/>
          <w:sz w:val="28"/>
          <w:szCs w:val="28"/>
        </w:rPr>
        <w:t>.</w:t>
      </w:r>
      <w:proofErr w:type="gramEnd"/>
      <w:r w:rsidRPr="00760D5B">
        <w:rPr>
          <w:bCs/>
          <w:sz w:val="28"/>
          <w:szCs w:val="28"/>
        </w:rPr>
        <w:t xml:space="preserve"> </w:t>
      </w:r>
      <w:proofErr w:type="gramStart"/>
      <w:r w:rsidRPr="00760D5B">
        <w:rPr>
          <w:bCs/>
          <w:sz w:val="28"/>
          <w:szCs w:val="28"/>
        </w:rPr>
        <w:t>к</w:t>
      </w:r>
      <w:proofErr w:type="gramEnd"/>
      <w:r w:rsidRPr="00760D5B">
        <w:rPr>
          <w:bCs/>
          <w:sz w:val="28"/>
          <w:szCs w:val="28"/>
        </w:rPr>
        <w:t>оторые хорошо зарекомендовали себя с 2020 года.</w:t>
      </w:r>
    </w:p>
    <w:p w:rsidR="00827D67" w:rsidRPr="00760D5B" w:rsidRDefault="00827D67" w:rsidP="00827D6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60D5B">
        <w:rPr>
          <w:bCs/>
          <w:sz w:val="28"/>
          <w:szCs w:val="28"/>
        </w:rPr>
        <w:t>Выполнение данных мероприятий позволило улучшить качество предоставляемых услуг в сфере ЖКХ.</w:t>
      </w:r>
    </w:p>
    <w:p w:rsidR="00827D67" w:rsidRDefault="00827D67" w:rsidP="00827D67">
      <w:pPr>
        <w:jc w:val="both"/>
        <w:rPr>
          <w:b/>
          <w:bCs/>
          <w:sz w:val="28"/>
          <w:szCs w:val="28"/>
        </w:rPr>
      </w:pPr>
    </w:p>
    <w:p w:rsidR="00827D67" w:rsidRPr="003025C9" w:rsidRDefault="00827D67" w:rsidP="00827D67">
      <w:pPr>
        <w:ind w:firstLine="708"/>
        <w:jc w:val="both"/>
        <w:rPr>
          <w:bCs/>
          <w:sz w:val="28"/>
          <w:szCs w:val="28"/>
        </w:rPr>
      </w:pPr>
      <w:r w:rsidRPr="003025C9">
        <w:rPr>
          <w:bCs/>
          <w:sz w:val="28"/>
          <w:szCs w:val="28"/>
        </w:rPr>
        <w:t xml:space="preserve">Для выполнения поставленных задач в области развития дорожно-транспортной сети на территории района сохранена сложившаяся маршрутная сеть движения транспорта, включая </w:t>
      </w:r>
      <w:proofErr w:type="gramStart"/>
      <w:r w:rsidRPr="003025C9">
        <w:rPr>
          <w:bCs/>
          <w:sz w:val="28"/>
          <w:szCs w:val="28"/>
        </w:rPr>
        <w:t>железнодорожный</w:t>
      </w:r>
      <w:proofErr w:type="gramEnd"/>
      <w:r w:rsidRPr="003025C9">
        <w:rPr>
          <w:bCs/>
          <w:sz w:val="28"/>
          <w:szCs w:val="28"/>
        </w:rPr>
        <w:t>.</w:t>
      </w:r>
    </w:p>
    <w:p w:rsidR="00827D67" w:rsidRPr="003025C9" w:rsidRDefault="00827D67" w:rsidP="00827D67">
      <w:pPr>
        <w:jc w:val="both"/>
        <w:rPr>
          <w:bCs/>
          <w:sz w:val="28"/>
          <w:szCs w:val="28"/>
        </w:rPr>
      </w:pPr>
      <w:r w:rsidRPr="003025C9">
        <w:rPr>
          <w:bCs/>
          <w:sz w:val="28"/>
          <w:szCs w:val="28"/>
        </w:rPr>
        <w:tab/>
        <w:t xml:space="preserve">В отчетный период дороги местного значения муниципального района поддерживались в эксплуатационном состоянии. В 2022 году был произведен ямочный ремонт дорог на общую сумму 2252,8 тыс. руб., это всего 27% от общей площади асфальтированных дорог. </w:t>
      </w:r>
    </w:p>
    <w:p w:rsidR="00827D67" w:rsidRPr="003025C9" w:rsidRDefault="00827D67" w:rsidP="00827D67">
      <w:pPr>
        <w:ind w:firstLine="708"/>
        <w:jc w:val="both"/>
        <w:rPr>
          <w:bCs/>
          <w:sz w:val="28"/>
          <w:szCs w:val="28"/>
        </w:rPr>
      </w:pPr>
      <w:r w:rsidRPr="003025C9">
        <w:rPr>
          <w:bCs/>
          <w:sz w:val="28"/>
          <w:szCs w:val="28"/>
        </w:rPr>
        <w:t xml:space="preserve">Проведены работы по </w:t>
      </w:r>
      <w:proofErr w:type="spellStart"/>
      <w:r w:rsidRPr="003025C9">
        <w:rPr>
          <w:bCs/>
          <w:sz w:val="28"/>
          <w:szCs w:val="28"/>
        </w:rPr>
        <w:t>грейдированию</w:t>
      </w:r>
      <w:proofErr w:type="spellEnd"/>
      <w:r w:rsidRPr="003025C9">
        <w:rPr>
          <w:bCs/>
          <w:sz w:val="28"/>
          <w:szCs w:val="28"/>
        </w:rPr>
        <w:t xml:space="preserve">, подсыпке и планировке участков 18 автомобильных дорог на общую сумму 2671,6 тыс. руб. </w:t>
      </w:r>
    </w:p>
    <w:p w:rsidR="00827D67" w:rsidRPr="003025C9" w:rsidRDefault="00827D67" w:rsidP="00827D67">
      <w:pPr>
        <w:ind w:firstLine="708"/>
        <w:jc w:val="both"/>
        <w:rPr>
          <w:bCs/>
          <w:sz w:val="28"/>
          <w:szCs w:val="28"/>
        </w:rPr>
      </w:pPr>
      <w:proofErr w:type="gramStart"/>
      <w:r w:rsidRPr="003025C9">
        <w:rPr>
          <w:bCs/>
          <w:sz w:val="28"/>
          <w:szCs w:val="28"/>
        </w:rPr>
        <w:t xml:space="preserve">В рамках мероприятий, направленных на поддержку социально значимых отраслей Еврейской автономной области оборудованы пешеходные переходы вблизи общеобразовательных учреждений в с. Даниловка и п. Смидович на сумму 2049,550 тыс. руб. </w:t>
      </w:r>
      <w:proofErr w:type="gramEnd"/>
    </w:p>
    <w:p w:rsidR="00827D67" w:rsidRPr="003025C9" w:rsidRDefault="00827D67" w:rsidP="00827D67">
      <w:pPr>
        <w:ind w:firstLine="708"/>
        <w:jc w:val="both"/>
        <w:rPr>
          <w:bCs/>
          <w:sz w:val="28"/>
          <w:szCs w:val="28"/>
        </w:rPr>
      </w:pPr>
      <w:r w:rsidRPr="003025C9">
        <w:rPr>
          <w:bCs/>
          <w:sz w:val="28"/>
          <w:szCs w:val="28"/>
        </w:rPr>
        <w:t xml:space="preserve">Выполнены работ по устройству пешеходных переходов в </w:t>
      </w:r>
      <w:proofErr w:type="spellStart"/>
      <w:r w:rsidRPr="003025C9">
        <w:rPr>
          <w:bCs/>
          <w:sz w:val="28"/>
          <w:szCs w:val="28"/>
        </w:rPr>
        <w:t>с</w:t>
      </w:r>
      <w:proofErr w:type="gramStart"/>
      <w:r w:rsidRPr="003025C9">
        <w:rPr>
          <w:bCs/>
          <w:sz w:val="28"/>
          <w:szCs w:val="28"/>
        </w:rPr>
        <w:t>.П</w:t>
      </w:r>
      <w:proofErr w:type="gramEnd"/>
      <w:r w:rsidRPr="003025C9">
        <w:rPr>
          <w:bCs/>
          <w:sz w:val="28"/>
          <w:szCs w:val="28"/>
        </w:rPr>
        <w:t>артизанское</w:t>
      </w:r>
      <w:proofErr w:type="spellEnd"/>
      <w:r w:rsidRPr="003025C9">
        <w:rPr>
          <w:bCs/>
          <w:sz w:val="28"/>
          <w:szCs w:val="28"/>
        </w:rPr>
        <w:t xml:space="preserve"> на сумму 1503,9 </w:t>
      </w:r>
      <w:proofErr w:type="spellStart"/>
      <w:r w:rsidRPr="003025C9">
        <w:rPr>
          <w:bCs/>
          <w:sz w:val="28"/>
          <w:szCs w:val="28"/>
        </w:rPr>
        <w:t>тыс.руб</w:t>
      </w:r>
      <w:proofErr w:type="spellEnd"/>
      <w:r w:rsidRPr="003025C9">
        <w:rPr>
          <w:bCs/>
          <w:sz w:val="28"/>
          <w:szCs w:val="28"/>
        </w:rPr>
        <w:t xml:space="preserve">.  и в </w:t>
      </w:r>
      <w:proofErr w:type="spellStart"/>
      <w:r w:rsidRPr="003025C9">
        <w:rPr>
          <w:bCs/>
          <w:sz w:val="28"/>
          <w:szCs w:val="28"/>
        </w:rPr>
        <w:t>с.Камышовка</w:t>
      </w:r>
      <w:proofErr w:type="spellEnd"/>
      <w:r w:rsidRPr="003025C9">
        <w:rPr>
          <w:bCs/>
          <w:sz w:val="28"/>
          <w:szCs w:val="28"/>
        </w:rPr>
        <w:t xml:space="preserve"> 531,тыс. рублей.</w:t>
      </w:r>
    </w:p>
    <w:p w:rsidR="00827D67" w:rsidRPr="003025C9" w:rsidRDefault="00827D67" w:rsidP="00827D67">
      <w:pPr>
        <w:jc w:val="both"/>
        <w:rPr>
          <w:bCs/>
          <w:sz w:val="28"/>
          <w:szCs w:val="28"/>
        </w:rPr>
      </w:pP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760D5B">
        <w:rPr>
          <w:b/>
          <w:sz w:val="28"/>
          <w:szCs w:val="28"/>
        </w:rPr>
        <w:t>Социальная сфера</w:t>
      </w:r>
      <w:r w:rsidRPr="003025C9">
        <w:rPr>
          <w:sz w:val="28"/>
          <w:szCs w:val="28"/>
        </w:rPr>
        <w:t xml:space="preserve">, как и прежде, остается самым значимым направлением.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lastRenderedPageBreak/>
        <w:t>Районная система образования является важным ресурсом развития района.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В системе функционирует 12 общеобразовательных учреждений, 8 детских садов и 4 учреждения дополнительного образования, в которых  обучается и воспитывается более 3000 детей и подростков.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bCs/>
          <w:sz w:val="28"/>
          <w:szCs w:val="28"/>
        </w:rPr>
        <w:t xml:space="preserve">Большую часть финансовых средств муниципальный район направляет на </w:t>
      </w:r>
      <w:r w:rsidRPr="003025C9">
        <w:rPr>
          <w:sz w:val="28"/>
          <w:szCs w:val="28"/>
        </w:rPr>
        <w:t>образование</w:t>
      </w:r>
      <w:r w:rsidRPr="003025C9">
        <w:rPr>
          <w:i/>
          <w:sz w:val="28"/>
          <w:szCs w:val="28"/>
        </w:rPr>
        <w:t xml:space="preserve">, </w:t>
      </w:r>
      <w:r w:rsidRPr="00E2000A">
        <w:rPr>
          <w:sz w:val="28"/>
          <w:szCs w:val="28"/>
        </w:rPr>
        <w:t xml:space="preserve">в 2022 году она составила </w:t>
      </w:r>
      <w:r>
        <w:rPr>
          <w:sz w:val="28"/>
          <w:szCs w:val="28"/>
        </w:rPr>
        <w:t>более 70</w:t>
      </w:r>
      <w:r w:rsidRPr="00E2000A">
        <w:rPr>
          <w:sz w:val="28"/>
          <w:szCs w:val="28"/>
        </w:rPr>
        <w:t>% (</w:t>
      </w:r>
      <w:r w:rsidRPr="00E2000A">
        <w:rPr>
          <w:bCs/>
          <w:sz w:val="28"/>
          <w:szCs w:val="28"/>
        </w:rPr>
        <w:t xml:space="preserve">628 </w:t>
      </w:r>
      <w:proofErr w:type="spellStart"/>
      <w:r w:rsidRPr="00E2000A">
        <w:rPr>
          <w:bCs/>
          <w:sz w:val="28"/>
          <w:szCs w:val="28"/>
        </w:rPr>
        <w:t>млн</w:t>
      </w:r>
      <w:proofErr w:type="gramStart"/>
      <w:r w:rsidRPr="00E2000A">
        <w:rPr>
          <w:bCs/>
          <w:sz w:val="28"/>
          <w:szCs w:val="28"/>
        </w:rPr>
        <w:t>.р</w:t>
      </w:r>
      <w:proofErr w:type="gramEnd"/>
      <w:r w:rsidRPr="00E2000A">
        <w:rPr>
          <w:bCs/>
          <w:sz w:val="28"/>
          <w:szCs w:val="28"/>
        </w:rPr>
        <w:t>уб</w:t>
      </w:r>
      <w:proofErr w:type="spellEnd"/>
      <w:r w:rsidRPr="00E2000A">
        <w:rPr>
          <w:bCs/>
          <w:sz w:val="28"/>
          <w:szCs w:val="28"/>
        </w:rPr>
        <w:t>)</w:t>
      </w:r>
      <w:r w:rsidRPr="00E2000A">
        <w:rPr>
          <w:sz w:val="28"/>
          <w:szCs w:val="28"/>
        </w:rPr>
        <w:t>.</w:t>
      </w:r>
      <w:r w:rsidRPr="003025C9">
        <w:rPr>
          <w:sz w:val="28"/>
          <w:szCs w:val="28"/>
        </w:rPr>
        <w:t xml:space="preserve"> К сожалению, финансовых возможностей у нас значительно меньше необходимой потребности. 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В тоже время продолжается улучшение материально-технической базы образовательных учреждений района.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В рамках федерального государственного стандарта образовательные учреждения обеспечены школьными учебниками.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Во всех образовательных учреждениях района имеется компьютерная </w:t>
      </w:r>
      <w:proofErr w:type="gramStart"/>
      <w:r w:rsidRPr="003025C9">
        <w:rPr>
          <w:sz w:val="28"/>
          <w:szCs w:val="28"/>
        </w:rPr>
        <w:t>техника</w:t>
      </w:r>
      <w:proofErr w:type="gramEnd"/>
      <w:r w:rsidRPr="003025C9">
        <w:rPr>
          <w:sz w:val="28"/>
          <w:szCs w:val="28"/>
        </w:rPr>
        <w:t xml:space="preserve"> и все они подключены к сети Интернет.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В образовательных учреждениях созданы условия по реализации ФГОС, в дошкольных образовательных учреждениях помещения приведены в соответствие с требованиями безопасности, СанПиН. Информационное обеспечение осуществляется посредством размещения материалов и информации на сайтах ДОУ.</w:t>
      </w:r>
    </w:p>
    <w:p w:rsidR="00827D67" w:rsidRPr="003025C9" w:rsidRDefault="00827D67" w:rsidP="00827D67">
      <w:pPr>
        <w:pStyle w:val="a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C9">
        <w:rPr>
          <w:sz w:val="28"/>
          <w:szCs w:val="28"/>
        </w:rPr>
        <w:t>У каждого учреждения имеются официальные сайты в сети Интернет, на которых размещена вся информация о деятельности учреждения.</w:t>
      </w:r>
    </w:p>
    <w:p w:rsidR="00827D67" w:rsidRPr="003025C9" w:rsidRDefault="00827D67" w:rsidP="00827D67">
      <w:pPr>
        <w:pStyle w:val="a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C9">
        <w:rPr>
          <w:sz w:val="28"/>
          <w:szCs w:val="28"/>
        </w:rPr>
        <w:t>Для достижения высокого уровня подготовки школьников в районе с 2016 активно реализуется муниципальная целевая программа «Талантливые и одаренные дети». Общий объём финансовых средств выделенных на реализацию программных мероприятий в 2022 году составил 373,6 тыс. руб.</w:t>
      </w:r>
    </w:p>
    <w:p w:rsidR="00827D67" w:rsidRPr="003025C9" w:rsidRDefault="00827D67" w:rsidP="00827D67">
      <w:pPr>
        <w:pStyle w:val="a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025C9">
        <w:rPr>
          <w:sz w:val="28"/>
          <w:szCs w:val="28"/>
        </w:rPr>
        <w:t xml:space="preserve">В текущем году количество талантливых и </w:t>
      </w:r>
      <w:proofErr w:type="gramStart"/>
      <w:r w:rsidRPr="003025C9">
        <w:rPr>
          <w:sz w:val="28"/>
          <w:szCs w:val="28"/>
        </w:rPr>
        <w:t>одаренных детей, включенных в базу составляет</w:t>
      </w:r>
      <w:proofErr w:type="gramEnd"/>
      <w:r w:rsidRPr="003025C9">
        <w:rPr>
          <w:sz w:val="28"/>
          <w:szCs w:val="28"/>
        </w:rPr>
        <w:t xml:space="preserve"> 216 человек (</w:t>
      </w:r>
      <w:r w:rsidRPr="003025C9">
        <w:rPr>
          <w:i/>
          <w:sz w:val="28"/>
          <w:szCs w:val="28"/>
        </w:rPr>
        <w:t>2021-206</w:t>
      </w:r>
      <w:r w:rsidRPr="003025C9">
        <w:rPr>
          <w:sz w:val="28"/>
          <w:szCs w:val="28"/>
        </w:rPr>
        <w:t>)  – это призёры и победители олимпиад, конкурсов и соревнований.</w:t>
      </w:r>
    </w:p>
    <w:p w:rsidR="00827D67" w:rsidRPr="003025C9" w:rsidRDefault="00827D67" w:rsidP="00827D67">
      <w:pPr>
        <w:pStyle w:val="a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С целью успешного развития культуры созданы все условия для развития культурного, нравственного и творческого потенциала различных категорий населения.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За 2022 год в рамках муниципальной программы «Создание условий для развития культуры на территории муниципального образования «Смидовичский муниципальный район» на 2020-2022 годы»: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proofErr w:type="gramStart"/>
      <w:r w:rsidRPr="003025C9">
        <w:rPr>
          <w:sz w:val="28"/>
          <w:szCs w:val="28"/>
        </w:rPr>
        <w:t>- в КДЦ «Железнодорожник» филиал с. Белгородское на сумму 600,0 тыс. рублей выполнен текущий ремонт зала, замена входн</w:t>
      </w:r>
      <w:r>
        <w:rPr>
          <w:sz w:val="28"/>
          <w:szCs w:val="28"/>
        </w:rPr>
        <w:t>ая</w:t>
      </w:r>
      <w:r w:rsidRPr="003025C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3025C9">
        <w:rPr>
          <w:sz w:val="28"/>
          <w:szCs w:val="28"/>
        </w:rPr>
        <w:t>;</w:t>
      </w:r>
      <w:proofErr w:type="gramEnd"/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- МБОУ </w:t>
      </w:r>
      <w:proofErr w:type="gramStart"/>
      <w:r w:rsidRPr="003025C9">
        <w:rPr>
          <w:sz w:val="28"/>
          <w:szCs w:val="28"/>
        </w:rPr>
        <w:t>ДО</w:t>
      </w:r>
      <w:proofErr w:type="gramEnd"/>
      <w:r w:rsidRPr="003025C9">
        <w:rPr>
          <w:sz w:val="28"/>
          <w:szCs w:val="28"/>
        </w:rPr>
        <w:t xml:space="preserve"> «</w:t>
      </w:r>
      <w:proofErr w:type="gramStart"/>
      <w:r w:rsidRPr="003025C9">
        <w:rPr>
          <w:sz w:val="28"/>
          <w:szCs w:val="28"/>
        </w:rPr>
        <w:t>Детская</w:t>
      </w:r>
      <w:proofErr w:type="gramEnd"/>
      <w:r w:rsidRPr="003025C9">
        <w:rPr>
          <w:sz w:val="28"/>
          <w:szCs w:val="28"/>
        </w:rPr>
        <w:t xml:space="preserve"> школа искусств п. Смидович»</w:t>
      </w:r>
      <w:r>
        <w:rPr>
          <w:sz w:val="28"/>
          <w:szCs w:val="28"/>
        </w:rPr>
        <w:t xml:space="preserve"> </w:t>
      </w:r>
      <w:r w:rsidRPr="003025C9">
        <w:rPr>
          <w:sz w:val="28"/>
          <w:szCs w:val="28"/>
        </w:rPr>
        <w:t xml:space="preserve">выполнен ремонт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и цоколя, ремонт фундамента     трещин по стенам </w:t>
      </w:r>
      <w:r w:rsidRPr="003025C9">
        <w:rPr>
          <w:sz w:val="28"/>
          <w:szCs w:val="28"/>
        </w:rPr>
        <w:t>на сумму 1362,3 тыс.</w:t>
      </w:r>
      <w:r>
        <w:rPr>
          <w:sz w:val="28"/>
          <w:szCs w:val="28"/>
        </w:rPr>
        <w:t xml:space="preserve"> рублей</w:t>
      </w:r>
      <w:r w:rsidRPr="003025C9">
        <w:rPr>
          <w:sz w:val="28"/>
          <w:szCs w:val="28"/>
        </w:rPr>
        <w:t xml:space="preserve"> </w:t>
      </w:r>
    </w:p>
    <w:p w:rsidR="00827D67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Творческие коллективы района радовали нас своими выступлениями, ансамбль «Камышинка» участвовал в открытии - года культурного наследия народов России. 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3025C9">
        <w:rPr>
          <w:sz w:val="28"/>
          <w:szCs w:val="28"/>
        </w:rPr>
        <w:t>аш народный самодеятельный коллектив «Реченька»</w:t>
      </w:r>
      <w:r>
        <w:rPr>
          <w:sz w:val="28"/>
          <w:szCs w:val="28"/>
        </w:rPr>
        <w:t xml:space="preserve"> из</w:t>
      </w:r>
      <w:r w:rsidRPr="003025C9">
        <w:rPr>
          <w:sz w:val="28"/>
          <w:szCs w:val="28"/>
        </w:rPr>
        <w:t xml:space="preserve"> пос. Николаевка </w:t>
      </w:r>
      <w:r>
        <w:rPr>
          <w:sz w:val="28"/>
          <w:szCs w:val="28"/>
        </w:rPr>
        <w:t xml:space="preserve"> принял участие в</w:t>
      </w:r>
      <w:r w:rsidRPr="003025C9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ом</w:t>
      </w:r>
      <w:r w:rsidRPr="003025C9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3025C9">
        <w:rPr>
          <w:sz w:val="28"/>
          <w:szCs w:val="28"/>
        </w:rPr>
        <w:t xml:space="preserve"> Всероссийского хорового фестиваля, посвященн</w:t>
      </w:r>
      <w:r>
        <w:rPr>
          <w:sz w:val="28"/>
          <w:szCs w:val="28"/>
        </w:rPr>
        <w:t>ого</w:t>
      </w:r>
      <w:r w:rsidRPr="003025C9">
        <w:rPr>
          <w:sz w:val="28"/>
          <w:szCs w:val="28"/>
        </w:rPr>
        <w:t xml:space="preserve"> дню Славянской письменности и культуры. В фестивале принимали участие 11 к</w:t>
      </w:r>
      <w:r>
        <w:rPr>
          <w:sz w:val="28"/>
          <w:szCs w:val="28"/>
        </w:rPr>
        <w:t>оллективов региона, в</w:t>
      </w:r>
      <w:r w:rsidRPr="003025C9">
        <w:rPr>
          <w:sz w:val="28"/>
          <w:szCs w:val="28"/>
        </w:rPr>
        <w:t xml:space="preserve"> итоге лучшими стали 2 коллектива одним из которых стал </w:t>
      </w:r>
      <w:r>
        <w:rPr>
          <w:sz w:val="28"/>
          <w:szCs w:val="28"/>
        </w:rPr>
        <w:t xml:space="preserve"> коллектив «Реченька».</w:t>
      </w:r>
    </w:p>
    <w:p w:rsidR="00827D67" w:rsidRDefault="00827D67" w:rsidP="00827D67">
      <w:pPr>
        <w:ind w:firstLine="708"/>
        <w:contextualSpacing/>
        <w:jc w:val="both"/>
        <w:rPr>
          <w:rFonts w:eastAsia="Calibri"/>
          <w:b/>
          <w:i/>
        </w:rPr>
      </w:pPr>
      <w:r w:rsidRPr="003025C9">
        <w:rPr>
          <w:sz w:val="28"/>
          <w:szCs w:val="28"/>
        </w:rPr>
        <w:t>Наши коллективы принимают активное участие не только в областных мероприятиях</w:t>
      </w:r>
      <w:r>
        <w:rPr>
          <w:sz w:val="28"/>
          <w:szCs w:val="28"/>
        </w:rPr>
        <w:t>. В</w:t>
      </w:r>
      <w:r w:rsidRPr="003025C9">
        <w:rPr>
          <w:sz w:val="28"/>
          <w:szCs w:val="28"/>
        </w:rPr>
        <w:t xml:space="preserve"> 2022 году </w:t>
      </w:r>
      <w:r>
        <w:rPr>
          <w:sz w:val="28"/>
          <w:szCs w:val="28"/>
        </w:rPr>
        <w:t xml:space="preserve"> наши коллективы </w:t>
      </w:r>
      <w:r w:rsidRPr="003025C9">
        <w:rPr>
          <w:sz w:val="28"/>
          <w:szCs w:val="28"/>
        </w:rPr>
        <w:t xml:space="preserve">принимали участи в международных и всероссийских конкурсах от г. Владивосток до г. Казань, где становились победителями </w:t>
      </w:r>
    </w:p>
    <w:p w:rsidR="00827D67" w:rsidRPr="009B06F7" w:rsidRDefault="00827D67" w:rsidP="00827D67">
      <w:pPr>
        <w:ind w:firstLine="708"/>
        <w:contextualSpacing/>
        <w:jc w:val="both"/>
        <w:rPr>
          <w:rFonts w:eastAsia="Calibri"/>
          <w:b/>
          <w:i/>
        </w:rPr>
      </w:pPr>
      <w:r w:rsidRPr="003025C9">
        <w:rPr>
          <w:rFonts w:eastAsia="Calibri"/>
          <w:b/>
          <w:i/>
        </w:rPr>
        <w:t>Международный конкурс юных музыкантов-исполнителей г. Благовещенск</w:t>
      </w:r>
    </w:p>
    <w:p w:rsidR="00827D67" w:rsidRPr="003025C9" w:rsidRDefault="00827D67" w:rsidP="00827D67">
      <w:pPr>
        <w:ind w:left="284" w:firstLine="709"/>
        <w:contextualSpacing/>
        <w:jc w:val="both"/>
        <w:rPr>
          <w:rFonts w:eastAsia="Calibri"/>
          <w:i/>
        </w:rPr>
      </w:pPr>
      <w:r w:rsidRPr="003025C9">
        <w:rPr>
          <w:rFonts w:eastAsia="Calibri"/>
          <w:i/>
        </w:rPr>
        <w:t xml:space="preserve">Ансамбль «Метелица» - лауреат </w:t>
      </w:r>
      <w:r w:rsidRPr="003025C9">
        <w:rPr>
          <w:rFonts w:eastAsia="Calibri"/>
          <w:i/>
          <w:lang w:val="en-US"/>
        </w:rPr>
        <w:t>I</w:t>
      </w:r>
      <w:r w:rsidRPr="003025C9">
        <w:rPr>
          <w:rFonts w:eastAsia="Calibri"/>
          <w:i/>
        </w:rPr>
        <w:t xml:space="preserve"> степени (преп. Сиденков Д.Ю.)</w:t>
      </w:r>
    </w:p>
    <w:p w:rsidR="00827D67" w:rsidRPr="003025C9" w:rsidRDefault="00827D67" w:rsidP="00827D67">
      <w:pPr>
        <w:ind w:left="284"/>
        <w:contextualSpacing/>
        <w:jc w:val="both"/>
        <w:rPr>
          <w:rFonts w:eastAsia="Calibri"/>
          <w:b/>
          <w:i/>
        </w:rPr>
      </w:pPr>
      <w:r w:rsidRPr="003025C9">
        <w:rPr>
          <w:rFonts w:eastAsia="Calibri"/>
          <w:b/>
          <w:i/>
          <w:lang w:val="en-US"/>
        </w:rPr>
        <w:t>XII</w:t>
      </w:r>
      <w:r w:rsidRPr="003025C9">
        <w:rPr>
          <w:rFonts w:eastAsia="Calibri"/>
          <w:b/>
          <w:i/>
        </w:rPr>
        <w:t xml:space="preserve"> Международный конкурс «Музыкальный Владивосток 2022» г. Владивосток</w:t>
      </w:r>
    </w:p>
    <w:p w:rsidR="00827D67" w:rsidRPr="003025C9" w:rsidRDefault="00827D67" w:rsidP="00827D67">
      <w:pPr>
        <w:ind w:left="284" w:firstLine="709"/>
        <w:jc w:val="both"/>
        <w:rPr>
          <w:rFonts w:eastAsia="Calibri"/>
          <w:i/>
        </w:rPr>
      </w:pPr>
      <w:r w:rsidRPr="003025C9">
        <w:rPr>
          <w:rFonts w:eastAsia="Calibri"/>
          <w:i/>
        </w:rPr>
        <w:t xml:space="preserve">Ансамбль «Метелица» - лауреат </w:t>
      </w:r>
      <w:r w:rsidRPr="003025C9">
        <w:rPr>
          <w:rFonts w:eastAsia="Calibri"/>
          <w:i/>
          <w:lang w:val="en-US"/>
        </w:rPr>
        <w:t>III</w:t>
      </w:r>
      <w:r w:rsidRPr="003025C9">
        <w:rPr>
          <w:rFonts w:eastAsia="Calibri"/>
          <w:i/>
        </w:rPr>
        <w:t xml:space="preserve"> степени (преп. Сиденков Д.Ю.)</w:t>
      </w:r>
    </w:p>
    <w:p w:rsidR="00827D67" w:rsidRPr="003025C9" w:rsidRDefault="00827D67" w:rsidP="00827D67">
      <w:pPr>
        <w:ind w:left="284" w:firstLine="709"/>
        <w:jc w:val="both"/>
        <w:rPr>
          <w:rFonts w:eastAsia="Calibri"/>
          <w:i/>
        </w:rPr>
      </w:pPr>
      <w:r w:rsidRPr="003025C9">
        <w:rPr>
          <w:rFonts w:eastAsia="Calibri"/>
          <w:i/>
        </w:rPr>
        <w:t xml:space="preserve">Дуэт Стрельникова С.- Сиденкова Т.Н. – лауреат </w:t>
      </w:r>
      <w:r w:rsidRPr="003025C9">
        <w:rPr>
          <w:rFonts w:eastAsia="Calibri"/>
          <w:i/>
          <w:lang w:val="en-US"/>
        </w:rPr>
        <w:t>III</w:t>
      </w:r>
      <w:r w:rsidRPr="003025C9">
        <w:rPr>
          <w:rFonts w:eastAsia="Calibri"/>
          <w:i/>
        </w:rPr>
        <w:t xml:space="preserve"> степени</w:t>
      </w:r>
    </w:p>
    <w:p w:rsidR="00827D67" w:rsidRPr="003025C9" w:rsidRDefault="00827D67" w:rsidP="00827D67">
      <w:pPr>
        <w:ind w:left="284" w:firstLine="709"/>
        <w:jc w:val="both"/>
        <w:rPr>
          <w:rFonts w:eastAsia="Calibri"/>
          <w:i/>
        </w:rPr>
      </w:pPr>
      <w:r w:rsidRPr="003025C9">
        <w:rPr>
          <w:rFonts w:eastAsia="Calibri"/>
          <w:i/>
        </w:rPr>
        <w:t>Елизарова Кристина – дипломант (преп. Сиденкова Т.Н.)</w:t>
      </w:r>
    </w:p>
    <w:p w:rsidR="00827D67" w:rsidRPr="003025C9" w:rsidRDefault="00827D67" w:rsidP="00827D67">
      <w:pPr>
        <w:ind w:firstLine="284"/>
        <w:jc w:val="both"/>
        <w:rPr>
          <w:rFonts w:eastAsia="Calibri"/>
          <w:b/>
          <w:i/>
        </w:rPr>
      </w:pPr>
      <w:r w:rsidRPr="003025C9">
        <w:rPr>
          <w:rFonts w:eastAsia="Calibri"/>
          <w:b/>
          <w:i/>
        </w:rPr>
        <w:t xml:space="preserve">Международный фестиваль стран АТР «Новые имена» </w:t>
      </w:r>
      <w:proofErr w:type="spellStart"/>
      <w:r w:rsidRPr="003025C9">
        <w:rPr>
          <w:rFonts w:eastAsia="Calibri"/>
          <w:b/>
          <w:i/>
        </w:rPr>
        <w:t>г</w:t>
      </w:r>
      <w:proofErr w:type="gramStart"/>
      <w:r w:rsidRPr="003025C9">
        <w:rPr>
          <w:rFonts w:eastAsia="Calibri"/>
          <w:b/>
          <w:i/>
        </w:rPr>
        <w:t>.Х</w:t>
      </w:r>
      <w:proofErr w:type="gramEnd"/>
      <w:r w:rsidRPr="003025C9">
        <w:rPr>
          <w:rFonts w:eastAsia="Calibri"/>
          <w:b/>
          <w:i/>
        </w:rPr>
        <w:t>абаровск</w:t>
      </w:r>
      <w:proofErr w:type="spellEnd"/>
    </w:p>
    <w:p w:rsidR="00827D67" w:rsidRPr="003025C9" w:rsidRDefault="00827D67" w:rsidP="00827D67">
      <w:pPr>
        <w:ind w:left="284" w:firstLine="709"/>
        <w:jc w:val="both"/>
        <w:rPr>
          <w:rFonts w:eastAsia="Calibri"/>
          <w:i/>
        </w:rPr>
      </w:pPr>
      <w:r w:rsidRPr="003025C9">
        <w:rPr>
          <w:rFonts w:eastAsia="Calibri"/>
          <w:i/>
        </w:rPr>
        <w:t xml:space="preserve">Елизарова Кристина – лауреат </w:t>
      </w:r>
      <w:r w:rsidRPr="003025C9">
        <w:rPr>
          <w:rFonts w:eastAsia="Calibri"/>
          <w:i/>
          <w:lang w:val="en-US"/>
        </w:rPr>
        <w:t>III</w:t>
      </w:r>
      <w:r w:rsidRPr="003025C9">
        <w:rPr>
          <w:rFonts w:eastAsia="Calibri"/>
          <w:i/>
        </w:rPr>
        <w:t xml:space="preserve"> степени (преп. Сиденкова Т.Н.)</w:t>
      </w:r>
    </w:p>
    <w:p w:rsidR="00827D67" w:rsidRPr="003025C9" w:rsidRDefault="00827D67" w:rsidP="00827D67">
      <w:pPr>
        <w:ind w:firstLine="284"/>
        <w:jc w:val="both"/>
        <w:rPr>
          <w:rFonts w:eastAsia="Calibri"/>
          <w:b/>
          <w:i/>
        </w:rPr>
      </w:pPr>
      <w:r w:rsidRPr="003025C9">
        <w:rPr>
          <w:rFonts w:eastAsia="Calibri"/>
          <w:b/>
          <w:i/>
          <w:lang w:val="en-US"/>
        </w:rPr>
        <w:t>II</w:t>
      </w:r>
      <w:r w:rsidRPr="003025C9">
        <w:rPr>
          <w:rFonts w:eastAsia="Calibri"/>
          <w:b/>
          <w:i/>
        </w:rPr>
        <w:t xml:space="preserve"> Международный конкурс вокального и хорового искусства «Алтын </w:t>
      </w:r>
      <w:proofErr w:type="spellStart"/>
      <w:r w:rsidRPr="003025C9">
        <w:rPr>
          <w:rFonts w:eastAsia="Calibri"/>
          <w:b/>
          <w:i/>
        </w:rPr>
        <w:t>Аваз</w:t>
      </w:r>
      <w:proofErr w:type="spellEnd"/>
      <w:r w:rsidRPr="003025C9">
        <w:rPr>
          <w:rFonts w:eastAsia="Calibri"/>
          <w:b/>
          <w:i/>
        </w:rPr>
        <w:t>» г. Казань</w:t>
      </w:r>
    </w:p>
    <w:p w:rsidR="00827D67" w:rsidRPr="003025C9" w:rsidRDefault="00827D67" w:rsidP="00827D67">
      <w:pPr>
        <w:ind w:left="284" w:firstLine="709"/>
        <w:jc w:val="both"/>
        <w:rPr>
          <w:rFonts w:eastAsia="Calibri"/>
          <w:i/>
        </w:rPr>
      </w:pPr>
      <w:r w:rsidRPr="003025C9">
        <w:rPr>
          <w:rFonts w:eastAsia="Calibri"/>
          <w:i/>
        </w:rPr>
        <w:t xml:space="preserve">Рузавина Ю.В. – лауреат </w:t>
      </w:r>
      <w:r w:rsidRPr="003025C9">
        <w:rPr>
          <w:rFonts w:eastAsia="Calibri"/>
          <w:i/>
          <w:lang w:val="en-US"/>
        </w:rPr>
        <w:t>II</w:t>
      </w:r>
      <w:r w:rsidRPr="003025C9">
        <w:rPr>
          <w:rFonts w:eastAsia="Calibri"/>
          <w:i/>
        </w:rPr>
        <w:t xml:space="preserve"> степени</w:t>
      </w:r>
    </w:p>
    <w:p w:rsidR="00827D67" w:rsidRPr="003025C9" w:rsidRDefault="00827D67" w:rsidP="00827D67">
      <w:pPr>
        <w:ind w:left="284" w:firstLine="709"/>
        <w:jc w:val="both"/>
        <w:rPr>
          <w:rFonts w:eastAsia="Calibri"/>
          <w:i/>
        </w:rPr>
      </w:pPr>
      <w:proofErr w:type="spellStart"/>
      <w:r w:rsidRPr="003025C9">
        <w:rPr>
          <w:rFonts w:eastAsia="Calibri"/>
          <w:i/>
        </w:rPr>
        <w:t>Кобец</w:t>
      </w:r>
      <w:proofErr w:type="spellEnd"/>
      <w:r w:rsidRPr="003025C9">
        <w:rPr>
          <w:rFonts w:eastAsia="Calibri"/>
          <w:i/>
        </w:rPr>
        <w:t xml:space="preserve"> П. -  лауреат </w:t>
      </w:r>
      <w:r w:rsidRPr="003025C9">
        <w:rPr>
          <w:rFonts w:eastAsia="Calibri"/>
          <w:i/>
          <w:lang w:val="en-US"/>
        </w:rPr>
        <w:t>III</w:t>
      </w:r>
      <w:r w:rsidRPr="003025C9">
        <w:rPr>
          <w:rFonts w:eastAsia="Calibri"/>
          <w:i/>
        </w:rPr>
        <w:t xml:space="preserve"> степени (преп. Рузавина Ю.В.)</w:t>
      </w:r>
    </w:p>
    <w:p w:rsidR="00827D67" w:rsidRPr="003025C9" w:rsidRDefault="00827D67" w:rsidP="00827D67">
      <w:pPr>
        <w:ind w:left="284" w:firstLine="709"/>
        <w:jc w:val="both"/>
        <w:rPr>
          <w:rFonts w:eastAsia="Calibri"/>
          <w:i/>
        </w:rPr>
      </w:pPr>
      <w:proofErr w:type="spellStart"/>
      <w:r w:rsidRPr="003025C9">
        <w:rPr>
          <w:rFonts w:eastAsia="Calibri"/>
          <w:i/>
        </w:rPr>
        <w:t>Майкова</w:t>
      </w:r>
      <w:proofErr w:type="spellEnd"/>
      <w:r w:rsidRPr="003025C9">
        <w:rPr>
          <w:rFonts w:eastAsia="Calibri"/>
          <w:i/>
        </w:rPr>
        <w:t xml:space="preserve"> В.  - лауреат </w:t>
      </w:r>
      <w:r w:rsidRPr="003025C9">
        <w:rPr>
          <w:rFonts w:eastAsia="Calibri"/>
          <w:i/>
          <w:lang w:val="en-US"/>
        </w:rPr>
        <w:t>III</w:t>
      </w:r>
      <w:r w:rsidRPr="003025C9">
        <w:rPr>
          <w:rFonts w:eastAsia="Calibri"/>
          <w:i/>
        </w:rPr>
        <w:t xml:space="preserve"> степени (преп. Рузавина Ю.В.)</w:t>
      </w:r>
    </w:p>
    <w:p w:rsidR="00827D67" w:rsidRPr="003025C9" w:rsidRDefault="00827D67" w:rsidP="00827D67">
      <w:pPr>
        <w:ind w:left="284" w:firstLine="709"/>
        <w:jc w:val="both"/>
        <w:rPr>
          <w:rFonts w:eastAsia="Calibri"/>
          <w:i/>
        </w:rPr>
      </w:pPr>
      <w:proofErr w:type="spellStart"/>
      <w:r w:rsidRPr="003025C9">
        <w:rPr>
          <w:rFonts w:eastAsia="Calibri"/>
          <w:i/>
        </w:rPr>
        <w:t>Нетбай</w:t>
      </w:r>
      <w:proofErr w:type="spellEnd"/>
      <w:r w:rsidRPr="003025C9">
        <w:rPr>
          <w:rFonts w:eastAsia="Calibri"/>
          <w:i/>
        </w:rPr>
        <w:t xml:space="preserve"> А. – лауреат </w:t>
      </w:r>
      <w:r w:rsidRPr="003025C9">
        <w:rPr>
          <w:rFonts w:eastAsia="Calibri"/>
          <w:i/>
          <w:lang w:val="en-US"/>
        </w:rPr>
        <w:t>III</w:t>
      </w:r>
      <w:r w:rsidRPr="003025C9">
        <w:rPr>
          <w:rFonts w:eastAsia="Calibri"/>
          <w:i/>
        </w:rPr>
        <w:t xml:space="preserve"> степени (преп. Рузавина Ю.В.)</w:t>
      </w:r>
    </w:p>
    <w:p w:rsidR="00827D67" w:rsidRPr="003025C9" w:rsidRDefault="00827D67" w:rsidP="00827D67">
      <w:pPr>
        <w:ind w:left="284" w:firstLine="709"/>
        <w:contextualSpacing/>
        <w:jc w:val="both"/>
        <w:rPr>
          <w:rFonts w:eastAsia="Calibri"/>
          <w:i/>
        </w:rPr>
      </w:pPr>
      <w:proofErr w:type="spellStart"/>
      <w:r w:rsidRPr="003025C9">
        <w:rPr>
          <w:rFonts w:eastAsia="Calibri"/>
          <w:i/>
        </w:rPr>
        <w:t>Сухинская</w:t>
      </w:r>
      <w:proofErr w:type="spellEnd"/>
      <w:r w:rsidRPr="003025C9">
        <w:rPr>
          <w:rFonts w:eastAsia="Calibri"/>
          <w:i/>
        </w:rPr>
        <w:t xml:space="preserve"> Милана – лауреат </w:t>
      </w:r>
      <w:r w:rsidRPr="003025C9">
        <w:rPr>
          <w:rFonts w:eastAsia="Calibri"/>
          <w:i/>
          <w:lang w:val="en-US"/>
        </w:rPr>
        <w:t>III</w:t>
      </w:r>
      <w:r w:rsidRPr="003025C9">
        <w:rPr>
          <w:rFonts w:eastAsia="Calibri"/>
          <w:i/>
        </w:rPr>
        <w:t xml:space="preserve"> степени (преп. Рузавина Ю.В.)</w:t>
      </w:r>
    </w:p>
    <w:p w:rsidR="00827D67" w:rsidRPr="003025C9" w:rsidRDefault="00827D67" w:rsidP="00827D67">
      <w:pPr>
        <w:ind w:left="284" w:firstLine="709"/>
        <w:contextualSpacing/>
        <w:jc w:val="both"/>
        <w:rPr>
          <w:rFonts w:eastAsia="Calibri"/>
          <w:i/>
        </w:rPr>
      </w:pPr>
      <w:proofErr w:type="spellStart"/>
      <w:r w:rsidRPr="003025C9">
        <w:rPr>
          <w:i/>
        </w:rPr>
        <w:t>Фрунков</w:t>
      </w:r>
      <w:proofErr w:type="spellEnd"/>
      <w:r w:rsidRPr="003025C9">
        <w:rPr>
          <w:i/>
        </w:rPr>
        <w:t xml:space="preserve"> С. – лауреат </w:t>
      </w:r>
      <w:r w:rsidRPr="003025C9">
        <w:rPr>
          <w:i/>
          <w:lang w:val="en-US"/>
        </w:rPr>
        <w:t>III</w:t>
      </w:r>
      <w:r w:rsidRPr="003025C9">
        <w:rPr>
          <w:i/>
        </w:rPr>
        <w:t xml:space="preserve"> степени </w:t>
      </w:r>
      <w:r w:rsidRPr="003025C9">
        <w:rPr>
          <w:rFonts w:eastAsia="Calibri"/>
          <w:i/>
        </w:rPr>
        <w:t>(преп. Рузавина Ю.В.)</w:t>
      </w:r>
    </w:p>
    <w:p w:rsidR="00827D67" w:rsidRPr="006B1F24" w:rsidRDefault="00827D67" w:rsidP="00827D67">
      <w:pPr>
        <w:spacing w:after="160"/>
        <w:jc w:val="both"/>
        <w:rPr>
          <w:b/>
          <w:i/>
        </w:rPr>
      </w:pPr>
      <w:r w:rsidRPr="006B1F24">
        <w:rPr>
          <w:b/>
          <w:i/>
        </w:rPr>
        <w:t xml:space="preserve">Всероссийский фестиваль «Душа баяна» </w:t>
      </w:r>
      <w:proofErr w:type="spellStart"/>
      <w:r w:rsidRPr="006B1F24">
        <w:rPr>
          <w:b/>
          <w:i/>
        </w:rPr>
        <w:t>г</w:t>
      </w:r>
      <w:proofErr w:type="gramStart"/>
      <w:r w:rsidRPr="006B1F24">
        <w:rPr>
          <w:b/>
          <w:i/>
        </w:rPr>
        <w:t>.Х</w:t>
      </w:r>
      <w:proofErr w:type="gramEnd"/>
      <w:r w:rsidRPr="006B1F24">
        <w:rPr>
          <w:b/>
          <w:i/>
        </w:rPr>
        <w:t>абаровск</w:t>
      </w:r>
      <w:proofErr w:type="spellEnd"/>
    </w:p>
    <w:p w:rsidR="00827D67" w:rsidRPr="003025C9" w:rsidRDefault="00827D67" w:rsidP="00827D67">
      <w:pPr>
        <w:pStyle w:val="a9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2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Ансамбль «Концертино» - лауреат 3 степени (преп. Сиденкова Т.Н.)</w:t>
      </w:r>
    </w:p>
    <w:p w:rsidR="00827D67" w:rsidRPr="003025C9" w:rsidRDefault="00827D67" w:rsidP="00827D67">
      <w:pPr>
        <w:pStyle w:val="a9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02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Долгушин</w:t>
      </w:r>
      <w:proofErr w:type="spellEnd"/>
      <w:r w:rsidRPr="00302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Михаил – лауреат 3 степени (преп. Сиденкова Т.Н.)</w:t>
      </w:r>
    </w:p>
    <w:p w:rsidR="00827D67" w:rsidRPr="0026401A" w:rsidRDefault="00827D67" w:rsidP="00827D67">
      <w:pPr>
        <w:jc w:val="both"/>
        <w:rPr>
          <w:b/>
          <w:i/>
        </w:rPr>
      </w:pPr>
      <w:proofErr w:type="gramStart"/>
      <w:r w:rsidRPr="0026401A">
        <w:rPr>
          <w:b/>
          <w:i/>
          <w:lang w:val="en-US"/>
        </w:rPr>
        <w:t>XIV</w:t>
      </w:r>
      <w:r w:rsidRPr="0026401A">
        <w:rPr>
          <w:b/>
          <w:i/>
        </w:rPr>
        <w:t xml:space="preserve"> Международный конкурс исполнительского мастерства преподавателей детских музыкальных школ и школ искусств имени </w:t>
      </w:r>
      <w:proofErr w:type="spellStart"/>
      <w:r w:rsidRPr="0026401A">
        <w:rPr>
          <w:b/>
          <w:i/>
        </w:rPr>
        <w:t>Г.Я.Низовского</w:t>
      </w:r>
      <w:proofErr w:type="spellEnd"/>
      <w:r w:rsidRPr="0026401A">
        <w:rPr>
          <w:b/>
          <w:i/>
        </w:rPr>
        <w:t xml:space="preserve"> «Золотой ключ – 2022» г. Владивосток.</w:t>
      </w:r>
      <w:proofErr w:type="gramEnd"/>
    </w:p>
    <w:p w:rsidR="00827D67" w:rsidRPr="003025C9" w:rsidRDefault="00827D67" w:rsidP="00827D67">
      <w:pPr>
        <w:ind w:left="284" w:firstLine="709"/>
        <w:contextualSpacing/>
        <w:jc w:val="both"/>
        <w:rPr>
          <w:rFonts w:eastAsia="Calibri"/>
          <w:i/>
        </w:rPr>
      </w:pPr>
      <w:r w:rsidRPr="003025C9">
        <w:rPr>
          <w:rFonts w:eastAsia="Calibri"/>
          <w:i/>
        </w:rPr>
        <w:t xml:space="preserve">Ансамбль «Метелица» - лауреат </w:t>
      </w:r>
      <w:r w:rsidRPr="003025C9">
        <w:rPr>
          <w:rFonts w:eastAsia="Calibri"/>
          <w:i/>
          <w:lang w:val="en-US"/>
        </w:rPr>
        <w:t>II</w:t>
      </w:r>
      <w:r w:rsidRPr="003025C9">
        <w:rPr>
          <w:rFonts w:eastAsia="Calibri"/>
          <w:i/>
        </w:rPr>
        <w:t xml:space="preserve"> степени (преп. Сиденков Д.Ю.)</w:t>
      </w:r>
    </w:p>
    <w:p w:rsidR="00827D67" w:rsidRPr="003025C9" w:rsidRDefault="00827D67" w:rsidP="00827D67">
      <w:pPr>
        <w:ind w:left="284" w:firstLine="709"/>
        <w:jc w:val="both"/>
        <w:rPr>
          <w:i/>
        </w:rPr>
      </w:pPr>
      <w:r w:rsidRPr="003025C9">
        <w:rPr>
          <w:i/>
        </w:rPr>
        <w:t xml:space="preserve">Дуэт Сиденкова Т.Н. – Стрельникова С. – лауреат </w:t>
      </w:r>
      <w:r w:rsidRPr="003025C9">
        <w:rPr>
          <w:i/>
          <w:lang w:val="en-US"/>
        </w:rPr>
        <w:t>II</w:t>
      </w:r>
      <w:r w:rsidRPr="003025C9">
        <w:rPr>
          <w:i/>
        </w:rPr>
        <w:t xml:space="preserve"> степени.</w:t>
      </w:r>
    </w:p>
    <w:p w:rsidR="00827D67" w:rsidRPr="003025C9" w:rsidRDefault="00827D67" w:rsidP="00827D67">
      <w:pPr>
        <w:ind w:firstLine="709"/>
        <w:jc w:val="both"/>
      </w:pP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Немало внимания уделяется развитию </w:t>
      </w:r>
      <w:r w:rsidRPr="003025C9">
        <w:rPr>
          <w:b/>
          <w:sz w:val="28"/>
          <w:szCs w:val="28"/>
        </w:rPr>
        <w:t>физкультуры и спорта</w:t>
      </w:r>
      <w:r w:rsidRPr="003025C9">
        <w:rPr>
          <w:sz w:val="28"/>
          <w:szCs w:val="28"/>
        </w:rPr>
        <w:t>.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Спортивные мероприятия</w:t>
      </w:r>
      <w:r w:rsidRPr="003025C9">
        <w:t xml:space="preserve"> </w:t>
      </w:r>
      <w:r w:rsidRPr="003025C9">
        <w:rPr>
          <w:sz w:val="28"/>
          <w:szCs w:val="28"/>
        </w:rPr>
        <w:t>проводятся согласно Единому календарному плану спортивных и физкульту</w:t>
      </w:r>
      <w:r>
        <w:rPr>
          <w:sz w:val="28"/>
          <w:szCs w:val="28"/>
        </w:rPr>
        <w:t xml:space="preserve">рно-оздоровительных мероприятий. </w:t>
      </w:r>
      <w:r w:rsidRPr="003025C9">
        <w:rPr>
          <w:sz w:val="28"/>
          <w:szCs w:val="28"/>
        </w:rPr>
        <w:t xml:space="preserve">В 2022 год  </w:t>
      </w:r>
      <w:proofErr w:type="gramStart"/>
      <w:r w:rsidRPr="003025C9">
        <w:rPr>
          <w:sz w:val="28"/>
          <w:szCs w:val="28"/>
        </w:rPr>
        <w:t>проведены</w:t>
      </w:r>
      <w:proofErr w:type="gramEnd"/>
      <w:r w:rsidRPr="003025C9">
        <w:rPr>
          <w:sz w:val="28"/>
          <w:szCs w:val="28"/>
        </w:rPr>
        <w:t>: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двенадцатое Первенство по лыжным гонкам на призы главы Смидовичского муниципального района – «</w:t>
      </w:r>
      <w:proofErr w:type="spellStart"/>
      <w:r w:rsidRPr="003025C9">
        <w:rPr>
          <w:sz w:val="28"/>
          <w:szCs w:val="28"/>
        </w:rPr>
        <w:t>Даниловская</w:t>
      </w:r>
      <w:proofErr w:type="spellEnd"/>
      <w:r w:rsidRPr="003025C9">
        <w:rPr>
          <w:sz w:val="28"/>
          <w:szCs w:val="28"/>
        </w:rPr>
        <w:t xml:space="preserve"> лыжня – 2022»;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первенство района по  настольному теннису (в зачет районной Спартакиады);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первенство района по легкой атлетике (в зачет районной Спартакиады);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первенство района по баскетболу среди мужчин, женщин</w:t>
      </w:r>
      <w:r>
        <w:rPr>
          <w:sz w:val="28"/>
          <w:szCs w:val="28"/>
        </w:rPr>
        <w:t xml:space="preserve"> </w:t>
      </w:r>
      <w:r w:rsidRPr="003025C9">
        <w:rPr>
          <w:sz w:val="28"/>
          <w:szCs w:val="28"/>
        </w:rPr>
        <w:t>(в зачет районной Спартакиады);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первенство района по шахматам</w:t>
      </w:r>
      <w:r>
        <w:rPr>
          <w:sz w:val="28"/>
          <w:szCs w:val="28"/>
        </w:rPr>
        <w:t xml:space="preserve"> </w:t>
      </w:r>
      <w:r w:rsidRPr="003025C9">
        <w:rPr>
          <w:sz w:val="28"/>
          <w:szCs w:val="28"/>
        </w:rPr>
        <w:t>(в зачёт районной Спартакиады);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lastRenderedPageBreak/>
        <w:t>- заключительные соревнования Спартакиады Смидовичского района (соревнования по мини-футболу, волейболу, гиревой спорт, перетягивание каната, соревнования по шахматам среди глав поселений);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соревнования на Кубок главы Смидовичского муниципального района по футболу;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соревнования «Кубок осени» по мини-футболу (закрытие футбольного сезона);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первые соревнования по мини-футболу среди 3 возрастных категорий школьников на кубок главы Смидовичского района;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- первые соревнования по </w:t>
      </w:r>
      <w:proofErr w:type="spellStart"/>
      <w:r w:rsidRPr="003025C9">
        <w:rPr>
          <w:sz w:val="28"/>
          <w:szCs w:val="28"/>
        </w:rPr>
        <w:t>стритболу</w:t>
      </w:r>
      <w:proofErr w:type="spellEnd"/>
      <w:r w:rsidRPr="003025C9">
        <w:rPr>
          <w:sz w:val="28"/>
          <w:szCs w:val="28"/>
        </w:rPr>
        <w:t xml:space="preserve"> среди 8 возрастных категорий школьников на кубок главы Смидовичского района;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первые соревнования по волейболу на кубок главы Смидовичского района;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- первые соревнования – личное первенство по настольному теннису среди 4 возрастных категорий на кубок главы Смидовичского района.</w:t>
      </w: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</w:p>
    <w:p w:rsidR="00827D67" w:rsidRPr="003025C9" w:rsidRDefault="00827D67" w:rsidP="00827D67">
      <w:pPr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В рамках развития и поддержки общественных инициатив населения </w:t>
      </w:r>
    </w:p>
    <w:p w:rsidR="00827D67" w:rsidRPr="003025C9" w:rsidRDefault="00827D67" w:rsidP="00827D67">
      <w:pPr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Продолжается организация ежегодного Конкурса по поддержке общественных инициатив на лучшее благоустройство дворовых территорий.</w:t>
      </w:r>
    </w:p>
    <w:p w:rsidR="00827D67" w:rsidRPr="003025C9" w:rsidRDefault="00827D67" w:rsidP="00827D67">
      <w:pPr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В рамках конкурса было предоставлено 6 заявок, все заявки были рассмотрены и допущены к конкурсу. Общая сумма поддержки - 50 тыс. руб. </w:t>
      </w:r>
    </w:p>
    <w:p w:rsidR="00827D67" w:rsidRDefault="00827D67" w:rsidP="00827D67">
      <w:pPr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Участники конкурса получили денежные сертификаты от 12 до 5 тыс. рублей, денежные средства были направлены на благоустройство дворовых территорий. </w:t>
      </w:r>
    </w:p>
    <w:p w:rsidR="00827D67" w:rsidRDefault="00827D67" w:rsidP="00827D67">
      <w:pPr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Кроме того в рамках ежегодного Конкурса по поддержке общественных инициатив на соискание муниципального гранта, предоставлены 2 заявки, общая сумма муниципального гранта – 50 тыс. рублей </w:t>
      </w:r>
      <w:r>
        <w:rPr>
          <w:sz w:val="28"/>
          <w:szCs w:val="28"/>
        </w:rPr>
        <w:t xml:space="preserve"> </w:t>
      </w:r>
    </w:p>
    <w:p w:rsidR="00827D67" w:rsidRDefault="00827D67" w:rsidP="00827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п</w:t>
      </w:r>
      <w:r w:rsidRPr="002C35CE">
        <w:rPr>
          <w:sz w:val="28"/>
          <w:szCs w:val="28"/>
        </w:rPr>
        <w:t xml:space="preserve">ринято решение о муниципальной поддержке следующих общественных объединений и инициативных групп граждан </w:t>
      </w:r>
    </w:p>
    <w:p w:rsidR="00827D67" w:rsidRDefault="00827D67" w:rsidP="00827D67">
      <w:pPr>
        <w:ind w:firstLine="708"/>
        <w:jc w:val="both"/>
        <w:rPr>
          <w:sz w:val="28"/>
          <w:szCs w:val="28"/>
        </w:rPr>
      </w:pPr>
      <w:r w:rsidRPr="002C35CE">
        <w:rPr>
          <w:sz w:val="28"/>
          <w:szCs w:val="28"/>
        </w:rPr>
        <w:t xml:space="preserve">  - Общественной организации ветеранов (пенсионеров) войны, труда, Вооружённых сил и правоохранительных органов Смидовичского муниципального района – 30 000 тысяч рублей; </w:t>
      </w:r>
    </w:p>
    <w:p w:rsidR="00827D67" w:rsidRPr="002C35CE" w:rsidRDefault="00827D67" w:rsidP="00827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35CE">
        <w:rPr>
          <w:sz w:val="28"/>
          <w:szCs w:val="28"/>
        </w:rPr>
        <w:t xml:space="preserve"> Станичному казачьему обществу «Покровское» - 20 000 тысяч рублей.                                   </w:t>
      </w:r>
    </w:p>
    <w:p w:rsidR="00827D67" w:rsidRDefault="00827D67" w:rsidP="00827D67">
      <w:pPr>
        <w:ind w:firstLine="708"/>
        <w:jc w:val="both"/>
        <w:rPr>
          <w:sz w:val="28"/>
          <w:szCs w:val="28"/>
        </w:rPr>
      </w:pPr>
      <w:proofErr w:type="gramStart"/>
      <w:r w:rsidRPr="002C35CE">
        <w:rPr>
          <w:sz w:val="28"/>
          <w:szCs w:val="28"/>
        </w:rPr>
        <w:t>Проекты были направлены на привлечение детей и взрослых, интересующихся военно-патриотической тематикой воспитания и обучения молодежи, казачьей культурой, пропагандой здорового образа жизни, увеличения количества детей и взрослых, вовлеченных в процесс развития казачества на территории района и изготовление памятного знака воинам-интернационалистам,  исполняющих свой долг за пределами Отечества</w:t>
      </w:r>
      <w:proofErr w:type="gramEnd"/>
    </w:p>
    <w:p w:rsidR="00827D67" w:rsidRDefault="00827D67" w:rsidP="00827D67">
      <w:pPr>
        <w:ind w:firstLine="708"/>
        <w:jc w:val="both"/>
        <w:rPr>
          <w:sz w:val="28"/>
          <w:szCs w:val="28"/>
        </w:rPr>
      </w:pPr>
    </w:p>
    <w:p w:rsidR="00827D67" w:rsidRPr="003025C9" w:rsidRDefault="00827D67" w:rsidP="00827D67">
      <w:pPr>
        <w:pStyle w:val="aa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Эффективное муниципальное управление невозможно без должного кадрового обеспечения органов местного самоуправления. </w:t>
      </w:r>
    </w:p>
    <w:p w:rsidR="00827D67" w:rsidRPr="003025C9" w:rsidRDefault="00827D67" w:rsidP="00827D67">
      <w:pPr>
        <w:spacing w:line="240" w:lineRule="atLeast"/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lastRenderedPageBreak/>
        <w:t>В 2022 году на курсах повышения квалификации повысили свой профессиональный уровень 27 человек по актуальным темам реализации полномочий органов местного самоуправления, таких как:</w:t>
      </w:r>
    </w:p>
    <w:p w:rsidR="00827D67" w:rsidRPr="003025C9" w:rsidRDefault="00827D67" w:rsidP="00827D67">
      <w:pPr>
        <w:spacing w:line="240" w:lineRule="atLeast"/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«Противодействие коррупции: правовые основы. Антикоррупционные мероприятия», </w:t>
      </w:r>
    </w:p>
    <w:p w:rsidR="00827D67" w:rsidRPr="003025C9" w:rsidRDefault="00827D67" w:rsidP="00827D67">
      <w:pPr>
        <w:spacing w:line="240" w:lineRule="atLeast"/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«Управление государственными и муниципальными закупками», «Реформа «Контрольно-надзорной деятельности»: виды муниципального контроля и региональные особенности» </w:t>
      </w:r>
    </w:p>
    <w:p w:rsidR="00827D67" w:rsidRPr="003025C9" w:rsidRDefault="00827D67" w:rsidP="00827D67">
      <w:pPr>
        <w:spacing w:line="240" w:lineRule="atLeast"/>
        <w:ind w:firstLine="708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В целях определения уровня профессиональной подготовки кадров в октябре 2022 года была проведена аттестация муниципальных служащих, которую прошли 13 человек, все служащие признаны соответствующими замещаемой должности.</w:t>
      </w:r>
    </w:p>
    <w:p w:rsidR="00827D67" w:rsidRPr="003025C9" w:rsidRDefault="00827D67" w:rsidP="00827D67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3025C9">
        <w:rPr>
          <w:sz w:val="28"/>
          <w:szCs w:val="28"/>
        </w:rPr>
        <w:t>Важным направлением в организации деятельности кадрового состава администрации является организация и прохождения диспансеризации работников. В соответствии с Порядком прохождения диспансеризации, утвержденным приказом министерства здравоохранения и социального развития РФ от 14.12.2009  № 984н  за отчетный период диспансеризацию прошли 50 служащих.</w:t>
      </w:r>
    </w:p>
    <w:p w:rsidR="00827D67" w:rsidRPr="003025C9" w:rsidRDefault="00827D67" w:rsidP="00827D67">
      <w:pPr>
        <w:spacing w:line="240" w:lineRule="atLeast"/>
        <w:jc w:val="both"/>
        <w:rPr>
          <w:sz w:val="28"/>
          <w:szCs w:val="28"/>
        </w:rPr>
      </w:pPr>
      <w:r w:rsidRPr="003025C9">
        <w:rPr>
          <w:b/>
          <w:sz w:val="28"/>
          <w:szCs w:val="28"/>
        </w:rPr>
        <w:tab/>
      </w:r>
      <w:r w:rsidRPr="003025C9">
        <w:rPr>
          <w:sz w:val="28"/>
          <w:szCs w:val="28"/>
        </w:rPr>
        <w:t>Во исполнение Федерального закона Российской Федерации  от 25.12.2008 № 273 «О противодействии коррупции» в администрации муниципального района проводится ряд мероприятий, направленных на реализацию законодательства о противодействии коррупции. Разработана и утверждена антикоррупционная муниципальная правовая база, проводится экспертиза муниципальных правовых актов и мониторинг антикоррупционных мероприятий, осуществляет свою деятельность комиссия по противодействию коррупции, в текущем периоде 2022 года состоялось 3 заседания комиссии рассмотрено 12 вопросов, заслушано 12 докладчиков, 3 содокладчика</w:t>
      </w:r>
    </w:p>
    <w:p w:rsidR="00827D67" w:rsidRPr="003025C9" w:rsidRDefault="00827D67" w:rsidP="00827D67">
      <w:pPr>
        <w:spacing w:line="240" w:lineRule="atLeast"/>
        <w:jc w:val="both"/>
        <w:rPr>
          <w:b/>
          <w:sz w:val="28"/>
          <w:szCs w:val="28"/>
        </w:rPr>
      </w:pPr>
    </w:p>
    <w:p w:rsidR="00827D67" w:rsidRPr="003025C9" w:rsidRDefault="00827D67" w:rsidP="00827D67">
      <w:pPr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Подводя итоги, хочется отметить, что в целом по основным показателям программы наблюдается положительная динамика. Несмотря на финансовые трудности,  продолжается реализация муниципальных программ.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 xml:space="preserve">Несмотря на проблемные моменты в экономике района наблюдается по некоторым направлением рост показателей. </w:t>
      </w:r>
    </w:p>
    <w:p w:rsidR="00827D67" w:rsidRPr="003025C9" w:rsidRDefault="00827D67" w:rsidP="00827D67">
      <w:pPr>
        <w:spacing w:line="240" w:lineRule="atLeast"/>
        <w:ind w:firstLine="709"/>
        <w:jc w:val="both"/>
        <w:rPr>
          <w:sz w:val="28"/>
          <w:szCs w:val="28"/>
        </w:rPr>
      </w:pPr>
      <w:r w:rsidRPr="003025C9">
        <w:rPr>
          <w:sz w:val="28"/>
          <w:szCs w:val="28"/>
        </w:rPr>
        <w:t>На предприятиях нет массовых высвобождений работников, наращивались объемы производства продукции по всем видам деятельности, хоть и в не большом объеме, но создаются  новые  хозяйствующие субъекты, обновляются существующие. Улучшается материально-техническая база бюджетных учреждений и объектов инфраструктуры в рамках областных и муниципальных программ.</w:t>
      </w:r>
    </w:p>
    <w:p w:rsidR="00827D67" w:rsidRDefault="00827D67" w:rsidP="00827D67">
      <w:pPr>
        <w:jc w:val="both"/>
        <w:rPr>
          <w:sz w:val="20"/>
        </w:rPr>
      </w:pPr>
    </w:p>
    <w:p w:rsidR="00827D67" w:rsidRDefault="00827D67" w:rsidP="00827D67">
      <w:pPr>
        <w:jc w:val="both"/>
        <w:rPr>
          <w:sz w:val="20"/>
        </w:rPr>
      </w:pPr>
    </w:p>
    <w:p w:rsidR="00827D67" w:rsidRDefault="00827D67" w:rsidP="00827D6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27D67" w:rsidRPr="0026401A" w:rsidRDefault="00827D67" w:rsidP="00827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С.А. </w:t>
      </w:r>
      <w:proofErr w:type="spellStart"/>
      <w:r>
        <w:rPr>
          <w:sz w:val="28"/>
          <w:szCs w:val="28"/>
        </w:rPr>
        <w:t>Буховцева</w:t>
      </w:r>
      <w:proofErr w:type="spellEnd"/>
    </w:p>
    <w:p w:rsidR="00827D67" w:rsidRPr="003025C9" w:rsidRDefault="00827D67" w:rsidP="00827D67">
      <w:pPr>
        <w:ind w:firstLine="708"/>
        <w:jc w:val="both"/>
        <w:rPr>
          <w:sz w:val="20"/>
        </w:rPr>
      </w:pPr>
    </w:p>
    <w:p w:rsidR="006527C1" w:rsidRPr="00293133" w:rsidRDefault="006527C1" w:rsidP="003F02E2">
      <w:pPr>
        <w:rPr>
          <w:rFonts w:eastAsia="Calibri"/>
          <w:sz w:val="28"/>
          <w:szCs w:val="28"/>
          <w:lang w:eastAsia="en-US"/>
        </w:rPr>
      </w:pPr>
    </w:p>
    <w:sectPr w:rsidR="006527C1" w:rsidRPr="00293133" w:rsidSect="00E504CE">
      <w:headerReference w:type="default" r:id="rId7"/>
      <w:pgSz w:w="11906" w:h="16838"/>
      <w:pgMar w:top="957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D6" w:rsidRDefault="00900AD6" w:rsidP="00F2400C">
      <w:r>
        <w:separator/>
      </w:r>
    </w:p>
  </w:endnote>
  <w:endnote w:type="continuationSeparator" w:id="0">
    <w:p w:rsidR="00900AD6" w:rsidRDefault="00900AD6" w:rsidP="00F2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D6" w:rsidRDefault="00900AD6" w:rsidP="00F2400C">
      <w:r>
        <w:separator/>
      </w:r>
    </w:p>
  </w:footnote>
  <w:footnote w:type="continuationSeparator" w:id="0">
    <w:p w:rsidR="00900AD6" w:rsidRDefault="00900AD6" w:rsidP="00F2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8231"/>
      <w:docPartObj>
        <w:docPartGallery w:val="Page Numbers (Top of Page)"/>
        <w:docPartUnique/>
      </w:docPartObj>
    </w:sdtPr>
    <w:sdtEndPr/>
    <w:sdtContent>
      <w:p w:rsidR="00F2400C" w:rsidRDefault="00F24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67">
          <w:rPr>
            <w:noProof/>
          </w:rPr>
          <w:t>2</w:t>
        </w:r>
        <w:r>
          <w:fldChar w:fldCharType="end"/>
        </w:r>
      </w:p>
    </w:sdtContent>
  </w:sdt>
  <w:p w:rsidR="00F2400C" w:rsidRDefault="00F24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7"/>
    <w:rsid w:val="001828DD"/>
    <w:rsid w:val="001C4CB5"/>
    <w:rsid w:val="001F3572"/>
    <w:rsid w:val="002406BF"/>
    <w:rsid w:val="0029772A"/>
    <w:rsid w:val="002C405B"/>
    <w:rsid w:val="002D5D75"/>
    <w:rsid w:val="002F677C"/>
    <w:rsid w:val="00330A8D"/>
    <w:rsid w:val="003F02E2"/>
    <w:rsid w:val="004477F4"/>
    <w:rsid w:val="00492CE1"/>
    <w:rsid w:val="004B0D83"/>
    <w:rsid w:val="005932D0"/>
    <w:rsid w:val="005F1EBD"/>
    <w:rsid w:val="00600DA4"/>
    <w:rsid w:val="00636BC2"/>
    <w:rsid w:val="006527C1"/>
    <w:rsid w:val="007245AD"/>
    <w:rsid w:val="00827D67"/>
    <w:rsid w:val="0083307B"/>
    <w:rsid w:val="008C467B"/>
    <w:rsid w:val="00900AD6"/>
    <w:rsid w:val="00A00F96"/>
    <w:rsid w:val="00A47377"/>
    <w:rsid w:val="00A60F2C"/>
    <w:rsid w:val="00AB4316"/>
    <w:rsid w:val="00B03448"/>
    <w:rsid w:val="00B50935"/>
    <w:rsid w:val="00BB60B6"/>
    <w:rsid w:val="00BD74C1"/>
    <w:rsid w:val="00C0414E"/>
    <w:rsid w:val="00C26173"/>
    <w:rsid w:val="00C853E1"/>
    <w:rsid w:val="00DA0984"/>
    <w:rsid w:val="00DD638F"/>
    <w:rsid w:val="00E504CE"/>
    <w:rsid w:val="00EC610E"/>
    <w:rsid w:val="00F2400C"/>
    <w:rsid w:val="00FD5C33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27D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8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27D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7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4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0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60F2C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27D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82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27D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Совет депутатов1</cp:lastModifiedBy>
  <cp:revision>4</cp:revision>
  <cp:lastPrinted>2022-12-19T07:26:00Z</cp:lastPrinted>
  <dcterms:created xsi:type="dcterms:W3CDTF">2022-12-19T07:31:00Z</dcterms:created>
  <dcterms:modified xsi:type="dcterms:W3CDTF">2022-12-27T00:26:00Z</dcterms:modified>
</cp:coreProperties>
</file>