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4F" w:rsidRPr="00FE07B3" w:rsidRDefault="0028664F" w:rsidP="0028664F">
      <w:pPr>
        <w:jc w:val="center"/>
        <w:rPr>
          <w:rFonts w:ascii="Times New Roman" w:hAnsi="Times New Roman" w:cs="Times New Roman"/>
          <w:sz w:val="28"/>
          <w:szCs w:val="28"/>
        </w:rPr>
      </w:pPr>
      <w:r w:rsidRPr="00FE07B3">
        <w:rPr>
          <w:rFonts w:ascii="Times New Roman" w:hAnsi="Times New Roman" w:cs="Times New Roman"/>
          <w:sz w:val="28"/>
          <w:szCs w:val="28"/>
        </w:rPr>
        <w:t>Муниципальное образование «Смидовичский муниципальный район»</w:t>
      </w:r>
    </w:p>
    <w:p w:rsidR="0028664F" w:rsidRPr="00FE07B3" w:rsidRDefault="0028664F" w:rsidP="0028664F">
      <w:pPr>
        <w:jc w:val="center"/>
        <w:rPr>
          <w:rFonts w:ascii="Times New Roman" w:hAnsi="Times New Roman" w:cs="Times New Roman"/>
          <w:sz w:val="28"/>
          <w:szCs w:val="28"/>
        </w:rPr>
      </w:pPr>
      <w:r w:rsidRPr="00FE07B3">
        <w:rPr>
          <w:rFonts w:ascii="Times New Roman" w:hAnsi="Times New Roman" w:cs="Times New Roman"/>
          <w:sz w:val="28"/>
          <w:szCs w:val="28"/>
        </w:rPr>
        <w:t>Еврейской автономной области</w:t>
      </w:r>
    </w:p>
    <w:p w:rsidR="0028664F" w:rsidRPr="00FE07B3" w:rsidRDefault="0028664F" w:rsidP="0028664F">
      <w:pPr>
        <w:jc w:val="center"/>
        <w:rPr>
          <w:rFonts w:ascii="Times New Roman" w:hAnsi="Times New Roman" w:cs="Times New Roman"/>
          <w:sz w:val="28"/>
          <w:szCs w:val="28"/>
        </w:rPr>
      </w:pPr>
      <w:r w:rsidRPr="00FE07B3">
        <w:rPr>
          <w:rFonts w:ascii="Times New Roman" w:hAnsi="Times New Roman" w:cs="Times New Roman"/>
          <w:sz w:val="28"/>
          <w:szCs w:val="28"/>
        </w:rPr>
        <w:t>СОБРАНИЕ ДЕПУТАТОВ</w:t>
      </w:r>
    </w:p>
    <w:p w:rsidR="0028664F" w:rsidRPr="00FE07B3" w:rsidRDefault="0028664F" w:rsidP="0028664F">
      <w:pPr>
        <w:jc w:val="center"/>
        <w:rPr>
          <w:rFonts w:ascii="Times New Roman" w:hAnsi="Times New Roman" w:cs="Times New Roman"/>
          <w:sz w:val="28"/>
          <w:szCs w:val="28"/>
        </w:rPr>
      </w:pPr>
      <w:r w:rsidRPr="00FE07B3">
        <w:rPr>
          <w:rFonts w:ascii="Times New Roman" w:hAnsi="Times New Roman" w:cs="Times New Roman"/>
          <w:sz w:val="28"/>
          <w:szCs w:val="28"/>
        </w:rPr>
        <w:t>РЕШЕНИЕ</w:t>
      </w:r>
    </w:p>
    <w:p w:rsidR="0028664F" w:rsidRPr="00FE07B3" w:rsidRDefault="007E2473" w:rsidP="00FE07B3">
      <w:pPr>
        <w:rPr>
          <w:rFonts w:ascii="Times New Roman" w:hAnsi="Times New Roman" w:cs="Times New Roman"/>
          <w:sz w:val="28"/>
          <w:szCs w:val="28"/>
        </w:rPr>
      </w:pPr>
      <w:r w:rsidRPr="00FE07B3">
        <w:rPr>
          <w:rFonts w:ascii="Times New Roman" w:hAnsi="Times New Roman" w:cs="Times New Roman"/>
          <w:sz w:val="28"/>
          <w:szCs w:val="28"/>
        </w:rPr>
        <w:t>16.06.2020</w:t>
      </w:r>
      <w:r w:rsidR="0028664F" w:rsidRPr="00FE07B3">
        <w:rPr>
          <w:rFonts w:ascii="Times New Roman" w:hAnsi="Times New Roman" w:cs="Times New Roman"/>
          <w:sz w:val="28"/>
          <w:szCs w:val="28"/>
        </w:rPr>
        <w:t xml:space="preserve">                                                                                        </w:t>
      </w:r>
      <w:r w:rsidR="00FE07B3" w:rsidRPr="00FE07B3">
        <w:rPr>
          <w:rFonts w:ascii="Times New Roman" w:hAnsi="Times New Roman" w:cs="Times New Roman"/>
          <w:sz w:val="28"/>
          <w:szCs w:val="28"/>
        </w:rPr>
        <w:tab/>
      </w:r>
      <w:r w:rsidR="00FE07B3" w:rsidRPr="00FE07B3">
        <w:rPr>
          <w:rFonts w:ascii="Times New Roman" w:hAnsi="Times New Roman" w:cs="Times New Roman"/>
          <w:sz w:val="28"/>
          <w:szCs w:val="28"/>
        </w:rPr>
        <w:tab/>
      </w:r>
      <w:r w:rsidR="0028664F" w:rsidRPr="00FE07B3">
        <w:rPr>
          <w:rFonts w:ascii="Times New Roman" w:hAnsi="Times New Roman" w:cs="Times New Roman"/>
          <w:sz w:val="28"/>
          <w:szCs w:val="28"/>
        </w:rPr>
        <w:t>№</w:t>
      </w:r>
      <w:r w:rsidRPr="00FE07B3">
        <w:rPr>
          <w:rFonts w:ascii="Times New Roman" w:hAnsi="Times New Roman" w:cs="Times New Roman"/>
          <w:sz w:val="28"/>
          <w:szCs w:val="28"/>
        </w:rPr>
        <w:t xml:space="preserve"> 58</w:t>
      </w:r>
    </w:p>
    <w:p w:rsidR="0028664F" w:rsidRPr="00FE07B3" w:rsidRDefault="0028664F" w:rsidP="0028664F">
      <w:pPr>
        <w:jc w:val="center"/>
        <w:rPr>
          <w:rFonts w:ascii="Times New Roman" w:hAnsi="Times New Roman" w:cs="Times New Roman"/>
          <w:sz w:val="28"/>
          <w:szCs w:val="28"/>
        </w:rPr>
      </w:pPr>
      <w:r w:rsidRPr="00FE07B3">
        <w:rPr>
          <w:rFonts w:ascii="Times New Roman" w:hAnsi="Times New Roman" w:cs="Times New Roman"/>
          <w:sz w:val="28"/>
          <w:szCs w:val="28"/>
        </w:rPr>
        <w:t>пос. Смидович</w:t>
      </w:r>
    </w:p>
    <w:p w:rsidR="0028664F" w:rsidRPr="00FE07B3" w:rsidRDefault="0028664F" w:rsidP="0028664F">
      <w:pPr>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О внесении изменений в решение Собрания депутатов от 22.06.2017 № 45 «Об утверждении Правил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w:t>
      </w:r>
    </w:p>
    <w:p w:rsidR="0028664F" w:rsidRPr="00FE07B3" w:rsidRDefault="0028664F" w:rsidP="0028664F">
      <w:pPr>
        <w:jc w:val="both"/>
        <w:rPr>
          <w:rFonts w:ascii="Times New Roman" w:hAnsi="Times New Roman" w:cs="Times New Roman"/>
          <w:sz w:val="28"/>
          <w:szCs w:val="28"/>
        </w:rPr>
      </w:pPr>
    </w:p>
    <w:p w:rsidR="0028664F" w:rsidRPr="00FE07B3" w:rsidRDefault="0028664F" w:rsidP="0028664F">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28664F" w:rsidRPr="00FE07B3" w:rsidRDefault="0028664F" w:rsidP="0028664F">
      <w:pPr>
        <w:pStyle w:val="a4"/>
        <w:jc w:val="both"/>
        <w:rPr>
          <w:rFonts w:ascii="Times New Roman" w:hAnsi="Times New Roman" w:cs="Times New Roman"/>
          <w:sz w:val="28"/>
          <w:szCs w:val="28"/>
        </w:rPr>
      </w:pPr>
      <w:r w:rsidRPr="00FE07B3">
        <w:rPr>
          <w:rFonts w:ascii="Times New Roman" w:hAnsi="Times New Roman" w:cs="Times New Roman"/>
          <w:sz w:val="28"/>
          <w:szCs w:val="28"/>
        </w:rPr>
        <w:t>РЕШИЛО:</w:t>
      </w:r>
    </w:p>
    <w:p w:rsidR="0028664F" w:rsidRPr="00FE07B3" w:rsidRDefault="0028664F" w:rsidP="0028664F">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Внести в решение Собрания депутатов от 22.06.2017 № 45 «Об утверждении Правил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 (далее </w:t>
      </w:r>
      <w:r w:rsidR="00AF6806" w:rsidRPr="00FE07B3">
        <w:rPr>
          <w:rFonts w:ascii="Times New Roman" w:hAnsi="Times New Roman" w:cs="Times New Roman"/>
          <w:sz w:val="28"/>
          <w:szCs w:val="28"/>
        </w:rPr>
        <w:t xml:space="preserve">– </w:t>
      </w:r>
      <w:r w:rsidRPr="00FE07B3">
        <w:rPr>
          <w:rFonts w:ascii="Times New Roman" w:hAnsi="Times New Roman" w:cs="Times New Roman"/>
          <w:sz w:val="28"/>
          <w:szCs w:val="28"/>
        </w:rPr>
        <w:t xml:space="preserve">Правила) следующие изменения: </w:t>
      </w:r>
    </w:p>
    <w:p w:rsidR="0028664F" w:rsidRPr="00FE07B3" w:rsidRDefault="0028664F" w:rsidP="0028664F">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28664F" w:rsidRPr="00FE07B3" w:rsidRDefault="0028664F" w:rsidP="0028664F">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FE07B3">
        <w:rPr>
          <w:rFonts w:ascii="Times New Roman" w:hAnsi="Times New Roman" w:cs="Times New Roman"/>
          <w:sz w:val="28"/>
          <w:szCs w:val="28"/>
        </w:rPr>
        <w:t>.».</w:t>
      </w:r>
      <w:proofErr w:type="gramEnd"/>
    </w:p>
    <w:p w:rsidR="0028664F" w:rsidRPr="00FE07B3" w:rsidRDefault="0028664F" w:rsidP="0028664F">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1.2. Правила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 изложить в новой редакции согласно Приложению.</w:t>
      </w:r>
    </w:p>
    <w:p w:rsidR="0028664F" w:rsidRPr="00FE07B3" w:rsidRDefault="0028664F" w:rsidP="0028664F">
      <w:pPr>
        <w:pStyle w:val="a4"/>
        <w:ind w:firstLine="709"/>
        <w:jc w:val="both"/>
        <w:rPr>
          <w:rFonts w:ascii="Times New Roman" w:hAnsi="Times New Roman" w:cs="Times New Roman"/>
          <w:sz w:val="28"/>
          <w:szCs w:val="28"/>
          <w:shd w:val="clear" w:color="auto" w:fill="FFFFFF"/>
        </w:rPr>
      </w:pPr>
      <w:r w:rsidRPr="00FE07B3">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28664F" w:rsidRPr="00FE07B3" w:rsidRDefault="0028664F" w:rsidP="0028664F">
      <w:pPr>
        <w:pStyle w:val="a4"/>
        <w:ind w:firstLine="709"/>
        <w:jc w:val="both"/>
        <w:rPr>
          <w:rFonts w:ascii="Times New Roman" w:hAnsi="Times New Roman" w:cs="Times New Roman"/>
          <w:sz w:val="28"/>
          <w:szCs w:val="28"/>
          <w:shd w:val="clear" w:color="auto" w:fill="FFFFFF"/>
        </w:rPr>
      </w:pPr>
      <w:r w:rsidRPr="00FE07B3">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28664F" w:rsidRPr="00FE07B3" w:rsidRDefault="0028664F" w:rsidP="0028664F">
      <w:pPr>
        <w:pStyle w:val="a4"/>
        <w:ind w:firstLine="709"/>
        <w:jc w:val="both"/>
        <w:rPr>
          <w:rFonts w:ascii="Times New Roman" w:hAnsi="Times New Roman" w:cs="Times New Roman"/>
          <w:sz w:val="28"/>
          <w:szCs w:val="28"/>
          <w:shd w:val="clear" w:color="auto" w:fill="FFFFFF"/>
        </w:rPr>
      </w:pPr>
    </w:p>
    <w:p w:rsidR="0028664F" w:rsidRPr="00FE07B3" w:rsidRDefault="0028664F" w:rsidP="0028664F">
      <w:pPr>
        <w:pStyle w:val="a4"/>
        <w:jc w:val="both"/>
        <w:rPr>
          <w:rFonts w:ascii="Times New Roman" w:hAnsi="Times New Roman" w:cs="Times New Roman"/>
          <w:sz w:val="28"/>
          <w:szCs w:val="28"/>
          <w:shd w:val="clear" w:color="auto" w:fill="FFFFFF"/>
        </w:rPr>
      </w:pPr>
      <w:r w:rsidRPr="00FE07B3">
        <w:rPr>
          <w:rFonts w:ascii="Times New Roman" w:hAnsi="Times New Roman" w:cs="Times New Roman"/>
          <w:sz w:val="28"/>
          <w:szCs w:val="28"/>
          <w:shd w:val="clear" w:color="auto" w:fill="FFFFFF"/>
        </w:rPr>
        <w:t>Председатель Собрания депутатов                                          Р.Ф. Рекрут</w:t>
      </w:r>
    </w:p>
    <w:p w:rsidR="0028664F" w:rsidRPr="00FE07B3" w:rsidRDefault="0028664F" w:rsidP="0028664F">
      <w:pPr>
        <w:pStyle w:val="a4"/>
        <w:jc w:val="both"/>
        <w:rPr>
          <w:rFonts w:ascii="Times New Roman" w:hAnsi="Times New Roman" w:cs="Times New Roman"/>
          <w:sz w:val="28"/>
          <w:szCs w:val="28"/>
          <w:shd w:val="clear" w:color="auto" w:fill="FFFFFF"/>
        </w:rPr>
      </w:pPr>
    </w:p>
    <w:p w:rsidR="0028664F" w:rsidRPr="00FE07B3" w:rsidRDefault="0028664F" w:rsidP="0028664F">
      <w:pPr>
        <w:pStyle w:val="a4"/>
        <w:jc w:val="both"/>
        <w:rPr>
          <w:rFonts w:ascii="Times New Roman" w:hAnsi="Times New Roman" w:cs="Times New Roman"/>
          <w:sz w:val="28"/>
          <w:szCs w:val="28"/>
          <w:shd w:val="clear" w:color="auto" w:fill="FFFFFF"/>
        </w:rPr>
      </w:pPr>
    </w:p>
    <w:p w:rsidR="000A2ADB" w:rsidRPr="00FE07B3" w:rsidRDefault="0028664F" w:rsidP="0028664F">
      <w:pPr>
        <w:jc w:val="both"/>
        <w:rPr>
          <w:rFonts w:ascii="Times New Roman" w:hAnsi="Times New Roman" w:cs="Times New Roman"/>
          <w:sz w:val="28"/>
          <w:szCs w:val="28"/>
          <w:shd w:val="clear" w:color="auto" w:fill="FFFFFF"/>
        </w:rPr>
      </w:pPr>
      <w:r w:rsidRPr="00FE07B3">
        <w:rPr>
          <w:rFonts w:ascii="Times New Roman" w:hAnsi="Times New Roman" w:cs="Times New Roman"/>
          <w:sz w:val="28"/>
          <w:szCs w:val="28"/>
          <w:shd w:val="clear" w:color="auto" w:fill="FFFFFF"/>
        </w:rPr>
        <w:t>Глава муниципального района</w:t>
      </w:r>
      <w:r w:rsidRPr="00FE07B3">
        <w:rPr>
          <w:rFonts w:ascii="Times New Roman" w:hAnsi="Times New Roman" w:cs="Times New Roman"/>
          <w:sz w:val="28"/>
          <w:szCs w:val="28"/>
          <w:shd w:val="clear" w:color="auto" w:fill="FFFFFF"/>
        </w:rPr>
        <w:tab/>
      </w:r>
      <w:r w:rsidRPr="00FE07B3">
        <w:rPr>
          <w:rFonts w:ascii="Times New Roman" w:hAnsi="Times New Roman" w:cs="Times New Roman"/>
          <w:sz w:val="28"/>
          <w:szCs w:val="28"/>
          <w:shd w:val="clear" w:color="auto" w:fill="FFFFFF"/>
        </w:rPr>
        <w:tab/>
      </w:r>
      <w:r w:rsidRPr="00FE07B3">
        <w:rPr>
          <w:rFonts w:ascii="Times New Roman" w:hAnsi="Times New Roman" w:cs="Times New Roman"/>
          <w:sz w:val="28"/>
          <w:szCs w:val="28"/>
          <w:shd w:val="clear" w:color="auto" w:fill="FFFFFF"/>
        </w:rPr>
        <w:tab/>
      </w:r>
      <w:r w:rsidRPr="00FE07B3">
        <w:rPr>
          <w:rFonts w:ascii="Times New Roman" w:hAnsi="Times New Roman" w:cs="Times New Roman"/>
          <w:sz w:val="28"/>
          <w:szCs w:val="28"/>
          <w:shd w:val="clear" w:color="auto" w:fill="FFFFFF"/>
        </w:rPr>
        <w:tab/>
        <w:t xml:space="preserve">          М.В. </w:t>
      </w:r>
      <w:proofErr w:type="spellStart"/>
      <w:r w:rsidRPr="00FE07B3">
        <w:rPr>
          <w:rFonts w:ascii="Times New Roman" w:hAnsi="Times New Roman" w:cs="Times New Roman"/>
          <w:sz w:val="28"/>
          <w:szCs w:val="28"/>
          <w:shd w:val="clear" w:color="auto" w:fill="FFFFFF"/>
        </w:rPr>
        <w:t>Шупиков</w:t>
      </w:r>
      <w:proofErr w:type="spellEnd"/>
    </w:p>
    <w:p w:rsidR="00FE07B3" w:rsidRPr="00FE07B3" w:rsidRDefault="00FE07B3" w:rsidP="00FE07B3">
      <w:pPr>
        <w:spacing w:after="0" w:line="240" w:lineRule="auto"/>
        <w:ind w:left="6521" w:right="-2"/>
        <w:rPr>
          <w:rFonts w:ascii="Times New Roman" w:hAnsi="Times New Roman" w:cs="Times New Roman"/>
          <w:sz w:val="28"/>
          <w:szCs w:val="28"/>
        </w:rPr>
      </w:pPr>
    </w:p>
    <w:p w:rsidR="00FE07B3" w:rsidRPr="00FE07B3" w:rsidRDefault="00FE07B3" w:rsidP="00FE07B3">
      <w:pPr>
        <w:spacing w:after="0" w:line="240" w:lineRule="auto"/>
        <w:ind w:left="6521" w:right="-2"/>
        <w:rPr>
          <w:rFonts w:ascii="Times New Roman" w:hAnsi="Times New Roman" w:cs="Times New Roman"/>
          <w:sz w:val="28"/>
          <w:szCs w:val="28"/>
        </w:rPr>
      </w:pPr>
      <w:r w:rsidRPr="00FE07B3">
        <w:rPr>
          <w:rFonts w:ascii="Times New Roman" w:hAnsi="Times New Roman" w:cs="Times New Roman"/>
          <w:sz w:val="28"/>
          <w:szCs w:val="28"/>
        </w:rPr>
        <w:lastRenderedPageBreak/>
        <w:t xml:space="preserve">ПРИЛОЖЕНИЕ </w:t>
      </w:r>
    </w:p>
    <w:p w:rsidR="00FE07B3" w:rsidRPr="00FE07B3" w:rsidRDefault="00FE07B3" w:rsidP="00FE07B3">
      <w:pPr>
        <w:spacing w:after="0" w:line="240" w:lineRule="auto"/>
        <w:ind w:left="6521" w:right="-2"/>
        <w:rPr>
          <w:rFonts w:ascii="Times New Roman" w:hAnsi="Times New Roman" w:cs="Times New Roman"/>
          <w:sz w:val="28"/>
          <w:szCs w:val="28"/>
        </w:rPr>
      </w:pPr>
    </w:p>
    <w:p w:rsidR="00FE07B3" w:rsidRPr="00FE07B3" w:rsidRDefault="00FE07B3" w:rsidP="00FE07B3">
      <w:pPr>
        <w:spacing w:after="0" w:line="240" w:lineRule="auto"/>
        <w:ind w:left="6521" w:right="-2"/>
        <w:rPr>
          <w:rFonts w:ascii="Times New Roman" w:hAnsi="Times New Roman" w:cs="Times New Roman"/>
          <w:sz w:val="28"/>
          <w:szCs w:val="28"/>
        </w:rPr>
      </w:pPr>
      <w:r w:rsidRPr="00FE07B3">
        <w:rPr>
          <w:rFonts w:ascii="Times New Roman" w:hAnsi="Times New Roman" w:cs="Times New Roman"/>
          <w:sz w:val="28"/>
          <w:szCs w:val="28"/>
        </w:rPr>
        <w:t>к решению Собрания</w:t>
      </w:r>
    </w:p>
    <w:p w:rsidR="00FE07B3" w:rsidRPr="00FE07B3" w:rsidRDefault="00FE07B3" w:rsidP="00FE07B3">
      <w:pPr>
        <w:spacing w:after="0" w:line="240" w:lineRule="auto"/>
        <w:ind w:left="6521" w:right="-2"/>
        <w:rPr>
          <w:rFonts w:ascii="Times New Roman" w:hAnsi="Times New Roman" w:cs="Times New Roman"/>
          <w:sz w:val="28"/>
          <w:szCs w:val="28"/>
        </w:rPr>
      </w:pPr>
      <w:r w:rsidRPr="00FE07B3">
        <w:rPr>
          <w:rFonts w:ascii="Times New Roman" w:hAnsi="Times New Roman" w:cs="Times New Roman"/>
          <w:sz w:val="28"/>
          <w:szCs w:val="28"/>
        </w:rPr>
        <w:t xml:space="preserve">депутатов                        </w:t>
      </w:r>
    </w:p>
    <w:p w:rsidR="00FE07B3" w:rsidRPr="00FE07B3" w:rsidRDefault="00FE07B3" w:rsidP="00FE07B3">
      <w:pPr>
        <w:spacing w:after="0" w:line="240" w:lineRule="auto"/>
        <w:ind w:left="6521"/>
        <w:rPr>
          <w:rFonts w:ascii="Times New Roman" w:hAnsi="Times New Roman" w:cs="Times New Roman"/>
          <w:sz w:val="28"/>
          <w:szCs w:val="28"/>
        </w:rPr>
      </w:pPr>
      <w:r w:rsidRPr="00FE07B3">
        <w:rPr>
          <w:rFonts w:ascii="Times New Roman" w:hAnsi="Times New Roman" w:cs="Times New Roman"/>
          <w:sz w:val="28"/>
          <w:szCs w:val="28"/>
        </w:rPr>
        <w:t xml:space="preserve">от </w:t>
      </w:r>
      <w:r>
        <w:rPr>
          <w:rFonts w:ascii="Times New Roman" w:hAnsi="Times New Roman" w:cs="Times New Roman"/>
          <w:sz w:val="28"/>
          <w:szCs w:val="28"/>
        </w:rPr>
        <w:t>16.06.2020</w:t>
      </w:r>
      <w:r w:rsidRPr="00FE07B3">
        <w:rPr>
          <w:rFonts w:ascii="Times New Roman" w:hAnsi="Times New Roman" w:cs="Times New Roman"/>
          <w:sz w:val="28"/>
          <w:szCs w:val="28"/>
        </w:rPr>
        <w:t xml:space="preserve"> № </w:t>
      </w:r>
      <w:r>
        <w:rPr>
          <w:rFonts w:ascii="Times New Roman" w:hAnsi="Times New Roman" w:cs="Times New Roman"/>
          <w:sz w:val="28"/>
          <w:szCs w:val="28"/>
        </w:rPr>
        <w:t>58</w:t>
      </w:r>
    </w:p>
    <w:p w:rsidR="00FE07B3" w:rsidRPr="00FE07B3" w:rsidRDefault="00FE07B3" w:rsidP="00FE07B3">
      <w:pPr>
        <w:spacing w:after="0" w:line="240" w:lineRule="auto"/>
        <w:ind w:firstLine="709"/>
        <w:jc w:val="center"/>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Правила</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землепользования и застройки села Даниловка муниципального образования «</w:t>
      </w:r>
      <w:proofErr w:type="spellStart"/>
      <w:r w:rsidRPr="00FE07B3">
        <w:rPr>
          <w:rFonts w:ascii="Times New Roman" w:hAnsi="Times New Roman" w:cs="Times New Roman"/>
          <w:sz w:val="28"/>
          <w:szCs w:val="28"/>
        </w:rPr>
        <w:t>Камышовское</w:t>
      </w:r>
      <w:proofErr w:type="spellEnd"/>
      <w:r w:rsidRPr="00FE07B3">
        <w:rPr>
          <w:rFonts w:ascii="Times New Roman" w:hAnsi="Times New Roman" w:cs="Times New Roman"/>
          <w:sz w:val="28"/>
          <w:szCs w:val="28"/>
        </w:rPr>
        <w:t xml:space="preserve"> сельское поселение» Смидовичского муниципального района Еврейской автономной области </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w:t>
      </w:r>
      <w:proofErr w:type="gramStart"/>
      <w:r w:rsidRPr="00FE07B3">
        <w:rPr>
          <w:rFonts w:ascii="Times New Roman" w:hAnsi="Times New Roman" w:cs="Times New Roman"/>
          <w:sz w:val="28"/>
          <w:szCs w:val="28"/>
        </w:rPr>
        <w:t>Правила землепользования и застройки села Даниловка муниципального образования «</w:t>
      </w:r>
      <w:proofErr w:type="spellStart"/>
      <w:r w:rsidRPr="00FE07B3">
        <w:rPr>
          <w:rFonts w:ascii="Times New Roman" w:hAnsi="Times New Roman" w:cs="Times New Roman"/>
          <w:sz w:val="28"/>
          <w:szCs w:val="28"/>
        </w:rPr>
        <w:t>Камышовское</w:t>
      </w:r>
      <w:proofErr w:type="spellEnd"/>
      <w:r w:rsidRPr="00FE07B3">
        <w:rPr>
          <w:rFonts w:ascii="Times New Roman" w:hAnsi="Times New Roman" w:cs="Times New Roman"/>
          <w:sz w:val="28"/>
          <w:szCs w:val="28"/>
        </w:rPr>
        <w:t xml:space="preserve"> сельское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в целях:</w:t>
      </w:r>
      <w:proofErr w:type="gramEnd"/>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создания условий для устойчивого развития села Даниловка, сохранения окружающей среды и объектов культурного наследия;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создания условий для планировки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Настоящие Правила вводят в селе Даниловка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Правила землепользования и застройки включают в себя: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порядок их применения и внесения изменений в указанные правила;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карту градостроительного зонирования;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градостроительные регламенты.</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3) о подготовке документации по планировке территории администрацией муниципального района;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о проведении публичных слушаний по вопросам землепользования  и застройки;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о внесении изменений в правила землепользования и застройки;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6) о регулировании иных вопросов землепользования и застройки.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FE07B3" w:rsidRPr="00FE07B3" w:rsidRDefault="00FE07B3" w:rsidP="00FE07B3">
      <w:pPr>
        <w:pStyle w:val="aff"/>
        <w:spacing w:after="0" w:line="240" w:lineRule="auto"/>
        <w:ind w:left="1069"/>
        <w:jc w:val="both"/>
        <w:rPr>
          <w:rFonts w:ascii="Times New Roman" w:hAnsi="Times New Roman" w:cs="Times New Roman"/>
          <w:b/>
          <w:sz w:val="28"/>
          <w:szCs w:val="28"/>
        </w:rPr>
      </w:pPr>
    </w:p>
    <w:p w:rsidR="00FE07B3" w:rsidRPr="00FE07B3" w:rsidRDefault="00FE07B3" w:rsidP="00FE07B3">
      <w:pPr>
        <w:pStyle w:val="aff"/>
        <w:spacing w:after="0" w:line="240" w:lineRule="auto"/>
        <w:ind w:left="1069"/>
        <w:jc w:val="center"/>
        <w:rPr>
          <w:rFonts w:ascii="Times New Roman" w:hAnsi="Times New Roman" w:cs="Times New Roman"/>
          <w:sz w:val="28"/>
          <w:szCs w:val="28"/>
        </w:rPr>
      </w:pPr>
      <w:r w:rsidRPr="00FE07B3">
        <w:rPr>
          <w:rFonts w:ascii="Times New Roman" w:hAnsi="Times New Roman" w:cs="Times New Roman"/>
          <w:sz w:val="28"/>
          <w:szCs w:val="28"/>
        </w:rPr>
        <w:t>Глава 1. Общие положения</w:t>
      </w:r>
    </w:p>
    <w:p w:rsidR="00FE07B3" w:rsidRPr="00FE07B3" w:rsidRDefault="00FE07B3" w:rsidP="00FE07B3">
      <w:pPr>
        <w:pStyle w:val="aff"/>
        <w:spacing w:after="0" w:line="240" w:lineRule="auto"/>
        <w:ind w:left="1069"/>
        <w:jc w:val="center"/>
        <w:rPr>
          <w:rFonts w:ascii="Times New Roman" w:hAnsi="Times New Roman" w:cs="Times New Roman"/>
          <w:sz w:val="28"/>
          <w:szCs w:val="28"/>
        </w:rPr>
      </w:pPr>
      <w:r w:rsidRPr="00FE07B3">
        <w:rPr>
          <w:rFonts w:ascii="Times New Roman" w:hAnsi="Times New Roman" w:cs="Times New Roman"/>
          <w:sz w:val="28"/>
          <w:szCs w:val="28"/>
        </w:rPr>
        <w:t>Раздел 1. Основные понятия, используемые в настоящих Правилах</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FE07B3" w:rsidRPr="00FE07B3" w:rsidRDefault="00FE07B3" w:rsidP="00FE07B3">
      <w:pPr>
        <w:spacing w:after="0" w:line="240" w:lineRule="auto"/>
        <w:ind w:firstLine="708"/>
        <w:jc w:val="center"/>
        <w:rPr>
          <w:rFonts w:ascii="Times New Roman" w:hAnsi="Times New Roman" w:cs="Times New Roman"/>
          <w:sz w:val="28"/>
          <w:szCs w:val="28"/>
        </w:rPr>
      </w:pPr>
      <w:r w:rsidRPr="00FE07B3">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FE07B3" w:rsidRPr="00FE07B3" w:rsidRDefault="00FE07B3" w:rsidP="00FE07B3">
      <w:pPr>
        <w:spacing w:after="0" w:line="240" w:lineRule="auto"/>
        <w:ind w:firstLine="708"/>
        <w:jc w:val="both"/>
        <w:rPr>
          <w:rFonts w:ascii="Times New Roman" w:hAnsi="Times New Roman" w:cs="Times New Roman"/>
          <w:sz w:val="28"/>
          <w:szCs w:val="28"/>
        </w:rPr>
      </w:pPr>
      <w:r w:rsidRPr="00FE07B3">
        <w:rPr>
          <w:rFonts w:ascii="Times New Roman" w:hAnsi="Times New Roman" w:cs="Times New Roman"/>
          <w:sz w:val="28"/>
          <w:szCs w:val="28"/>
        </w:rPr>
        <w:t>1. Настоящие Правила являются открытыми для юридических лиц, индивидуальных предпринимателей и физических лиц.</w:t>
      </w:r>
    </w:p>
    <w:p w:rsidR="00FE07B3" w:rsidRPr="00FE07B3" w:rsidRDefault="00FE07B3" w:rsidP="00FE07B3">
      <w:pPr>
        <w:spacing w:after="0" w:line="240" w:lineRule="auto"/>
        <w:ind w:firstLine="708"/>
        <w:jc w:val="both"/>
        <w:rPr>
          <w:rFonts w:ascii="Times New Roman" w:hAnsi="Times New Roman" w:cs="Times New Roman"/>
          <w:sz w:val="28"/>
          <w:szCs w:val="28"/>
        </w:rPr>
      </w:pPr>
      <w:r w:rsidRPr="00FE07B3">
        <w:rPr>
          <w:rFonts w:ascii="Times New Roman" w:hAnsi="Times New Roman" w:cs="Times New Roman"/>
          <w:sz w:val="28"/>
          <w:szCs w:val="28"/>
        </w:rPr>
        <w:t>2. Администрация муниципального района обеспечивает возможность ознакомления с Правилами путем:</w:t>
      </w:r>
    </w:p>
    <w:p w:rsidR="00FE07B3" w:rsidRPr="00FE07B3" w:rsidRDefault="00FE07B3" w:rsidP="00FE07B3">
      <w:pPr>
        <w:spacing w:after="0" w:line="240" w:lineRule="auto"/>
        <w:ind w:firstLine="708"/>
        <w:jc w:val="both"/>
        <w:rPr>
          <w:rFonts w:ascii="Times New Roman" w:hAnsi="Times New Roman" w:cs="Times New Roman"/>
          <w:sz w:val="28"/>
          <w:szCs w:val="28"/>
        </w:rPr>
      </w:pPr>
      <w:r w:rsidRPr="00FE07B3">
        <w:rPr>
          <w:rFonts w:ascii="Times New Roman" w:hAnsi="Times New Roman" w:cs="Times New Roman"/>
          <w:sz w:val="28"/>
          <w:szCs w:val="28"/>
        </w:rPr>
        <w:lastRenderedPageBreak/>
        <w:t>- публикации Правил в средствах массовой информации (в том числе в информационно – телекоммуникационной сети Интернет);</w:t>
      </w:r>
    </w:p>
    <w:p w:rsidR="00FE07B3" w:rsidRPr="00FE07B3" w:rsidRDefault="00FE07B3" w:rsidP="00FE07B3">
      <w:pPr>
        <w:spacing w:after="0" w:line="240" w:lineRule="auto"/>
        <w:ind w:firstLine="708"/>
        <w:jc w:val="both"/>
        <w:rPr>
          <w:rFonts w:ascii="Times New Roman" w:hAnsi="Times New Roman" w:cs="Times New Roman"/>
          <w:sz w:val="28"/>
          <w:szCs w:val="28"/>
        </w:rPr>
      </w:pPr>
      <w:r w:rsidRPr="00FE07B3">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FE07B3" w:rsidRPr="00FE07B3" w:rsidRDefault="00FE07B3" w:rsidP="00FE07B3">
      <w:pPr>
        <w:spacing w:after="0" w:line="240" w:lineRule="auto"/>
        <w:ind w:firstLine="708"/>
        <w:jc w:val="both"/>
        <w:rPr>
          <w:rFonts w:ascii="Times New Roman" w:hAnsi="Times New Roman" w:cs="Times New Roman"/>
          <w:b/>
          <w:sz w:val="28"/>
          <w:szCs w:val="28"/>
        </w:rPr>
      </w:pPr>
      <w:r w:rsidRPr="00FE07B3">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FE07B3" w:rsidRPr="00FE07B3" w:rsidRDefault="00FE07B3" w:rsidP="00FE07B3">
      <w:pPr>
        <w:autoSpaceDE w:val="0"/>
        <w:autoSpaceDN w:val="0"/>
        <w:adjustRightInd w:val="0"/>
        <w:spacing w:after="0" w:line="240" w:lineRule="auto"/>
        <w:ind w:firstLine="708"/>
        <w:jc w:val="both"/>
        <w:rPr>
          <w:rFonts w:ascii="Times New Roman" w:hAnsi="Times New Roman" w:cs="Times New Roman"/>
          <w:sz w:val="28"/>
          <w:szCs w:val="28"/>
        </w:rPr>
      </w:pPr>
    </w:p>
    <w:p w:rsidR="00FE07B3" w:rsidRPr="00FE07B3" w:rsidRDefault="00FE07B3" w:rsidP="00FE07B3">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FE07B3">
        <w:rPr>
          <w:rFonts w:ascii="Times New Roman" w:hAnsi="Times New Roman" w:cs="Times New Roman"/>
          <w:sz w:val="28"/>
          <w:szCs w:val="28"/>
        </w:rPr>
        <w:t>Глава 2.Порядок применения Правил и внесения в них изменений</w:t>
      </w:r>
    </w:p>
    <w:p w:rsidR="00FE07B3" w:rsidRPr="00FE07B3" w:rsidRDefault="00FE07B3" w:rsidP="00FE07B3">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FE07B3">
        <w:rPr>
          <w:rFonts w:ascii="Times New Roman" w:hAnsi="Times New Roman" w:cs="Times New Roman"/>
          <w:sz w:val="28"/>
          <w:szCs w:val="28"/>
        </w:rPr>
        <w:t>Раздел 3.Положение о регулировании землепользования и застройки органами местного самоуправления</w:t>
      </w:r>
    </w:p>
    <w:p w:rsidR="00FE07B3" w:rsidRPr="00FE07B3" w:rsidRDefault="00FE07B3" w:rsidP="00FE07B3">
      <w:pPr>
        <w:tabs>
          <w:tab w:val="left" w:pos="108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Настоящие Правила распространяются на все, расположенные на территории села Даниловка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Даниловка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FE07B3" w:rsidRPr="00FE07B3" w:rsidRDefault="00FE07B3" w:rsidP="00FE07B3">
      <w:pPr>
        <w:tabs>
          <w:tab w:val="left" w:pos="108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Правила применяются </w:t>
      </w:r>
      <w:proofErr w:type="gramStart"/>
      <w:r w:rsidRPr="00FE07B3">
        <w:rPr>
          <w:rFonts w:ascii="Times New Roman" w:hAnsi="Times New Roman" w:cs="Times New Roman"/>
          <w:sz w:val="28"/>
          <w:szCs w:val="28"/>
        </w:rPr>
        <w:t>при</w:t>
      </w:r>
      <w:proofErr w:type="gramEnd"/>
      <w:r w:rsidRPr="00FE07B3">
        <w:rPr>
          <w:rFonts w:ascii="Times New Roman" w:hAnsi="Times New Roman" w:cs="Times New Roman"/>
          <w:sz w:val="28"/>
          <w:szCs w:val="28"/>
        </w:rPr>
        <w:t>:</w:t>
      </w:r>
    </w:p>
    <w:p w:rsidR="00FE07B3" w:rsidRPr="00FE07B3" w:rsidRDefault="00FE07B3" w:rsidP="00FE07B3">
      <w:pPr>
        <w:tabs>
          <w:tab w:val="left" w:pos="73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FE07B3" w:rsidRPr="00FE07B3" w:rsidRDefault="00FE07B3" w:rsidP="00FE07B3">
      <w:pPr>
        <w:tabs>
          <w:tab w:val="left" w:pos="73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w:t>
      </w:r>
      <w:proofErr w:type="gramStart"/>
      <w:r w:rsidRPr="00FE07B3">
        <w:rPr>
          <w:rFonts w:ascii="Times New Roman" w:hAnsi="Times New Roman" w:cs="Times New Roman"/>
          <w:sz w:val="28"/>
          <w:szCs w:val="28"/>
        </w:rPr>
        <w:t>принятии</w:t>
      </w:r>
      <w:proofErr w:type="gramEnd"/>
      <w:r w:rsidRPr="00FE07B3">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FE07B3" w:rsidRPr="00FE07B3" w:rsidRDefault="00FE07B3" w:rsidP="00FE07B3">
      <w:pPr>
        <w:tabs>
          <w:tab w:val="left" w:pos="73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w:t>
      </w:r>
      <w:proofErr w:type="gramStart"/>
      <w:r w:rsidRPr="00FE07B3">
        <w:rPr>
          <w:rFonts w:ascii="Times New Roman" w:hAnsi="Times New Roman" w:cs="Times New Roman"/>
          <w:sz w:val="28"/>
          <w:szCs w:val="28"/>
        </w:rPr>
        <w:t>принятии</w:t>
      </w:r>
      <w:proofErr w:type="gramEnd"/>
      <w:r w:rsidRPr="00FE07B3">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E07B3" w:rsidRPr="00FE07B3" w:rsidRDefault="00FE07B3" w:rsidP="00FE07B3">
      <w:pPr>
        <w:tabs>
          <w:tab w:val="left" w:pos="73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4) </w:t>
      </w:r>
      <w:proofErr w:type="gramStart"/>
      <w:r w:rsidRPr="00FE07B3">
        <w:rPr>
          <w:rFonts w:ascii="Times New Roman" w:hAnsi="Times New Roman" w:cs="Times New Roman"/>
          <w:sz w:val="28"/>
          <w:szCs w:val="28"/>
        </w:rPr>
        <w:t>осуществлении</w:t>
      </w:r>
      <w:proofErr w:type="gramEnd"/>
      <w:r w:rsidRPr="00FE07B3">
        <w:rPr>
          <w:rFonts w:ascii="Times New Roman" w:hAnsi="Times New Roman" w:cs="Times New Roman"/>
          <w:sz w:val="28"/>
          <w:szCs w:val="28"/>
        </w:rPr>
        <w:t xml:space="preserve"> контроля за использованием земель, объектов капитального строительства;</w:t>
      </w:r>
    </w:p>
    <w:p w:rsidR="00FE07B3" w:rsidRPr="00FE07B3" w:rsidRDefault="00FE07B3" w:rsidP="00FE07B3">
      <w:pPr>
        <w:tabs>
          <w:tab w:val="left" w:pos="73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5) </w:t>
      </w:r>
      <w:proofErr w:type="gramStart"/>
      <w:r w:rsidRPr="00FE07B3">
        <w:rPr>
          <w:rFonts w:ascii="Times New Roman" w:hAnsi="Times New Roman" w:cs="Times New Roman"/>
          <w:sz w:val="28"/>
          <w:szCs w:val="28"/>
        </w:rPr>
        <w:t>формировании</w:t>
      </w:r>
      <w:proofErr w:type="gramEnd"/>
      <w:r w:rsidRPr="00FE07B3">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E07B3" w:rsidRPr="00FE07B3" w:rsidRDefault="00FE07B3" w:rsidP="00FE07B3">
      <w:pPr>
        <w:tabs>
          <w:tab w:val="left" w:pos="108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FE07B3" w:rsidRPr="00FE07B3" w:rsidRDefault="00FE07B3" w:rsidP="00FE07B3">
      <w:pPr>
        <w:tabs>
          <w:tab w:val="left" w:pos="709"/>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5.  </w:t>
      </w:r>
      <w:proofErr w:type="gramStart"/>
      <w:r w:rsidRPr="00FE07B3">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FE07B3" w:rsidRPr="00FE07B3" w:rsidRDefault="00FE07B3" w:rsidP="00FE07B3">
      <w:pPr>
        <w:tabs>
          <w:tab w:val="left" w:pos="3405"/>
        </w:tabs>
        <w:spacing w:line="240" w:lineRule="auto"/>
        <w:rPr>
          <w:rFonts w:ascii="Times New Roman" w:hAnsi="Times New Roman" w:cs="Times New Roman"/>
          <w:b/>
          <w:sz w:val="28"/>
          <w:szCs w:val="28"/>
        </w:rPr>
      </w:pPr>
      <w:r w:rsidRPr="00FE07B3">
        <w:rPr>
          <w:rFonts w:ascii="Times New Roman" w:hAnsi="Times New Roman" w:cs="Times New Roman"/>
          <w:b/>
          <w:sz w:val="28"/>
          <w:szCs w:val="28"/>
        </w:rPr>
        <w:tab/>
      </w:r>
    </w:p>
    <w:p w:rsidR="00FE07B3" w:rsidRPr="00FE07B3" w:rsidRDefault="00FE07B3" w:rsidP="00FE07B3">
      <w:pPr>
        <w:tabs>
          <w:tab w:val="left" w:pos="3405"/>
        </w:tabs>
        <w:spacing w:after="0" w:line="240" w:lineRule="auto"/>
        <w:rPr>
          <w:rFonts w:ascii="Times New Roman" w:hAnsi="Times New Roman" w:cs="Times New Roman"/>
          <w:sz w:val="28"/>
          <w:szCs w:val="28"/>
        </w:rPr>
      </w:pPr>
      <w:r w:rsidRPr="00FE07B3">
        <w:rPr>
          <w:rFonts w:ascii="Times New Roman" w:hAnsi="Times New Roman" w:cs="Times New Roman"/>
          <w:sz w:val="28"/>
          <w:szCs w:val="28"/>
        </w:rPr>
        <w:t>Раздел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E07B3" w:rsidRPr="00FE07B3" w:rsidRDefault="00FE07B3" w:rsidP="00FE07B3">
      <w:pPr>
        <w:tabs>
          <w:tab w:val="left" w:pos="3405"/>
        </w:tabs>
        <w:spacing w:after="0" w:line="240" w:lineRule="auto"/>
        <w:jc w:val="center"/>
        <w:rPr>
          <w:rFonts w:ascii="Times New Roman" w:hAnsi="Times New Roman" w:cs="Times New Roman"/>
          <w:sz w:val="28"/>
          <w:szCs w:val="28"/>
        </w:rPr>
      </w:pPr>
      <w:r w:rsidRPr="00FE07B3">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основные виды разрешенного использования;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условно разрешенные виды использования;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FE07B3">
        <w:rPr>
          <w:rFonts w:ascii="Times New Roman" w:hAnsi="Times New Roman" w:cs="Times New Roman"/>
          <w:sz w:val="28"/>
          <w:szCs w:val="28"/>
        </w:rPr>
        <w:t>дополнительных</w:t>
      </w:r>
      <w:proofErr w:type="gramEnd"/>
      <w:r w:rsidRPr="00FE07B3">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6. В случае</w:t>
      </w:r>
      <w:proofErr w:type="gramStart"/>
      <w:r w:rsidRPr="00FE07B3">
        <w:rPr>
          <w:rFonts w:ascii="Times New Roman" w:hAnsi="Times New Roman" w:cs="Times New Roman"/>
          <w:sz w:val="28"/>
          <w:szCs w:val="28"/>
        </w:rPr>
        <w:t>,</w:t>
      </w:r>
      <w:proofErr w:type="gramEnd"/>
      <w:r w:rsidRPr="00FE07B3">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w:t>
      </w:r>
      <w:r w:rsidRPr="00FE07B3">
        <w:rPr>
          <w:rFonts w:ascii="Times New Roman" w:hAnsi="Times New Roman" w:cs="Times New Roman"/>
          <w:sz w:val="28"/>
          <w:szCs w:val="28"/>
        </w:rPr>
        <w:lastRenderedPageBreak/>
        <w:t>территориальной зоны в порядке, предусмотренном для предоставления разрешения на условно разрешенный вид использования.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7. В случае</w:t>
      </w:r>
      <w:proofErr w:type="gramStart"/>
      <w:r w:rsidRPr="00FE07B3">
        <w:rPr>
          <w:rFonts w:ascii="Times New Roman" w:hAnsi="Times New Roman" w:cs="Times New Roman"/>
          <w:sz w:val="28"/>
          <w:szCs w:val="28"/>
        </w:rPr>
        <w:t>,</w:t>
      </w:r>
      <w:proofErr w:type="gramEnd"/>
      <w:r w:rsidRPr="00FE07B3">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8. В случае</w:t>
      </w:r>
      <w:proofErr w:type="gramStart"/>
      <w:r w:rsidRPr="00FE07B3">
        <w:rPr>
          <w:rFonts w:ascii="Times New Roman" w:hAnsi="Times New Roman" w:cs="Times New Roman"/>
          <w:sz w:val="28"/>
          <w:szCs w:val="28"/>
        </w:rPr>
        <w:t>,</w:t>
      </w:r>
      <w:proofErr w:type="gramEnd"/>
      <w:r w:rsidRPr="00FE07B3">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FE07B3">
        <w:rPr>
          <w:rFonts w:ascii="Times New Roman" w:hAnsi="Times New Roman" w:cs="Times New Roman"/>
          <w:sz w:val="28"/>
          <w:szCs w:val="28"/>
        </w:rPr>
        <w:t>разрешенным</w:t>
      </w:r>
      <w:proofErr w:type="gram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FE07B3" w:rsidRPr="00FE07B3" w:rsidRDefault="00FE07B3" w:rsidP="00FE07B3">
      <w:pPr>
        <w:spacing w:after="0" w:line="240" w:lineRule="auto"/>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w:t>
      </w:r>
      <w:proofErr w:type="gramStart"/>
      <w:r w:rsidRPr="00FE07B3">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FE07B3">
        <w:rPr>
          <w:rFonts w:ascii="Times New Roman" w:hAnsi="Times New Roman" w:cs="Times New Roman"/>
          <w:sz w:val="28"/>
          <w:szCs w:val="28"/>
        </w:rPr>
        <w:t xml:space="preserve"> использования, предусматривающего жилищное строительство.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w:t>
      </w:r>
      <w:proofErr w:type="gramStart"/>
      <w:r w:rsidRPr="00FE07B3">
        <w:rPr>
          <w:rFonts w:ascii="Times New Roman" w:hAnsi="Times New Roman" w:cs="Times New Roman"/>
          <w:sz w:val="28"/>
          <w:szCs w:val="28"/>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w:t>
      </w:r>
      <w:r w:rsidRPr="00FE07B3">
        <w:rPr>
          <w:rFonts w:ascii="Times New Roman" w:hAnsi="Times New Roman" w:cs="Times New Roman"/>
          <w:sz w:val="28"/>
          <w:szCs w:val="28"/>
        </w:rPr>
        <w:lastRenderedPageBreak/>
        <w:t>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FE07B3">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В случае</w:t>
      </w:r>
      <w:proofErr w:type="gramStart"/>
      <w:r w:rsidRPr="00FE07B3">
        <w:rPr>
          <w:rFonts w:ascii="Times New Roman" w:hAnsi="Times New Roman" w:cs="Times New Roman"/>
          <w:sz w:val="28"/>
          <w:szCs w:val="28"/>
        </w:rPr>
        <w:t>,</w:t>
      </w:r>
      <w:proofErr w:type="gramEnd"/>
      <w:r w:rsidRPr="00FE07B3">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4. </w:t>
      </w:r>
      <w:proofErr w:type="gramStart"/>
      <w:r w:rsidRPr="00FE07B3">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FE07B3">
        <w:rPr>
          <w:rFonts w:ascii="Times New Roman" w:hAnsi="Times New Roman" w:cs="Times New Roman"/>
          <w:sz w:val="28"/>
          <w:szCs w:val="28"/>
        </w:rPr>
        <w:t xml:space="preserve"> </w:t>
      </w:r>
      <w:proofErr w:type="gramStart"/>
      <w:r w:rsidRPr="00FE07B3">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К заявлению прилагаются: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выписка из Единого государственного реестра юридических лиц;</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кадастровый паспорт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4) контрольная съемка (копия </w:t>
      </w:r>
      <w:proofErr w:type="spellStart"/>
      <w:r w:rsidRPr="00FE07B3">
        <w:rPr>
          <w:rFonts w:ascii="Times New Roman" w:hAnsi="Times New Roman" w:cs="Times New Roman"/>
          <w:sz w:val="28"/>
          <w:szCs w:val="28"/>
        </w:rPr>
        <w:t>топоплана</w:t>
      </w:r>
      <w:proofErr w:type="spellEnd"/>
      <w:r w:rsidRPr="00FE07B3">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несоответствие градостроительным регламентам, предусмотренным в Правилах;</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несоответствие утвержденным проектам планировки территорий;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iCs/>
          <w:sz w:val="28"/>
          <w:szCs w:val="28"/>
        </w:rPr>
      </w:pPr>
      <w:r w:rsidRPr="00FE07B3">
        <w:rPr>
          <w:rFonts w:ascii="Times New Roman" w:hAnsi="Times New Roman" w:cs="Times New Roman"/>
          <w:sz w:val="28"/>
          <w:szCs w:val="28"/>
        </w:rPr>
        <w:t xml:space="preserve">Раздел 5. </w:t>
      </w:r>
      <w:r w:rsidRPr="00FE07B3">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1. Общие положения по планировке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E07B3">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Подготовка документации по планировке территории осуществляется применительно ко всем территориям села Даниловка;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застроенным территориям;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незастроенным и подлежащим застройке территориям;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незастроенным и не предназначенным для строительства территориям.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проектов планировки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проектов межевания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градостроительных планов земельных участков.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4. </w:t>
      </w:r>
      <w:proofErr w:type="gramStart"/>
      <w:r w:rsidRPr="00FE07B3">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FE07B3">
        <w:rPr>
          <w:rFonts w:ascii="Times New Roman" w:eastAsia="Times New Roman" w:hAnsi="Times New Roman" w:cs="Times New Roman"/>
          <w:sz w:val="28"/>
          <w:szCs w:val="28"/>
        </w:rPr>
        <w:t xml:space="preserve"> В случае подготовки документации по планировке территории </w:t>
      </w:r>
      <w:r w:rsidRPr="00FE07B3">
        <w:rPr>
          <w:rFonts w:ascii="Times New Roman" w:eastAsia="Times New Roman" w:hAnsi="Times New Roman" w:cs="Times New Roman"/>
          <w:sz w:val="28"/>
          <w:szCs w:val="28"/>
        </w:rPr>
        <w:lastRenderedPageBreak/>
        <w:t>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FE07B3">
          <w:rPr>
            <w:rFonts w:ascii="Times New Roman" w:hAnsi="Times New Roman" w:cs="Times New Roman"/>
            <w:sz w:val="28"/>
            <w:szCs w:val="28"/>
          </w:rPr>
          <w:t>статьи 45</w:t>
        </w:r>
      </w:hyperlink>
      <w:r w:rsidRPr="00FE07B3">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FE07B3">
          <w:rPr>
            <w:rFonts w:ascii="Times New Roman" w:hAnsi="Times New Roman" w:cs="Times New Roman"/>
            <w:sz w:val="28"/>
            <w:szCs w:val="28"/>
          </w:rPr>
          <w:t>частью 12</w:t>
        </w:r>
      </w:hyperlink>
      <w:r w:rsidRPr="00FE07B3">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1) в письменной или устной форме в ходе проведения собрания или собраний участников публичных слушаний;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2) в письменной форме в адрес организатора  публичных слушаний;</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15. </w:t>
      </w:r>
      <w:proofErr w:type="gramStart"/>
      <w:r w:rsidRPr="00FE07B3">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FE07B3">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E07B3" w:rsidRPr="00FE07B3" w:rsidRDefault="00FE07B3" w:rsidP="00FE07B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E07B3" w:rsidRPr="00FE07B3" w:rsidRDefault="00FE07B3" w:rsidP="00FE07B3">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E07B3">
        <w:rPr>
          <w:rFonts w:ascii="Times New Roman" w:hAnsi="Times New Roman" w:cs="Times New Roman"/>
          <w:sz w:val="28"/>
          <w:szCs w:val="28"/>
        </w:rPr>
        <w:t>2. Проект планировки территории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Основная часть проекта планировки территории включает в себя: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чертеж или чертежи планировки территории, на которых отображаются: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а) красные линии;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б) границы существующих и планируемых элементов планировочной структуры;</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в) границы зон планируемого размещения объектов капитального строительства; </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E07B3">
        <w:rPr>
          <w:rFonts w:ascii="Times New Roman" w:hAnsi="Times New Roman" w:cs="Times New Roman"/>
          <w:sz w:val="28"/>
          <w:szCs w:val="28"/>
        </w:rPr>
        <w:t xml:space="preserve"> </w:t>
      </w:r>
      <w:proofErr w:type="gramStart"/>
      <w:r w:rsidRPr="00FE07B3">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FE07B3">
        <w:rPr>
          <w:rFonts w:ascii="Times New Roman" w:hAnsi="Times New Roman" w:cs="Times New Roman"/>
          <w:sz w:val="28"/>
          <w:szCs w:val="28"/>
        </w:rPr>
        <w:t xml:space="preserve"> </w:t>
      </w:r>
      <w:proofErr w:type="gramStart"/>
      <w:r w:rsidRPr="00FE07B3">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FE07B3">
          <w:rPr>
            <w:rFonts w:ascii="Times New Roman" w:hAnsi="Times New Roman" w:cs="Times New Roman"/>
            <w:sz w:val="28"/>
            <w:szCs w:val="28"/>
          </w:rPr>
          <w:t>частью 12.7 статьи 45</w:t>
        </w:r>
      </w:hyperlink>
      <w:r w:rsidRPr="00FE07B3">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FE07B3">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FE07B3">
        <w:rPr>
          <w:rFonts w:ascii="Times New Roman" w:hAnsi="Times New Roman" w:cs="Times New Roman"/>
          <w:sz w:val="28"/>
          <w:szCs w:val="28"/>
        </w:rPr>
        <w:t xml:space="preserve"> инфраструктуры.</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Материалы по обоснованию проекта планировки территории содержат:</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обоснование </w:t>
      </w:r>
      <w:proofErr w:type="gramStart"/>
      <w:r w:rsidRPr="00FE07B3">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FE07B3">
        <w:rPr>
          <w:rFonts w:ascii="Times New Roman" w:hAnsi="Times New Roman" w:cs="Times New Roman"/>
          <w:sz w:val="28"/>
          <w:szCs w:val="28"/>
        </w:rPr>
        <w:t>;</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4) схему организации движения транспорта (включая транспорт общего пользования) и пешеходов, отражающую местоположение объектов </w:t>
      </w:r>
      <w:r w:rsidRPr="00FE07B3">
        <w:rPr>
          <w:rFonts w:ascii="Times New Roman" w:hAnsi="Times New Roman" w:cs="Times New Roman"/>
          <w:sz w:val="28"/>
          <w:szCs w:val="28"/>
        </w:rPr>
        <w:lastRenderedPageBreak/>
        <w:t>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5) схему границ территорий объектов культурного наследия;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6) схему границ зон с особыми условиями использования территории;</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FE07B3">
        <w:rPr>
          <w:rFonts w:ascii="Times New Roman" w:hAnsi="Times New Roman" w:cs="Times New Roman"/>
          <w:sz w:val="28"/>
          <w:szCs w:val="28"/>
        </w:rPr>
        <w:t xml:space="preserve"> уровня территориальной доступности таких объектов для населения;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11) перечень мероприятий по охране окружающей среды;</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12) обоснование очередности планируемого развития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FE07B3">
          <w:rPr>
            <w:rFonts w:ascii="Times New Roman" w:hAnsi="Times New Roman" w:cs="Times New Roman"/>
            <w:sz w:val="28"/>
            <w:szCs w:val="28"/>
          </w:rPr>
          <w:t>случаях</w:t>
        </w:r>
      </w:hyperlink>
      <w:r w:rsidRPr="00FE07B3">
        <w:rPr>
          <w:rFonts w:ascii="Times New Roman" w:hAnsi="Times New Roman" w:cs="Times New Roman"/>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FE07B3">
          <w:rPr>
            <w:rFonts w:ascii="Times New Roman" w:hAnsi="Times New Roman" w:cs="Times New Roman"/>
            <w:sz w:val="28"/>
            <w:szCs w:val="28"/>
          </w:rPr>
          <w:t>требованиями</w:t>
        </w:r>
      </w:hyperlink>
      <w:r w:rsidRPr="00FE07B3">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14) иные материалы для обоснования положений по планировке территории.</w:t>
      </w:r>
    </w:p>
    <w:p w:rsidR="00FE07B3" w:rsidRPr="00FE07B3" w:rsidRDefault="00FE07B3" w:rsidP="00FE07B3">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E07B3">
        <w:rPr>
          <w:rFonts w:ascii="Times New Roman" w:hAnsi="Times New Roman" w:cs="Times New Roman"/>
          <w:sz w:val="28"/>
          <w:szCs w:val="28"/>
        </w:rPr>
        <w:t>3. Проект межевания территории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w:t>
      </w:r>
      <w:proofErr w:type="gramStart"/>
      <w:r w:rsidRPr="00FE07B3">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5. На чертежах межевания территории отображаются: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FE07B3">
          <w:rPr>
            <w:rFonts w:ascii="Times New Roman" w:hAnsi="Times New Roman" w:cs="Times New Roman"/>
            <w:sz w:val="28"/>
            <w:szCs w:val="28"/>
          </w:rPr>
          <w:t>пунктом 2 части 2</w:t>
        </w:r>
      </w:hyperlink>
      <w:r w:rsidRPr="00FE07B3">
        <w:rPr>
          <w:rFonts w:ascii="Times New Roman" w:hAnsi="Times New Roman" w:cs="Times New Roman"/>
          <w:sz w:val="28"/>
          <w:szCs w:val="28"/>
        </w:rPr>
        <w:t xml:space="preserve">  статьи 43 Градостроительного кодекса РФ;</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границы публичных сервитутов.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p>
    <w:p w:rsidR="00FE07B3" w:rsidRPr="00FE07B3" w:rsidRDefault="00FE07B3" w:rsidP="00FE07B3">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E07B3">
        <w:rPr>
          <w:rFonts w:ascii="Times New Roman" w:hAnsi="Times New Roman" w:cs="Times New Roman"/>
          <w:sz w:val="28"/>
          <w:szCs w:val="28"/>
        </w:rPr>
        <w:t>4. Градостроительные планы земельных участков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В градостроительном плане земельного участка содержится информация: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FE07B3">
          <w:rPr>
            <w:rFonts w:ascii="Times New Roman" w:hAnsi="Times New Roman" w:cs="Times New Roman"/>
            <w:sz w:val="28"/>
            <w:szCs w:val="28"/>
          </w:rPr>
          <w:t>частью 1.1</w:t>
        </w:r>
      </w:hyperlink>
      <w:r w:rsidRPr="00FE07B3">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FE07B3">
          <w:rPr>
            <w:rFonts w:ascii="Times New Roman" w:hAnsi="Times New Roman" w:cs="Times New Roman"/>
            <w:sz w:val="28"/>
            <w:szCs w:val="28"/>
          </w:rPr>
          <w:t>частью 7 статьи 36</w:t>
        </w:r>
      </w:hyperlink>
      <w:r w:rsidRPr="00FE07B3">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FE07B3">
          <w:rPr>
            <w:rFonts w:ascii="Times New Roman" w:hAnsi="Times New Roman" w:cs="Times New Roman"/>
            <w:sz w:val="28"/>
            <w:szCs w:val="28"/>
          </w:rPr>
          <w:t>7.1</w:t>
        </w:r>
      </w:hyperlink>
      <w:r w:rsidRPr="00FE07B3">
        <w:rPr>
          <w:rFonts w:ascii="Times New Roman" w:hAnsi="Times New Roman" w:cs="Times New Roman"/>
          <w:sz w:val="28"/>
          <w:szCs w:val="28"/>
        </w:rPr>
        <w:t>);</w:t>
      </w:r>
      <w:proofErr w:type="gramEnd"/>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w:t>
      </w:r>
      <w:r w:rsidRPr="00FE07B3">
        <w:rPr>
          <w:rFonts w:ascii="Times New Roman" w:hAnsi="Times New Roman" w:cs="Times New Roman"/>
          <w:sz w:val="28"/>
          <w:szCs w:val="28"/>
        </w:rPr>
        <w:lastRenderedPageBreak/>
        <w:t>отношении которой предусматривается осуществление деятельности по комплексному и устойчивому развитию территории;</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9) об ограничениях использования земельного участка, в том </w:t>
      </w:r>
      <w:proofErr w:type="gramStart"/>
      <w:r w:rsidRPr="00FE07B3">
        <w:rPr>
          <w:rFonts w:ascii="Times New Roman" w:hAnsi="Times New Roman" w:cs="Times New Roman"/>
          <w:sz w:val="28"/>
          <w:szCs w:val="28"/>
        </w:rPr>
        <w:t>числе</w:t>
      </w:r>
      <w:proofErr w:type="gramEnd"/>
      <w:r w:rsidRPr="00FE07B3">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11) о границах публичных сервитутов;</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17) о красных линиях.</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5. </w:t>
      </w:r>
      <w:hyperlink r:id="rId11" w:history="1">
        <w:r w:rsidRPr="00FE07B3">
          <w:rPr>
            <w:rFonts w:ascii="Times New Roman" w:hAnsi="Times New Roman" w:cs="Times New Roman"/>
            <w:sz w:val="28"/>
            <w:szCs w:val="28"/>
          </w:rPr>
          <w:t>Форма</w:t>
        </w:r>
      </w:hyperlink>
      <w:r w:rsidRPr="00FE07B3">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FE07B3">
        <w:rPr>
          <w:rFonts w:ascii="Times New Roman" w:hAnsi="Times New Roman" w:cs="Times New Roman"/>
          <w:sz w:val="28"/>
          <w:szCs w:val="28"/>
        </w:rPr>
        <w:t>пр</w:t>
      </w:r>
      <w:proofErr w:type="spellEnd"/>
      <w:proofErr w:type="gramEnd"/>
      <w:r w:rsidRPr="00FE07B3">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5. Подготовка и утверждение документации по планировке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FE07B3" w:rsidRPr="00FE07B3" w:rsidRDefault="00FE07B3" w:rsidP="00FE07B3">
      <w:pPr>
        <w:spacing w:after="0" w:line="240" w:lineRule="auto"/>
        <w:ind w:firstLine="709"/>
        <w:jc w:val="both"/>
        <w:rPr>
          <w:rFonts w:ascii="Times New Roman" w:eastAsia="Times New Roman" w:hAnsi="Times New Roman" w:cs="Times New Roman"/>
          <w:sz w:val="28"/>
          <w:szCs w:val="28"/>
        </w:rPr>
      </w:pPr>
      <w:proofErr w:type="gramStart"/>
      <w:r w:rsidRPr="00FE07B3">
        <w:rPr>
          <w:rFonts w:ascii="Times New Roman" w:eastAsia="Times New Roman" w:hAnsi="Times New Roman" w:cs="Times New Roman"/>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w:t>
      </w:r>
      <w:r w:rsidRPr="00FE07B3">
        <w:rPr>
          <w:rFonts w:ascii="Times New Roman" w:eastAsia="Times New Roman" w:hAnsi="Times New Roman" w:cs="Times New Roman"/>
          <w:sz w:val="28"/>
          <w:szCs w:val="28"/>
        </w:rPr>
        <w:lastRenderedPageBreak/>
        <w:t>физических или юридических лиц о подготовке документации по планировке территории.</w:t>
      </w:r>
      <w:proofErr w:type="gramEnd"/>
      <w:r w:rsidRPr="00FE07B3">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FE07B3" w:rsidRPr="00FE07B3" w:rsidRDefault="00FE07B3" w:rsidP="00FE07B3">
      <w:pPr>
        <w:spacing w:after="0" w:line="240" w:lineRule="auto"/>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FE07B3">
        <w:rPr>
          <w:rFonts w:ascii="Times New Roman" w:hAnsi="Times New Roman" w:cs="Times New Roman"/>
          <w:sz w:val="28"/>
          <w:szCs w:val="28"/>
        </w:rPr>
        <w:t xml:space="preserve"> </w:t>
      </w:r>
      <w:hyperlink w:anchor="P1736" w:history="1">
        <w:r w:rsidRPr="00FE07B3">
          <w:rPr>
            <w:rFonts w:ascii="Times New Roman" w:hAnsi="Times New Roman" w:cs="Times New Roman"/>
            <w:sz w:val="28"/>
            <w:szCs w:val="28"/>
          </w:rPr>
          <w:t>частью 1.1</w:t>
        </w:r>
      </w:hyperlink>
      <w:r w:rsidRPr="00FE07B3">
        <w:rPr>
          <w:rFonts w:ascii="Times New Roman" w:hAnsi="Times New Roman" w:cs="Times New Roman"/>
          <w:sz w:val="28"/>
          <w:szCs w:val="28"/>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В случае</w:t>
      </w:r>
      <w:proofErr w:type="gramStart"/>
      <w:r w:rsidRPr="00FE07B3">
        <w:rPr>
          <w:rFonts w:ascii="Times New Roman" w:hAnsi="Times New Roman" w:cs="Times New Roman"/>
          <w:sz w:val="28"/>
          <w:szCs w:val="28"/>
        </w:rPr>
        <w:t>,</w:t>
      </w:r>
      <w:proofErr w:type="gramEnd"/>
      <w:r w:rsidRPr="00FE07B3">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w:t>
      </w:r>
      <w:r w:rsidRPr="00FE07B3">
        <w:rPr>
          <w:rFonts w:ascii="Times New Roman" w:hAnsi="Times New Roman" w:cs="Times New Roman"/>
          <w:sz w:val="28"/>
          <w:szCs w:val="28"/>
        </w:rPr>
        <w:lastRenderedPageBreak/>
        <w:t xml:space="preserve">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FE07B3">
          <w:rPr>
            <w:rFonts w:ascii="Times New Roman" w:hAnsi="Times New Roman" w:cs="Times New Roman"/>
            <w:sz w:val="28"/>
            <w:szCs w:val="28"/>
          </w:rPr>
          <w:t>статьи 45</w:t>
        </w:r>
      </w:hyperlink>
      <w:r w:rsidRPr="00FE07B3">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FE07B3">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FE07B3" w:rsidRPr="00FE07B3" w:rsidRDefault="00FE07B3" w:rsidP="00FE07B3">
      <w:pPr>
        <w:autoSpaceDE w:val="0"/>
        <w:autoSpaceDN w:val="0"/>
        <w:adjustRightInd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autoSpaceDE w:val="0"/>
        <w:autoSpaceDN w:val="0"/>
        <w:adjustRightInd w:val="0"/>
        <w:spacing w:after="0" w:line="240" w:lineRule="auto"/>
        <w:ind w:firstLine="540"/>
        <w:jc w:val="both"/>
        <w:rPr>
          <w:rFonts w:ascii="Times New Roman" w:hAnsi="Times New Roman" w:cs="Times New Roman"/>
          <w:bCs/>
          <w:sz w:val="28"/>
          <w:szCs w:val="28"/>
        </w:rPr>
      </w:pPr>
      <w:r w:rsidRPr="00FE07B3">
        <w:rPr>
          <w:rFonts w:ascii="Times New Roman" w:hAnsi="Times New Roman" w:cs="Times New Roman"/>
          <w:sz w:val="28"/>
          <w:szCs w:val="28"/>
        </w:rPr>
        <w:t xml:space="preserve">Раздел 6. Положение </w:t>
      </w:r>
      <w:r w:rsidRPr="00FE07B3">
        <w:rPr>
          <w:rFonts w:ascii="Times New Roman" w:hAnsi="Times New Roman" w:cs="Times New Roman"/>
          <w:bCs/>
          <w:sz w:val="28"/>
          <w:szCs w:val="28"/>
        </w:rPr>
        <w:t>о проведении публичных слушаний по вопросам землепользования и застройки.</w:t>
      </w:r>
    </w:p>
    <w:p w:rsidR="00FE07B3" w:rsidRPr="00FE07B3" w:rsidRDefault="00FE07B3" w:rsidP="00FE07B3">
      <w:pPr>
        <w:pStyle w:val="10"/>
        <w:numPr>
          <w:ilvl w:val="0"/>
          <w:numId w:val="20"/>
        </w:numPr>
        <w:tabs>
          <w:tab w:val="left" w:pos="0"/>
          <w:tab w:val="left" w:pos="142"/>
          <w:tab w:val="left" w:pos="240"/>
        </w:tabs>
        <w:rPr>
          <w:b w:val="0"/>
          <w:szCs w:val="28"/>
        </w:rPr>
      </w:pPr>
      <w:r w:rsidRPr="00FE07B3">
        <w:rPr>
          <w:b w:val="0"/>
          <w:szCs w:val="28"/>
        </w:rPr>
        <w:t>Проведение публичных слушаний по вопросу внесения изменений в Правила землепользования и застройки.</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E07B3" w:rsidRPr="00FE07B3" w:rsidRDefault="00FE07B3" w:rsidP="00FE07B3">
      <w:pPr>
        <w:pStyle w:val="10"/>
        <w:tabs>
          <w:tab w:val="left" w:pos="0"/>
          <w:tab w:val="left" w:pos="142"/>
          <w:tab w:val="left" w:pos="240"/>
        </w:tabs>
        <w:ind w:firstLine="709"/>
        <w:rPr>
          <w:b w:val="0"/>
          <w:szCs w:val="28"/>
        </w:rPr>
      </w:pPr>
    </w:p>
    <w:p w:rsidR="00FE07B3" w:rsidRPr="00FE07B3" w:rsidRDefault="00FE07B3" w:rsidP="00FE07B3">
      <w:pPr>
        <w:pStyle w:val="10"/>
        <w:tabs>
          <w:tab w:val="left" w:pos="0"/>
          <w:tab w:val="left" w:pos="142"/>
          <w:tab w:val="left" w:pos="240"/>
        </w:tabs>
        <w:ind w:firstLine="709"/>
        <w:rPr>
          <w:b w:val="0"/>
          <w:szCs w:val="28"/>
        </w:rPr>
      </w:pPr>
      <w:r w:rsidRPr="00FE07B3">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E07B3" w:rsidRPr="00FE07B3" w:rsidRDefault="00FE07B3" w:rsidP="00FE07B3">
      <w:pPr>
        <w:rPr>
          <w:rFonts w:ascii="Times New Roman" w:hAnsi="Times New Roman" w:cs="Times New Roman"/>
          <w:sz w:val="28"/>
          <w:szCs w:val="28"/>
        </w:rPr>
      </w:pP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2. В случае</w:t>
      </w:r>
      <w:proofErr w:type="gramStart"/>
      <w:r w:rsidRPr="00FE07B3">
        <w:rPr>
          <w:rFonts w:ascii="Times New Roman" w:hAnsi="Times New Roman" w:cs="Times New Roman"/>
          <w:color w:val="auto"/>
          <w:sz w:val="28"/>
          <w:szCs w:val="28"/>
        </w:rPr>
        <w:t>,</w:t>
      </w:r>
      <w:proofErr w:type="gramEnd"/>
      <w:r w:rsidRPr="00FE07B3">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 xml:space="preserve">3. </w:t>
      </w:r>
      <w:proofErr w:type="gramStart"/>
      <w:r w:rsidRPr="00FE07B3">
        <w:rPr>
          <w:rFonts w:ascii="Times New Roman" w:hAnsi="Times New Roman" w:cs="Times New Roman"/>
          <w:color w:val="auto"/>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 xml:space="preserve">6. </w:t>
      </w:r>
      <w:proofErr w:type="gramStart"/>
      <w:r w:rsidRPr="00FE07B3">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FE07B3">
        <w:rPr>
          <w:rFonts w:ascii="Times New Roman" w:hAnsi="Times New Roman" w:cs="Times New Roman"/>
          <w:color w:val="auto"/>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FE07B3">
        <w:rPr>
          <w:rFonts w:ascii="Times New Roman" w:hAnsi="Times New Roman" w:cs="Times New Roman"/>
          <w:color w:val="auto"/>
          <w:sz w:val="28"/>
          <w:szCs w:val="28"/>
        </w:rPr>
        <w:t>в</w:t>
      </w:r>
      <w:proofErr w:type="gramEnd"/>
      <w:r w:rsidRPr="00FE07B3">
        <w:rPr>
          <w:rFonts w:ascii="Times New Roman" w:hAnsi="Times New Roman" w:cs="Times New Roman"/>
          <w:color w:val="auto"/>
          <w:sz w:val="28"/>
          <w:szCs w:val="28"/>
        </w:rPr>
        <w:t xml:space="preserve"> </w:t>
      </w:r>
      <w:proofErr w:type="gramStart"/>
      <w:r w:rsidRPr="00FE07B3">
        <w:rPr>
          <w:rFonts w:ascii="Times New Roman" w:hAnsi="Times New Roman" w:cs="Times New Roman"/>
          <w:color w:val="auto"/>
          <w:sz w:val="28"/>
          <w:szCs w:val="28"/>
        </w:rPr>
        <w:t>его</w:t>
      </w:r>
      <w:proofErr w:type="gramEnd"/>
      <w:r w:rsidRPr="00FE07B3">
        <w:rPr>
          <w:rFonts w:ascii="Times New Roman" w:hAnsi="Times New Roman" w:cs="Times New Roman"/>
          <w:color w:val="auto"/>
          <w:sz w:val="28"/>
          <w:szCs w:val="28"/>
        </w:rPr>
        <w:t xml:space="preserve"> </w:t>
      </w:r>
      <w:proofErr w:type="gramStart"/>
      <w:r w:rsidRPr="00FE07B3">
        <w:rPr>
          <w:rFonts w:ascii="Times New Roman" w:hAnsi="Times New Roman" w:cs="Times New Roman"/>
          <w:color w:val="auto"/>
          <w:sz w:val="28"/>
          <w:szCs w:val="28"/>
        </w:rPr>
        <w:t>предоставлении</w:t>
      </w:r>
      <w:proofErr w:type="gramEnd"/>
      <w:r w:rsidRPr="00FE07B3">
        <w:rPr>
          <w:rFonts w:ascii="Times New Roman" w:hAnsi="Times New Roman" w:cs="Times New Roman"/>
          <w:color w:val="auto"/>
          <w:sz w:val="28"/>
          <w:szCs w:val="28"/>
        </w:rPr>
        <w:t>.</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9. В случае</w:t>
      </w:r>
      <w:proofErr w:type="gramStart"/>
      <w:r w:rsidRPr="00FE07B3">
        <w:rPr>
          <w:rFonts w:ascii="Times New Roman" w:hAnsi="Times New Roman" w:cs="Times New Roman"/>
          <w:color w:val="auto"/>
          <w:sz w:val="28"/>
          <w:szCs w:val="28"/>
        </w:rPr>
        <w:t>,</w:t>
      </w:r>
      <w:proofErr w:type="gramEnd"/>
      <w:r w:rsidRPr="00FE07B3">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 </w:t>
      </w:r>
    </w:p>
    <w:p w:rsidR="00FE07B3" w:rsidRPr="00FE07B3" w:rsidRDefault="00FE07B3" w:rsidP="00FE07B3">
      <w:pPr>
        <w:pStyle w:val="10"/>
        <w:tabs>
          <w:tab w:val="left" w:pos="0"/>
          <w:tab w:val="left" w:pos="142"/>
          <w:tab w:val="left" w:pos="240"/>
        </w:tabs>
        <w:ind w:firstLine="709"/>
        <w:rPr>
          <w:b w:val="0"/>
          <w:szCs w:val="28"/>
        </w:rPr>
      </w:pPr>
      <w:r w:rsidRPr="00FE07B3">
        <w:rPr>
          <w:b w:val="0"/>
          <w:szCs w:val="28"/>
        </w:rPr>
        <w:t>3. Проведение публичных слушаний по проекту документов территориального планирования (генерального плана)</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FE07B3">
          <w:rPr>
            <w:rFonts w:ascii="Times New Roman" w:hAnsi="Times New Roman" w:cs="Times New Roman"/>
            <w:sz w:val="28"/>
            <w:szCs w:val="28"/>
          </w:rPr>
          <w:t>частью 12</w:t>
        </w:r>
      </w:hyperlink>
      <w:r w:rsidRPr="00FE07B3">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2) в письменной форме в адрес организатора  публичных слушаний;</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FE07B3" w:rsidRPr="00FE07B3" w:rsidRDefault="00FE07B3" w:rsidP="00FE07B3">
      <w:pPr>
        <w:tabs>
          <w:tab w:val="left" w:pos="0"/>
          <w:tab w:val="left" w:pos="142"/>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об отклонении проекта генерального плана и о направлении его на доработку.</w:t>
      </w:r>
    </w:p>
    <w:p w:rsidR="00FE07B3" w:rsidRPr="00FE07B3" w:rsidRDefault="00FE07B3" w:rsidP="00FE07B3">
      <w:pPr>
        <w:pStyle w:val="10"/>
        <w:tabs>
          <w:tab w:val="left" w:pos="0"/>
          <w:tab w:val="left" w:pos="142"/>
          <w:tab w:val="left" w:pos="240"/>
        </w:tabs>
        <w:ind w:firstLine="709"/>
        <w:jc w:val="both"/>
        <w:rPr>
          <w:szCs w:val="28"/>
        </w:rPr>
      </w:pPr>
    </w:p>
    <w:p w:rsidR="00FE07B3" w:rsidRPr="00FE07B3" w:rsidRDefault="00FE07B3" w:rsidP="00FE07B3">
      <w:pPr>
        <w:pStyle w:val="10"/>
        <w:tabs>
          <w:tab w:val="left" w:pos="0"/>
          <w:tab w:val="left" w:pos="142"/>
          <w:tab w:val="left" w:pos="240"/>
        </w:tabs>
        <w:ind w:firstLine="709"/>
        <w:rPr>
          <w:b w:val="0"/>
          <w:szCs w:val="28"/>
        </w:rPr>
      </w:pPr>
      <w:r w:rsidRPr="00FE07B3">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FE07B3" w:rsidRPr="00FE07B3" w:rsidRDefault="00FE07B3" w:rsidP="00FE07B3">
      <w:pPr>
        <w:rPr>
          <w:rFonts w:ascii="Times New Roman" w:hAnsi="Times New Roman" w:cs="Times New Roman"/>
          <w:sz w:val="28"/>
          <w:szCs w:val="28"/>
        </w:rPr>
      </w:pP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lastRenderedPageBreak/>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E07B3" w:rsidRPr="00FE07B3" w:rsidRDefault="00FE07B3" w:rsidP="00FE07B3">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FE07B3">
        <w:rPr>
          <w:rFonts w:ascii="Times New Roman" w:hAnsi="Times New Roman" w:cs="Times New Roman"/>
          <w:color w:val="auto"/>
          <w:sz w:val="28"/>
          <w:szCs w:val="28"/>
        </w:rPr>
        <w:t xml:space="preserve">7. </w:t>
      </w:r>
      <w:proofErr w:type="gramStart"/>
      <w:r w:rsidRPr="00FE07B3">
        <w:rPr>
          <w:rFonts w:ascii="Times New Roman" w:hAnsi="Times New Roman" w:cs="Times New Roman"/>
          <w:color w:val="auto"/>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FE07B3">
        <w:rPr>
          <w:rFonts w:ascii="Times New Roman" w:hAnsi="Times New Roman" w:cs="Times New Roman"/>
          <w:color w:val="auto"/>
          <w:sz w:val="28"/>
          <w:szCs w:val="28"/>
        </w:rPr>
        <w:t xml:space="preserve"> проводятся в течение двадцати рабочих дней со дня поступления документации по планировке территории.</w:t>
      </w:r>
    </w:p>
    <w:p w:rsidR="00FE07B3" w:rsidRPr="00FE07B3" w:rsidRDefault="00FE07B3" w:rsidP="00FE07B3">
      <w:pPr>
        <w:spacing w:line="240" w:lineRule="auto"/>
        <w:rPr>
          <w:rFonts w:ascii="Times New Roman" w:hAnsi="Times New Roman" w:cs="Times New Roman"/>
          <w:sz w:val="28"/>
          <w:szCs w:val="28"/>
        </w:rPr>
      </w:pPr>
    </w:p>
    <w:p w:rsidR="00FE07B3" w:rsidRPr="00FE07B3" w:rsidRDefault="00FE07B3" w:rsidP="00FE07B3">
      <w:pPr>
        <w:autoSpaceDE w:val="0"/>
        <w:autoSpaceDN w:val="0"/>
        <w:adjustRightInd w:val="0"/>
        <w:spacing w:after="0" w:line="240" w:lineRule="auto"/>
        <w:ind w:firstLine="540"/>
        <w:jc w:val="center"/>
        <w:rPr>
          <w:rFonts w:ascii="Times New Roman" w:hAnsi="Times New Roman" w:cs="Times New Roman"/>
          <w:bCs/>
          <w:sz w:val="28"/>
          <w:szCs w:val="28"/>
        </w:rPr>
      </w:pPr>
      <w:r w:rsidRPr="00FE07B3">
        <w:rPr>
          <w:rFonts w:ascii="Times New Roman" w:hAnsi="Times New Roman" w:cs="Times New Roman"/>
          <w:sz w:val="28"/>
          <w:szCs w:val="28"/>
        </w:rPr>
        <w:t xml:space="preserve">Глава 3. </w:t>
      </w:r>
      <w:r w:rsidRPr="00FE07B3">
        <w:rPr>
          <w:rFonts w:ascii="Times New Roman" w:hAnsi="Times New Roman" w:cs="Times New Roman"/>
          <w:bCs/>
          <w:sz w:val="28"/>
          <w:szCs w:val="28"/>
        </w:rPr>
        <w:t>Положение о внесении изменений в правила землепользования и застройки</w:t>
      </w:r>
    </w:p>
    <w:p w:rsidR="00FE07B3" w:rsidRPr="00FE07B3" w:rsidRDefault="00FE07B3" w:rsidP="00FE07B3">
      <w:pPr>
        <w:pStyle w:val="2"/>
        <w:tabs>
          <w:tab w:val="left" w:pos="0"/>
        </w:tabs>
        <w:ind w:firstLine="709"/>
        <w:rPr>
          <w:iCs/>
          <w:sz w:val="28"/>
          <w:szCs w:val="28"/>
          <w:lang w:val="ru-RU"/>
        </w:rPr>
      </w:pPr>
      <w:r w:rsidRPr="00FE07B3">
        <w:rPr>
          <w:iCs/>
          <w:sz w:val="28"/>
          <w:szCs w:val="28"/>
          <w:lang w:val="ru-RU"/>
        </w:rPr>
        <w:t>Раздел 7. Порядок внесения изменений в Правила.</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2. Предложения о внесении изменений в Правила направляются в Комиссию.</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w:t>
      </w:r>
      <w:r w:rsidRPr="00FE07B3">
        <w:rPr>
          <w:rFonts w:ascii="Times New Roman" w:hAnsi="Times New Roman" w:cs="Times New Roman"/>
          <w:sz w:val="28"/>
          <w:szCs w:val="28"/>
        </w:rPr>
        <w:lastRenderedPageBreak/>
        <w:t>указанием причин отклонения, и направляет это заключение главе администрации муниципального района.</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FE07B3">
        <w:rPr>
          <w:rFonts w:ascii="Times New Roman" w:hAnsi="Times New Roman" w:cs="Times New Roman"/>
          <w:sz w:val="28"/>
          <w:szCs w:val="28"/>
        </w:rPr>
        <w:t>и</w:t>
      </w:r>
      <w:proofErr w:type="gramEnd"/>
      <w:r w:rsidRPr="00FE07B3">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FE07B3">
        <w:rPr>
          <w:rFonts w:ascii="Times New Roman" w:hAnsi="Times New Roman" w:cs="Times New Roman"/>
          <w:sz w:val="28"/>
          <w:szCs w:val="28"/>
        </w:rPr>
        <w:t>порядок</w:t>
      </w:r>
      <w:proofErr w:type="gramEnd"/>
      <w:r w:rsidRPr="00FE07B3">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FE07B3" w:rsidRPr="00FE07B3" w:rsidRDefault="00FE07B3" w:rsidP="00FE07B3">
      <w:pPr>
        <w:autoSpaceDE w:val="0"/>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FE07B3">
        <w:rPr>
          <w:rFonts w:ascii="Times New Roman" w:hAnsi="Times New Roman" w:cs="Times New Roman"/>
          <w:sz w:val="28"/>
          <w:szCs w:val="28"/>
        </w:rPr>
        <w:t>позднее</w:t>
      </w:r>
      <w:proofErr w:type="gramEnd"/>
      <w:r w:rsidRPr="00FE07B3">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E07B3" w:rsidRPr="00FE07B3" w:rsidRDefault="00FE07B3" w:rsidP="00FE07B3">
      <w:pPr>
        <w:pStyle w:val="a4"/>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E07B3">
        <w:rPr>
          <w:rFonts w:ascii="Times New Roman" w:hAnsi="Times New Roman" w:cs="Times New Roman"/>
          <w:sz w:val="28"/>
          <w:szCs w:val="28"/>
        </w:rPr>
        <w:t>приаэродромной</w:t>
      </w:r>
      <w:proofErr w:type="spellEnd"/>
      <w:r w:rsidRPr="00FE07B3">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FE07B3">
        <w:rPr>
          <w:rFonts w:ascii="Times New Roman" w:hAnsi="Times New Roman" w:cs="Times New Roman"/>
          <w:sz w:val="28"/>
          <w:szCs w:val="28"/>
        </w:rPr>
        <w:lastRenderedPageBreak/>
        <w:t>поселения федерального значения, территории исторического поселения регионального значения</w:t>
      </w:r>
      <w:proofErr w:type="gramStart"/>
      <w:r w:rsidRPr="00FE07B3">
        <w:rPr>
          <w:rFonts w:ascii="Times New Roman" w:hAnsi="Times New Roman" w:cs="Times New Roman"/>
          <w:sz w:val="28"/>
          <w:szCs w:val="28"/>
        </w:rPr>
        <w:t>.».</w:t>
      </w:r>
      <w:proofErr w:type="gramEnd"/>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FE07B3" w:rsidRPr="00FE07B3" w:rsidRDefault="00FE07B3" w:rsidP="00FE07B3">
      <w:pPr>
        <w:pStyle w:val="af2"/>
        <w:spacing w:after="0"/>
        <w:ind w:left="0" w:firstLine="709"/>
        <w:jc w:val="both"/>
        <w:rPr>
          <w:sz w:val="28"/>
          <w:szCs w:val="28"/>
        </w:rPr>
      </w:pPr>
      <w:r w:rsidRPr="00FE07B3">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13. </w:t>
      </w:r>
      <w:proofErr w:type="gramStart"/>
      <w:r w:rsidRPr="00FE07B3">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FE07B3" w:rsidRPr="00FE07B3" w:rsidRDefault="00FE07B3" w:rsidP="00FE07B3">
      <w:pPr>
        <w:pStyle w:val="ConsNormal"/>
        <w:widowControl/>
        <w:ind w:right="0" w:firstLine="709"/>
        <w:jc w:val="both"/>
        <w:rPr>
          <w:rFonts w:ascii="Times New Roman" w:hAnsi="Times New Roman" w:cs="Times New Roman"/>
          <w:sz w:val="28"/>
          <w:szCs w:val="28"/>
        </w:rPr>
      </w:pPr>
      <w:r w:rsidRPr="00FE07B3">
        <w:rPr>
          <w:rFonts w:ascii="Times New Roman" w:hAnsi="Times New Roman" w:cs="Times New Roman"/>
          <w:sz w:val="28"/>
          <w:szCs w:val="28"/>
        </w:rPr>
        <w:t>15. Иные вопросы по внесению изменений в Правила регулируются статьями 31-33 Градостроительного кодекса Российской Федерации.</w:t>
      </w:r>
    </w:p>
    <w:p w:rsidR="00FE07B3" w:rsidRPr="00FE07B3" w:rsidRDefault="00FE07B3" w:rsidP="00FE07B3">
      <w:pPr>
        <w:pStyle w:val="ConsNormal"/>
        <w:widowControl/>
        <w:ind w:right="0" w:firstLine="709"/>
        <w:jc w:val="both"/>
        <w:rPr>
          <w:rFonts w:ascii="Times New Roman" w:hAnsi="Times New Roman" w:cs="Times New Roman"/>
          <w:sz w:val="28"/>
          <w:szCs w:val="28"/>
        </w:rPr>
      </w:pPr>
    </w:p>
    <w:p w:rsidR="00FE07B3" w:rsidRPr="00FE07B3" w:rsidRDefault="00FE07B3" w:rsidP="00FE07B3">
      <w:pPr>
        <w:spacing w:after="0" w:line="240" w:lineRule="auto"/>
        <w:jc w:val="center"/>
        <w:rPr>
          <w:rFonts w:ascii="Times New Roman" w:hAnsi="Times New Roman" w:cs="Times New Roman"/>
          <w:sz w:val="28"/>
          <w:szCs w:val="28"/>
        </w:rPr>
      </w:pPr>
      <w:r w:rsidRPr="00FE07B3">
        <w:rPr>
          <w:rFonts w:ascii="Times New Roman" w:hAnsi="Times New Roman" w:cs="Times New Roman"/>
          <w:sz w:val="28"/>
          <w:szCs w:val="28"/>
        </w:rPr>
        <w:t>Глава 4. Карта градостроительного зонирования. Градостроительные регламенты.</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Раздел 9. Порядок установления территориальных зон.</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Территориальные зоны устанавливаются с учетом: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сложившейся планировки территории и существующего землепользования;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планируемых изменений границ земель различных категорий;</w:t>
      </w:r>
    </w:p>
    <w:p w:rsidR="00FE07B3" w:rsidRPr="00FE07B3" w:rsidRDefault="00FE07B3" w:rsidP="00FE07B3">
      <w:pPr>
        <w:spacing w:after="0" w:line="240" w:lineRule="auto"/>
        <w:ind w:firstLine="709"/>
        <w:jc w:val="both"/>
        <w:rPr>
          <w:rFonts w:ascii="Times New Roman" w:hAnsi="Times New Roman" w:cs="Times New Roman"/>
          <w:sz w:val="28"/>
          <w:szCs w:val="28"/>
        </w:rPr>
      </w:pPr>
      <w:proofErr w:type="gramStart"/>
      <w:r w:rsidRPr="00FE07B3">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Границы территориальных зон могут устанавливаться </w:t>
      </w:r>
      <w:proofErr w:type="gramStart"/>
      <w:r w:rsidRPr="00FE07B3">
        <w:rPr>
          <w:rFonts w:ascii="Times New Roman" w:hAnsi="Times New Roman" w:cs="Times New Roman"/>
          <w:sz w:val="28"/>
          <w:szCs w:val="28"/>
        </w:rPr>
        <w:t>по</w:t>
      </w:r>
      <w:proofErr w:type="gramEnd"/>
      <w:r w:rsidRPr="00FE07B3">
        <w:rPr>
          <w:rFonts w:ascii="Times New Roman" w:hAnsi="Times New Roman" w:cs="Times New Roman"/>
          <w:sz w:val="28"/>
          <w:szCs w:val="28"/>
        </w:rPr>
        <w:t>:</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2) красным линиям;</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3) границам земельных участков;</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4) границам населенных пунктов в пределах муниципальных образований;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5) границам муниципальных образований;</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6) естественным границам природных объектов;</w:t>
      </w:r>
    </w:p>
    <w:p w:rsidR="00FE07B3" w:rsidRPr="00FE07B3" w:rsidRDefault="00FE07B3" w:rsidP="00FE07B3">
      <w:pPr>
        <w:pStyle w:val="a4"/>
        <w:ind w:firstLine="709"/>
        <w:jc w:val="both"/>
        <w:rPr>
          <w:rFonts w:ascii="Times New Roman" w:hAnsi="Times New Roman" w:cs="Times New Roman"/>
          <w:sz w:val="28"/>
          <w:szCs w:val="28"/>
        </w:rPr>
      </w:pPr>
      <w:r w:rsidRPr="00FE07B3">
        <w:rPr>
          <w:rFonts w:ascii="Times New Roman" w:hAnsi="Times New Roman" w:cs="Times New Roman"/>
          <w:sz w:val="28"/>
          <w:szCs w:val="28"/>
        </w:rPr>
        <w:t>7) иным границам.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FE07B3">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FE07B3">
        <w:rPr>
          <w:rFonts w:ascii="Times New Roman" w:hAnsi="Times New Roman" w:cs="Times New Roman"/>
          <w:sz w:val="28"/>
          <w:szCs w:val="28"/>
        </w:rPr>
        <w:t xml:space="preserve"> не совпадать с границами территориальных зон.</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75"/>
        <w:gridCol w:w="2977"/>
        <w:gridCol w:w="6201"/>
      </w:tblGrid>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 xml:space="preserve">№ </w:t>
            </w:r>
            <w:proofErr w:type="gramStart"/>
            <w:r w:rsidRPr="00FE07B3">
              <w:rPr>
                <w:sz w:val="28"/>
                <w:szCs w:val="28"/>
              </w:rPr>
              <w:t>п</w:t>
            </w:r>
            <w:proofErr w:type="gramEnd"/>
            <w:r w:rsidRPr="00FE07B3">
              <w:rPr>
                <w:sz w:val="28"/>
                <w:szCs w:val="28"/>
              </w:rPr>
              <w:t>/п</w:t>
            </w:r>
          </w:p>
        </w:tc>
        <w:tc>
          <w:tcPr>
            <w:tcW w:w="2977" w:type="dxa"/>
          </w:tcPr>
          <w:p w:rsidR="00FE07B3" w:rsidRPr="00FE07B3" w:rsidRDefault="00FE07B3" w:rsidP="003246F7">
            <w:pPr>
              <w:spacing w:after="0"/>
              <w:jc w:val="both"/>
              <w:rPr>
                <w:sz w:val="28"/>
                <w:szCs w:val="28"/>
              </w:rPr>
            </w:pPr>
            <w:r w:rsidRPr="00FE07B3">
              <w:rPr>
                <w:sz w:val="28"/>
                <w:szCs w:val="28"/>
              </w:rPr>
              <w:t>Обозначение территориальной зоны</w:t>
            </w:r>
          </w:p>
        </w:tc>
        <w:tc>
          <w:tcPr>
            <w:tcW w:w="6201" w:type="dxa"/>
          </w:tcPr>
          <w:p w:rsidR="00FE07B3" w:rsidRPr="00FE07B3" w:rsidRDefault="00FE07B3" w:rsidP="003246F7">
            <w:pPr>
              <w:spacing w:after="0"/>
              <w:jc w:val="both"/>
              <w:rPr>
                <w:sz w:val="28"/>
                <w:szCs w:val="28"/>
              </w:rPr>
            </w:pPr>
            <w:r w:rsidRPr="00FE07B3">
              <w:rPr>
                <w:sz w:val="28"/>
                <w:szCs w:val="28"/>
              </w:rPr>
              <w:t>Наименование территориальной зоны</w:t>
            </w:r>
          </w:p>
        </w:tc>
      </w:tr>
      <w:tr w:rsidR="00FE07B3" w:rsidRPr="00FE07B3" w:rsidTr="00EB0A20">
        <w:tc>
          <w:tcPr>
            <w:tcW w:w="9853" w:type="dxa"/>
            <w:gridSpan w:val="3"/>
          </w:tcPr>
          <w:p w:rsidR="00FE07B3" w:rsidRPr="00FE07B3" w:rsidRDefault="00FE07B3" w:rsidP="003246F7">
            <w:pPr>
              <w:spacing w:after="0"/>
              <w:jc w:val="center"/>
              <w:rPr>
                <w:sz w:val="28"/>
                <w:szCs w:val="28"/>
              </w:rPr>
            </w:pPr>
            <w:r w:rsidRPr="00FE07B3">
              <w:rPr>
                <w:sz w:val="28"/>
                <w:szCs w:val="28"/>
              </w:rPr>
              <w:t>1.Общественно-деловые зоны</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1</w:t>
            </w:r>
          </w:p>
        </w:tc>
        <w:tc>
          <w:tcPr>
            <w:tcW w:w="2977" w:type="dxa"/>
          </w:tcPr>
          <w:p w:rsidR="00FE07B3" w:rsidRPr="00FE07B3" w:rsidRDefault="00FE07B3" w:rsidP="003246F7">
            <w:pPr>
              <w:spacing w:after="0"/>
              <w:jc w:val="both"/>
              <w:rPr>
                <w:sz w:val="28"/>
                <w:szCs w:val="28"/>
              </w:rPr>
            </w:pPr>
            <w:r w:rsidRPr="00FE07B3">
              <w:rPr>
                <w:sz w:val="28"/>
                <w:szCs w:val="28"/>
              </w:rPr>
              <w:t>ОБД</w:t>
            </w:r>
          </w:p>
        </w:tc>
        <w:tc>
          <w:tcPr>
            <w:tcW w:w="6201" w:type="dxa"/>
          </w:tcPr>
          <w:p w:rsidR="00FE07B3" w:rsidRPr="00FE07B3" w:rsidRDefault="00FE07B3" w:rsidP="003246F7">
            <w:pPr>
              <w:spacing w:after="0"/>
              <w:jc w:val="both"/>
              <w:rPr>
                <w:sz w:val="28"/>
                <w:szCs w:val="28"/>
              </w:rPr>
            </w:pPr>
            <w:r w:rsidRPr="00FE07B3">
              <w:rPr>
                <w:sz w:val="28"/>
                <w:szCs w:val="28"/>
              </w:rPr>
              <w:t xml:space="preserve">Зона общественно – деловая </w:t>
            </w:r>
          </w:p>
        </w:tc>
      </w:tr>
      <w:tr w:rsidR="00FE07B3" w:rsidRPr="00FE07B3" w:rsidTr="00EB0A20">
        <w:tc>
          <w:tcPr>
            <w:tcW w:w="9853" w:type="dxa"/>
            <w:gridSpan w:val="3"/>
          </w:tcPr>
          <w:p w:rsidR="00FE07B3" w:rsidRPr="00FE07B3" w:rsidRDefault="00FE07B3" w:rsidP="003246F7">
            <w:pPr>
              <w:spacing w:after="0"/>
              <w:jc w:val="center"/>
              <w:rPr>
                <w:sz w:val="28"/>
                <w:szCs w:val="28"/>
              </w:rPr>
            </w:pPr>
            <w:r w:rsidRPr="00FE07B3">
              <w:rPr>
                <w:sz w:val="28"/>
                <w:szCs w:val="28"/>
              </w:rPr>
              <w:t>2.Специальные зоны</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2</w:t>
            </w:r>
          </w:p>
        </w:tc>
        <w:tc>
          <w:tcPr>
            <w:tcW w:w="2977" w:type="dxa"/>
          </w:tcPr>
          <w:p w:rsidR="00FE07B3" w:rsidRPr="00FE07B3" w:rsidRDefault="00FE07B3" w:rsidP="003246F7">
            <w:pPr>
              <w:spacing w:after="0"/>
              <w:jc w:val="both"/>
              <w:rPr>
                <w:sz w:val="28"/>
                <w:szCs w:val="28"/>
              </w:rPr>
            </w:pPr>
            <w:r w:rsidRPr="00FE07B3">
              <w:rPr>
                <w:sz w:val="28"/>
                <w:szCs w:val="28"/>
              </w:rPr>
              <w:t xml:space="preserve">С – 1 </w:t>
            </w:r>
          </w:p>
        </w:tc>
        <w:tc>
          <w:tcPr>
            <w:tcW w:w="6201" w:type="dxa"/>
          </w:tcPr>
          <w:p w:rsidR="00FE07B3" w:rsidRPr="00FE07B3" w:rsidRDefault="00FE07B3" w:rsidP="003246F7">
            <w:pPr>
              <w:spacing w:after="0"/>
              <w:jc w:val="both"/>
              <w:rPr>
                <w:sz w:val="28"/>
                <w:szCs w:val="28"/>
              </w:rPr>
            </w:pPr>
            <w:r w:rsidRPr="00FE07B3">
              <w:rPr>
                <w:sz w:val="28"/>
                <w:szCs w:val="28"/>
              </w:rPr>
              <w:t>Зона специального назначения</w:t>
            </w:r>
          </w:p>
        </w:tc>
      </w:tr>
      <w:tr w:rsidR="00FE07B3" w:rsidRPr="00FE07B3" w:rsidTr="00EB0A20">
        <w:tc>
          <w:tcPr>
            <w:tcW w:w="9853" w:type="dxa"/>
            <w:gridSpan w:val="3"/>
          </w:tcPr>
          <w:p w:rsidR="00FE07B3" w:rsidRPr="00FE07B3" w:rsidRDefault="00FE07B3" w:rsidP="003246F7">
            <w:pPr>
              <w:spacing w:after="0"/>
              <w:jc w:val="center"/>
              <w:rPr>
                <w:sz w:val="28"/>
                <w:szCs w:val="28"/>
              </w:rPr>
            </w:pPr>
            <w:r w:rsidRPr="00FE07B3">
              <w:rPr>
                <w:sz w:val="28"/>
                <w:szCs w:val="28"/>
              </w:rPr>
              <w:t>3.Жилые зоны</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3</w:t>
            </w:r>
          </w:p>
        </w:tc>
        <w:tc>
          <w:tcPr>
            <w:tcW w:w="2977" w:type="dxa"/>
          </w:tcPr>
          <w:p w:rsidR="00FE07B3" w:rsidRPr="00FE07B3" w:rsidRDefault="00FE07B3" w:rsidP="003246F7">
            <w:pPr>
              <w:spacing w:after="0"/>
              <w:jc w:val="both"/>
              <w:rPr>
                <w:sz w:val="28"/>
                <w:szCs w:val="28"/>
              </w:rPr>
            </w:pPr>
            <w:proofErr w:type="gramStart"/>
            <w:r w:rsidRPr="00FE07B3">
              <w:rPr>
                <w:sz w:val="28"/>
                <w:szCs w:val="28"/>
              </w:rPr>
              <w:t>Ж</w:t>
            </w:r>
            <w:proofErr w:type="gramEnd"/>
            <w:r w:rsidRPr="00FE07B3">
              <w:rPr>
                <w:sz w:val="28"/>
                <w:szCs w:val="28"/>
              </w:rPr>
              <w:t xml:space="preserve"> – 1 </w:t>
            </w:r>
          </w:p>
        </w:tc>
        <w:tc>
          <w:tcPr>
            <w:tcW w:w="6201" w:type="dxa"/>
          </w:tcPr>
          <w:p w:rsidR="00FE07B3" w:rsidRPr="00FE07B3" w:rsidRDefault="00FE07B3" w:rsidP="003246F7">
            <w:pPr>
              <w:spacing w:after="0"/>
              <w:jc w:val="both"/>
              <w:rPr>
                <w:sz w:val="28"/>
                <w:szCs w:val="28"/>
              </w:rPr>
            </w:pPr>
            <w:r w:rsidRPr="00FE07B3">
              <w:rPr>
                <w:sz w:val="28"/>
                <w:szCs w:val="28"/>
              </w:rPr>
              <w:t>Зона индивидуальной усадебной жилой застройки</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4</w:t>
            </w:r>
          </w:p>
        </w:tc>
        <w:tc>
          <w:tcPr>
            <w:tcW w:w="2977" w:type="dxa"/>
          </w:tcPr>
          <w:p w:rsidR="00FE07B3" w:rsidRPr="00FE07B3" w:rsidRDefault="00FE07B3" w:rsidP="003246F7">
            <w:pPr>
              <w:spacing w:after="0"/>
              <w:jc w:val="both"/>
              <w:rPr>
                <w:sz w:val="28"/>
                <w:szCs w:val="28"/>
              </w:rPr>
            </w:pPr>
            <w:proofErr w:type="gramStart"/>
            <w:r w:rsidRPr="00FE07B3">
              <w:rPr>
                <w:sz w:val="28"/>
                <w:szCs w:val="28"/>
              </w:rPr>
              <w:t>Ж</w:t>
            </w:r>
            <w:proofErr w:type="gramEnd"/>
            <w:r w:rsidRPr="00FE07B3">
              <w:rPr>
                <w:sz w:val="28"/>
                <w:szCs w:val="28"/>
              </w:rPr>
              <w:t xml:space="preserve"> – 2 </w:t>
            </w:r>
          </w:p>
        </w:tc>
        <w:tc>
          <w:tcPr>
            <w:tcW w:w="6201" w:type="dxa"/>
          </w:tcPr>
          <w:p w:rsidR="00FE07B3" w:rsidRPr="00FE07B3" w:rsidRDefault="00FE07B3" w:rsidP="003246F7">
            <w:pPr>
              <w:spacing w:after="0"/>
              <w:jc w:val="both"/>
              <w:rPr>
                <w:sz w:val="28"/>
                <w:szCs w:val="28"/>
              </w:rPr>
            </w:pPr>
            <w:r w:rsidRPr="00FE07B3">
              <w:rPr>
                <w:sz w:val="28"/>
                <w:szCs w:val="28"/>
              </w:rPr>
              <w:t>Зона индивидуальной усадебной жилой застройки (расширение границ территории села)</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5</w:t>
            </w:r>
          </w:p>
        </w:tc>
        <w:tc>
          <w:tcPr>
            <w:tcW w:w="2977" w:type="dxa"/>
          </w:tcPr>
          <w:p w:rsidR="00FE07B3" w:rsidRPr="00FE07B3" w:rsidRDefault="00FE07B3" w:rsidP="003246F7">
            <w:pPr>
              <w:spacing w:after="0"/>
              <w:jc w:val="both"/>
              <w:rPr>
                <w:sz w:val="28"/>
                <w:szCs w:val="28"/>
              </w:rPr>
            </w:pPr>
            <w:proofErr w:type="gramStart"/>
            <w:r w:rsidRPr="00FE07B3">
              <w:rPr>
                <w:sz w:val="28"/>
                <w:szCs w:val="28"/>
              </w:rPr>
              <w:t>Ж</w:t>
            </w:r>
            <w:proofErr w:type="gramEnd"/>
            <w:r w:rsidRPr="00FE07B3">
              <w:rPr>
                <w:sz w:val="28"/>
                <w:szCs w:val="28"/>
              </w:rPr>
              <w:t xml:space="preserve"> – 3 </w:t>
            </w:r>
          </w:p>
        </w:tc>
        <w:tc>
          <w:tcPr>
            <w:tcW w:w="6201" w:type="dxa"/>
          </w:tcPr>
          <w:p w:rsidR="00FE07B3" w:rsidRPr="00FE07B3" w:rsidRDefault="00FE07B3" w:rsidP="003246F7">
            <w:pPr>
              <w:spacing w:after="0"/>
              <w:jc w:val="both"/>
              <w:rPr>
                <w:sz w:val="28"/>
                <w:szCs w:val="28"/>
              </w:rPr>
            </w:pPr>
            <w:r w:rsidRPr="00FE07B3">
              <w:rPr>
                <w:sz w:val="28"/>
                <w:szCs w:val="28"/>
              </w:rPr>
              <w:t>Зона комплексной жилищной застройки</w:t>
            </w:r>
          </w:p>
        </w:tc>
      </w:tr>
      <w:tr w:rsidR="00FE07B3" w:rsidRPr="00FE07B3" w:rsidTr="00EB0A20">
        <w:tc>
          <w:tcPr>
            <w:tcW w:w="9853" w:type="dxa"/>
            <w:gridSpan w:val="3"/>
          </w:tcPr>
          <w:p w:rsidR="00FE07B3" w:rsidRPr="00FE07B3" w:rsidRDefault="00FE07B3" w:rsidP="003246F7">
            <w:pPr>
              <w:spacing w:after="0"/>
              <w:jc w:val="center"/>
              <w:rPr>
                <w:sz w:val="28"/>
                <w:szCs w:val="28"/>
              </w:rPr>
            </w:pPr>
            <w:r w:rsidRPr="00FE07B3">
              <w:rPr>
                <w:sz w:val="28"/>
                <w:szCs w:val="28"/>
              </w:rPr>
              <w:t>4.Рекреационные зоны</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6</w:t>
            </w:r>
          </w:p>
        </w:tc>
        <w:tc>
          <w:tcPr>
            <w:tcW w:w="2977" w:type="dxa"/>
          </w:tcPr>
          <w:p w:rsidR="00FE07B3" w:rsidRPr="00FE07B3" w:rsidRDefault="00FE07B3" w:rsidP="003246F7">
            <w:pPr>
              <w:spacing w:after="0"/>
              <w:jc w:val="both"/>
              <w:rPr>
                <w:sz w:val="28"/>
                <w:szCs w:val="28"/>
              </w:rPr>
            </w:pPr>
            <w:proofErr w:type="gramStart"/>
            <w:r w:rsidRPr="00FE07B3">
              <w:rPr>
                <w:sz w:val="28"/>
                <w:szCs w:val="28"/>
              </w:rPr>
              <w:t>Р</w:t>
            </w:r>
            <w:proofErr w:type="gramEnd"/>
            <w:r w:rsidRPr="00FE07B3">
              <w:rPr>
                <w:sz w:val="28"/>
                <w:szCs w:val="28"/>
              </w:rPr>
              <w:t xml:space="preserve"> – 1 </w:t>
            </w:r>
          </w:p>
        </w:tc>
        <w:tc>
          <w:tcPr>
            <w:tcW w:w="6201" w:type="dxa"/>
          </w:tcPr>
          <w:p w:rsidR="00FE07B3" w:rsidRPr="00FE07B3" w:rsidRDefault="00FE07B3" w:rsidP="003246F7">
            <w:pPr>
              <w:spacing w:after="0"/>
              <w:jc w:val="both"/>
              <w:rPr>
                <w:sz w:val="28"/>
                <w:szCs w:val="28"/>
              </w:rPr>
            </w:pPr>
            <w:r w:rsidRPr="00FE07B3">
              <w:rPr>
                <w:sz w:val="28"/>
                <w:szCs w:val="28"/>
              </w:rPr>
              <w:t>Зона парков, скверов, озелененных территорий общего пользования, плоскостных спортивных сооружений</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lastRenderedPageBreak/>
              <w:t>7</w:t>
            </w:r>
          </w:p>
        </w:tc>
        <w:tc>
          <w:tcPr>
            <w:tcW w:w="2977" w:type="dxa"/>
          </w:tcPr>
          <w:p w:rsidR="00FE07B3" w:rsidRPr="00FE07B3" w:rsidRDefault="00FE07B3" w:rsidP="003246F7">
            <w:pPr>
              <w:spacing w:after="0"/>
              <w:jc w:val="both"/>
              <w:rPr>
                <w:sz w:val="28"/>
                <w:szCs w:val="28"/>
              </w:rPr>
            </w:pPr>
            <w:proofErr w:type="gramStart"/>
            <w:r w:rsidRPr="00FE07B3">
              <w:rPr>
                <w:sz w:val="28"/>
                <w:szCs w:val="28"/>
              </w:rPr>
              <w:t>Р</w:t>
            </w:r>
            <w:proofErr w:type="gramEnd"/>
            <w:r w:rsidRPr="00FE07B3">
              <w:rPr>
                <w:sz w:val="28"/>
                <w:szCs w:val="28"/>
              </w:rPr>
              <w:t xml:space="preserve"> – 2 </w:t>
            </w:r>
          </w:p>
        </w:tc>
        <w:tc>
          <w:tcPr>
            <w:tcW w:w="6201" w:type="dxa"/>
          </w:tcPr>
          <w:p w:rsidR="00FE07B3" w:rsidRPr="00FE07B3" w:rsidRDefault="00FE07B3" w:rsidP="003246F7">
            <w:pPr>
              <w:spacing w:after="0"/>
              <w:jc w:val="both"/>
              <w:rPr>
                <w:sz w:val="28"/>
                <w:szCs w:val="28"/>
              </w:rPr>
            </w:pPr>
            <w:r w:rsidRPr="00FE07B3">
              <w:rPr>
                <w:sz w:val="28"/>
                <w:szCs w:val="28"/>
              </w:rPr>
              <w:t>Зона рекреации, зеленых насаждений защитного назначения</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8</w:t>
            </w:r>
          </w:p>
        </w:tc>
        <w:tc>
          <w:tcPr>
            <w:tcW w:w="2977" w:type="dxa"/>
          </w:tcPr>
          <w:p w:rsidR="00FE07B3" w:rsidRPr="00FE07B3" w:rsidRDefault="00FE07B3" w:rsidP="003246F7">
            <w:pPr>
              <w:spacing w:after="0"/>
              <w:jc w:val="both"/>
              <w:rPr>
                <w:sz w:val="28"/>
                <w:szCs w:val="28"/>
              </w:rPr>
            </w:pPr>
            <w:r w:rsidRPr="00FE07B3">
              <w:rPr>
                <w:sz w:val="28"/>
                <w:szCs w:val="28"/>
              </w:rPr>
              <w:t>В – 1</w:t>
            </w:r>
          </w:p>
        </w:tc>
        <w:tc>
          <w:tcPr>
            <w:tcW w:w="6201" w:type="dxa"/>
          </w:tcPr>
          <w:p w:rsidR="00FE07B3" w:rsidRPr="00FE07B3" w:rsidRDefault="00FE07B3" w:rsidP="003246F7">
            <w:pPr>
              <w:spacing w:after="0"/>
              <w:jc w:val="both"/>
              <w:rPr>
                <w:sz w:val="28"/>
                <w:szCs w:val="28"/>
              </w:rPr>
            </w:pPr>
            <w:r w:rsidRPr="00FE07B3">
              <w:rPr>
                <w:sz w:val="28"/>
                <w:szCs w:val="28"/>
              </w:rPr>
              <w:t>Зона водных объектов и водоотводных каналов</w:t>
            </w:r>
          </w:p>
        </w:tc>
      </w:tr>
      <w:tr w:rsidR="00FE07B3" w:rsidRPr="00FE07B3" w:rsidTr="00EB0A20">
        <w:tc>
          <w:tcPr>
            <w:tcW w:w="675" w:type="dxa"/>
          </w:tcPr>
          <w:p w:rsidR="00FE07B3" w:rsidRPr="00FE07B3" w:rsidRDefault="00FE07B3" w:rsidP="003246F7">
            <w:pPr>
              <w:spacing w:after="0"/>
              <w:jc w:val="both"/>
              <w:rPr>
                <w:sz w:val="28"/>
                <w:szCs w:val="28"/>
              </w:rPr>
            </w:pPr>
            <w:r w:rsidRPr="00FE07B3">
              <w:rPr>
                <w:sz w:val="28"/>
                <w:szCs w:val="28"/>
              </w:rPr>
              <w:t>9</w:t>
            </w:r>
          </w:p>
        </w:tc>
        <w:tc>
          <w:tcPr>
            <w:tcW w:w="2977" w:type="dxa"/>
          </w:tcPr>
          <w:p w:rsidR="00FE07B3" w:rsidRPr="00FE07B3" w:rsidRDefault="00FE07B3" w:rsidP="003246F7">
            <w:pPr>
              <w:spacing w:after="0"/>
              <w:jc w:val="both"/>
              <w:rPr>
                <w:sz w:val="28"/>
                <w:szCs w:val="28"/>
              </w:rPr>
            </w:pPr>
            <w:r w:rsidRPr="00FE07B3">
              <w:rPr>
                <w:sz w:val="28"/>
                <w:szCs w:val="28"/>
              </w:rPr>
              <w:t>В – 2</w:t>
            </w:r>
          </w:p>
        </w:tc>
        <w:tc>
          <w:tcPr>
            <w:tcW w:w="6201" w:type="dxa"/>
          </w:tcPr>
          <w:p w:rsidR="00FE07B3" w:rsidRPr="00FE07B3" w:rsidRDefault="00FE07B3" w:rsidP="003246F7">
            <w:pPr>
              <w:spacing w:after="0"/>
              <w:jc w:val="both"/>
              <w:rPr>
                <w:sz w:val="28"/>
                <w:szCs w:val="28"/>
              </w:rPr>
            </w:pPr>
            <w:r w:rsidRPr="00FE07B3">
              <w:rPr>
                <w:sz w:val="28"/>
                <w:szCs w:val="28"/>
              </w:rPr>
              <w:t>Зона гидротехнических сооружений защитного характера</w:t>
            </w:r>
          </w:p>
        </w:tc>
      </w:tr>
    </w:tbl>
    <w:p w:rsidR="00FE07B3" w:rsidRPr="00FE07B3" w:rsidRDefault="00FE07B3" w:rsidP="00FE07B3">
      <w:pPr>
        <w:tabs>
          <w:tab w:val="left" w:pos="0"/>
        </w:tabs>
        <w:spacing w:after="0" w:line="240" w:lineRule="auto"/>
        <w:ind w:firstLine="709"/>
        <w:jc w:val="both"/>
        <w:rPr>
          <w:rFonts w:ascii="Times New Roman" w:hAnsi="Times New Roman" w:cs="Times New Roman"/>
          <w:sz w:val="28"/>
          <w:szCs w:val="28"/>
        </w:rPr>
      </w:pPr>
    </w:p>
    <w:p w:rsidR="00FE07B3" w:rsidRPr="00FE07B3" w:rsidRDefault="00FE07B3" w:rsidP="00FE07B3">
      <w:pPr>
        <w:tabs>
          <w:tab w:val="left" w:pos="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ab/>
        <w:t>Раздел 11. Карта градостроительного зонирования (прилагается).</w:t>
      </w:r>
    </w:p>
    <w:p w:rsidR="00FE07B3" w:rsidRPr="00FE07B3" w:rsidRDefault="00FE07B3" w:rsidP="00FE07B3">
      <w:pPr>
        <w:tabs>
          <w:tab w:val="left" w:pos="0"/>
        </w:tabs>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Раздел 12. Порядок применения градостроительных регламентов.</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07B3" w:rsidRPr="00FE07B3" w:rsidRDefault="00FE07B3" w:rsidP="00FE07B3">
      <w:pPr>
        <w:tabs>
          <w:tab w:val="left" w:pos="0"/>
        </w:tabs>
        <w:spacing w:after="0" w:line="240" w:lineRule="auto"/>
        <w:rPr>
          <w:rFonts w:ascii="Times New Roman" w:hAnsi="Times New Roman" w:cs="Times New Roman"/>
          <w:sz w:val="28"/>
          <w:szCs w:val="28"/>
        </w:rPr>
      </w:pPr>
      <w:r w:rsidRPr="00FE07B3">
        <w:rPr>
          <w:rFonts w:ascii="Times New Roman" w:hAnsi="Times New Roman" w:cs="Times New Roman"/>
          <w:sz w:val="28"/>
          <w:szCs w:val="28"/>
        </w:rPr>
        <w:tab/>
        <w:t>2. Градостроительные регламенты устанавливаются с учетом:</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4) видов территориальных зон;</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r>
      <w:proofErr w:type="gramStart"/>
      <w:r w:rsidRPr="00FE07B3">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E07B3">
        <w:rPr>
          <w:rFonts w:ascii="Times New Roman" w:hAnsi="Times New Roman" w:cs="Times New Roman"/>
          <w:sz w:val="28"/>
          <w:szCs w:val="28"/>
        </w:rPr>
        <w:t xml:space="preserve"> культурного наследия;</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r>
      <w:proofErr w:type="gramStart"/>
      <w:r w:rsidRPr="00FE07B3">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 xml:space="preserve">3) </w:t>
      </w:r>
      <w:proofErr w:type="gramStart"/>
      <w:r w:rsidRPr="00FE07B3">
        <w:rPr>
          <w:rFonts w:ascii="Times New Roman" w:hAnsi="Times New Roman" w:cs="Times New Roman"/>
          <w:sz w:val="28"/>
          <w:szCs w:val="28"/>
        </w:rPr>
        <w:t>занятые</w:t>
      </w:r>
      <w:proofErr w:type="gramEnd"/>
      <w:r w:rsidRPr="00FE07B3">
        <w:rPr>
          <w:rFonts w:ascii="Times New Roman" w:hAnsi="Times New Roman" w:cs="Times New Roman"/>
          <w:sz w:val="28"/>
          <w:szCs w:val="28"/>
        </w:rPr>
        <w:t xml:space="preserve"> линейными объектами;</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r>
      <w:proofErr w:type="gramStart"/>
      <w:r w:rsidRPr="00FE07B3">
        <w:rPr>
          <w:rFonts w:ascii="Times New Roman" w:hAnsi="Times New Roman" w:cs="Times New Roman"/>
          <w:sz w:val="28"/>
          <w:szCs w:val="28"/>
        </w:rPr>
        <w:t>4) предоставленные для добычи полезных ископаемых.</w:t>
      </w:r>
      <w:proofErr w:type="gramEnd"/>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w:t>
      </w:r>
      <w:r w:rsidRPr="00FE07B3">
        <w:rPr>
          <w:rFonts w:ascii="Times New Roman" w:hAnsi="Times New Roman" w:cs="Times New Roman"/>
          <w:sz w:val="28"/>
          <w:szCs w:val="28"/>
        </w:rPr>
        <w:lastRenderedPageBreak/>
        <w:t>области или органами местного самоуправления в соответствии с федеральными законами.</w:t>
      </w:r>
    </w:p>
    <w:p w:rsidR="00FE07B3" w:rsidRPr="00FE07B3" w:rsidRDefault="00FE07B3" w:rsidP="00FE07B3">
      <w:pPr>
        <w:tabs>
          <w:tab w:val="left" w:pos="0"/>
        </w:tabs>
        <w:spacing w:after="0" w:line="240" w:lineRule="auto"/>
        <w:jc w:val="both"/>
        <w:rPr>
          <w:rFonts w:ascii="Times New Roman" w:hAnsi="Times New Roman" w:cs="Times New Roman"/>
          <w:sz w:val="28"/>
          <w:szCs w:val="28"/>
        </w:rPr>
      </w:pPr>
      <w:r w:rsidRPr="00FE07B3">
        <w:rPr>
          <w:rFonts w:ascii="Times New Roman" w:hAnsi="Times New Roman" w:cs="Times New Roman"/>
          <w:sz w:val="28"/>
          <w:szCs w:val="28"/>
        </w:rPr>
        <w:tab/>
        <w:t xml:space="preserve">6. </w:t>
      </w:r>
      <w:proofErr w:type="gramStart"/>
      <w:r w:rsidRPr="00FE07B3">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FE07B3" w:rsidRPr="00FE07B3" w:rsidRDefault="00FE07B3" w:rsidP="00FE07B3">
      <w:pPr>
        <w:tabs>
          <w:tab w:val="left" w:pos="0"/>
        </w:tabs>
        <w:spacing w:after="0" w:line="240" w:lineRule="auto"/>
        <w:ind w:firstLine="709"/>
        <w:jc w:val="both"/>
        <w:rPr>
          <w:rFonts w:ascii="Times New Roman" w:hAnsi="Times New Roman" w:cs="Times New Roman"/>
          <w:sz w:val="28"/>
          <w:szCs w:val="28"/>
        </w:rPr>
      </w:pPr>
    </w:p>
    <w:p w:rsidR="00FE07B3" w:rsidRPr="00FE07B3" w:rsidRDefault="00FE07B3" w:rsidP="00FE07B3">
      <w:pPr>
        <w:tabs>
          <w:tab w:val="left" w:pos="0"/>
        </w:tabs>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Раздел 13. Градостроительные регламенты</w:t>
      </w:r>
    </w:p>
    <w:p w:rsidR="00FE07B3" w:rsidRPr="00FE07B3" w:rsidRDefault="00FE07B3" w:rsidP="00FE07B3">
      <w:pPr>
        <w:tabs>
          <w:tab w:val="left" w:pos="0"/>
        </w:tabs>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1.Общественно – деловые зоны</w:t>
      </w:r>
    </w:p>
    <w:p w:rsidR="00FE07B3" w:rsidRPr="00FE07B3" w:rsidRDefault="00FE07B3" w:rsidP="00FE07B3">
      <w:pPr>
        <w:tabs>
          <w:tab w:val="left" w:pos="0"/>
        </w:tabs>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1.1. ОБД. Общественно-деловая зона</w:t>
      </w:r>
    </w:p>
    <w:p w:rsidR="00FE07B3" w:rsidRPr="00FE07B3" w:rsidRDefault="00FE07B3" w:rsidP="00FE07B3">
      <w:pPr>
        <w:tabs>
          <w:tab w:val="left" w:pos="0"/>
        </w:tabs>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Зона центральных функций обслуживания и деловой активности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FE07B3" w:rsidRPr="00FE07B3" w:rsidRDefault="00FE07B3" w:rsidP="00FE07B3">
      <w:pPr>
        <w:tabs>
          <w:tab w:val="left" w:pos="0"/>
        </w:tabs>
        <w:spacing w:after="0" w:line="240" w:lineRule="auto"/>
        <w:ind w:firstLine="709"/>
        <w:jc w:val="both"/>
        <w:rPr>
          <w:rFonts w:ascii="Times New Roman" w:hAnsi="Times New Roman" w:cs="Times New Roman"/>
          <w:sz w:val="28"/>
          <w:szCs w:val="28"/>
        </w:rPr>
      </w:pPr>
    </w:p>
    <w:tbl>
      <w:tblPr>
        <w:tblStyle w:val="a9"/>
        <w:tblW w:w="9889" w:type="dxa"/>
        <w:tblLayout w:type="fixed"/>
        <w:tblLook w:val="04A0" w:firstRow="1" w:lastRow="0" w:firstColumn="1" w:lastColumn="0" w:noHBand="0" w:noVBand="1"/>
      </w:tblPr>
      <w:tblGrid>
        <w:gridCol w:w="2518"/>
        <w:gridCol w:w="2552"/>
        <w:gridCol w:w="2409"/>
        <w:gridCol w:w="2410"/>
      </w:tblGrid>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Классификатор</w:t>
            </w:r>
          </w:p>
        </w:tc>
        <w:tc>
          <w:tcPr>
            <w:tcW w:w="2552" w:type="dxa"/>
          </w:tcPr>
          <w:p w:rsidR="00FE07B3" w:rsidRPr="00FE07B3" w:rsidRDefault="00FE07B3" w:rsidP="003246F7">
            <w:pPr>
              <w:spacing w:after="0"/>
              <w:jc w:val="center"/>
              <w:rPr>
                <w:sz w:val="28"/>
                <w:szCs w:val="28"/>
              </w:rPr>
            </w:pPr>
            <w:r w:rsidRPr="00FE07B3">
              <w:rPr>
                <w:sz w:val="28"/>
                <w:szCs w:val="28"/>
              </w:rPr>
              <w:t>Основные</w:t>
            </w:r>
          </w:p>
        </w:tc>
        <w:tc>
          <w:tcPr>
            <w:tcW w:w="2409" w:type="dxa"/>
          </w:tcPr>
          <w:p w:rsidR="00FE07B3" w:rsidRPr="00FE07B3" w:rsidRDefault="00FE07B3" w:rsidP="003246F7">
            <w:pPr>
              <w:spacing w:after="0"/>
              <w:jc w:val="center"/>
              <w:rPr>
                <w:sz w:val="28"/>
                <w:szCs w:val="28"/>
              </w:rPr>
            </w:pPr>
            <w:r w:rsidRPr="00FE07B3">
              <w:rPr>
                <w:sz w:val="28"/>
                <w:szCs w:val="28"/>
              </w:rPr>
              <w:t>Вспомогательные</w:t>
            </w:r>
          </w:p>
        </w:tc>
        <w:tc>
          <w:tcPr>
            <w:tcW w:w="2410" w:type="dxa"/>
          </w:tcPr>
          <w:p w:rsidR="00FE07B3" w:rsidRPr="00FE07B3" w:rsidRDefault="00FE07B3" w:rsidP="003246F7">
            <w:pPr>
              <w:spacing w:after="0"/>
              <w:jc w:val="center"/>
              <w:rPr>
                <w:sz w:val="28"/>
                <w:szCs w:val="28"/>
              </w:rPr>
            </w:pPr>
            <w:r w:rsidRPr="00FE07B3">
              <w:rPr>
                <w:sz w:val="28"/>
                <w:szCs w:val="28"/>
              </w:rPr>
              <w:t>Условные</w:t>
            </w: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Общественное управление 3.8</w:t>
            </w:r>
          </w:p>
        </w:tc>
        <w:tc>
          <w:tcPr>
            <w:tcW w:w="2552"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зданий, предназначенных для размещения органов и организаций общественного управления</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Деловое управление 4.1</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FE07B3">
              <w:rPr>
                <w:rFonts w:eastAsiaTheme="minorHAnsi"/>
                <w:sz w:val="28"/>
                <w:szCs w:val="28"/>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Культурное развитие 3.6</w:t>
            </w:r>
          </w:p>
        </w:tc>
        <w:tc>
          <w:tcPr>
            <w:tcW w:w="2552" w:type="dxa"/>
          </w:tcPr>
          <w:p w:rsidR="00FE07B3" w:rsidRPr="00FE07B3" w:rsidRDefault="00FE07B3" w:rsidP="003246F7">
            <w:pPr>
              <w:spacing w:after="0"/>
              <w:jc w:val="both"/>
              <w:rPr>
                <w:sz w:val="28"/>
                <w:szCs w:val="28"/>
              </w:rPr>
            </w:pPr>
            <w:r w:rsidRPr="00FE07B3">
              <w:rPr>
                <w:sz w:val="28"/>
                <w:szCs w:val="28"/>
              </w:rPr>
              <w:t xml:space="preserve">Размещение зданий и сооружений, предназначенных для размещения объектов культуры. </w:t>
            </w:r>
          </w:p>
        </w:tc>
        <w:tc>
          <w:tcPr>
            <w:tcW w:w="2409" w:type="dxa"/>
          </w:tcPr>
          <w:p w:rsidR="00FE07B3" w:rsidRPr="00FE07B3" w:rsidRDefault="00FE07B3" w:rsidP="003246F7">
            <w:pPr>
              <w:pStyle w:val="ConsPlusNormal"/>
              <w:jc w:val="both"/>
              <w:rPr>
                <w:rFonts w:ascii="Times New Roman" w:hAnsi="Times New Roman" w:cs="Times New Roman"/>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Объекты культурно-досуговой деятельности 3.6.1</w:t>
            </w:r>
          </w:p>
        </w:tc>
        <w:tc>
          <w:tcPr>
            <w:tcW w:w="2552" w:type="dxa"/>
          </w:tcPr>
          <w:p w:rsidR="00FE07B3" w:rsidRPr="00FE07B3" w:rsidRDefault="00FE07B3" w:rsidP="003246F7">
            <w:pPr>
              <w:pStyle w:val="ConsPlusNormal"/>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c>
          <w:tcPr>
            <w:tcW w:w="2409" w:type="dxa"/>
          </w:tcPr>
          <w:p w:rsidR="00FE07B3" w:rsidRPr="00FE07B3" w:rsidRDefault="00FE07B3" w:rsidP="003246F7">
            <w:pPr>
              <w:pStyle w:val="ConsPlusNormal"/>
              <w:jc w:val="both"/>
              <w:rPr>
                <w:rFonts w:ascii="Times New Roman" w:hAnsi="Times New Roman" w:cs="Times New Roman"/>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Парки культуры и отдыха 3.6.2</w:t>
            </w:r>
          </w:p>
        </w:tc>
        <w:tc>
          <w:tcPr>
            <w:tcW w:w="2552" w:type="dxa"/>
          </w:tcPr>
          <w:p w:rsidR="00FE07B3" w:rsidRPr="00FE07B3" w:rsidRDefault="00FE07B3" w:rsidP="003246F7">
            <w:pPr>
              <w:spacing w:after="0"/>
              <w:jc w:val="both"/>
              <w:rPr>
                <w:sz w:val="28"/>
                <w:szCs w:val="28"/>
              </w:rPr>
            </w:pPr>
            <w:r w:rsidRPr="00FE07B3">
              <w:rPr>
                <w:sz w:val="28"/>
                <w:szCs w:val="28"/>
              </w:rPr>
              <w:t>Размещение парков культуры и отдыха</w:t>
            </w:r>
          </w:p>
        </w:tc>
        <w:tc>
          <w:tcPr>
            <w:tcW w:w="2409" w:type="dxa"/>
          </w:tcPr>
          <w:p w:rsidR="00FE07B3" w:rsidRPr="00FE07B3" w:rsidRDefault="00FE07B3" w:rsidP="003246F7">
            <w:pPr>
              <w:pStyle w:val="ConsPlusNormal"/>
              <w:jc w:val="both"/>
              <w:rPr>
                <w:rFonts w:ascii="Times New Roman" w:hAnsi="Times New Roman" w:cs="Times New Roman"/>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Развлечение 4.8</w:t>
            </w:r>
          </w:p>
        </w:tc>
        <w:tc>
          <w:tcPr>
            <w:tcW w:w="2552" w:type="dxa"/>
          </w:tcPr>
          <w:p w:rsidR="00FE07B3" w:rsidRPr="00FE07B3" w:rsidRDefault="00FE07B3" w:rsidP="003246F7">
            <w:pPr>
              <w:spacing w:after="0"/>
              <w:jc w:val="both"/>
              <w:rPr>
                <w:sz w:val="28"/>
                <w:szCs w:val="28"/>
              </w:rPr>
            </w:pPr>
            <w:r w:rsidRPr="00FE07B3">
              <w:rPr>
                <w:sz w:val="28"/>
                <w:szCs w:val="28"/>
              </w:rPr>
              <w:t xml:space="preserve">Размещение зданий и </w:t>
            </w:r>
            <w:r w:rsidRPr="00FE07B3">
              <w:rPr>
                <w:sz w:val="28"/>
                <w:szCs w:val="28"/>
              </w:rPr>
              <w:lastRenderedPageBreak/>
              <w:t xml:space="preserve">сооружений, предназначенных для развлечения. </w:t>
            </w:r>
          </w:p>
        </w:tc>
        <w:tc>
          <w:tcPr>
            <w:tcW w:w="2409" w:type="dxa"/>
          </w:tcPr>
          <w:p w:rsidR="00FE07B3" w:rsidRPr="00FE07B3" w:rsidRDefault="00FE07B3" w:rsidP="003246F7">
            <w:pPr>
              <w:spacing w:after="0"/>
              <w:jc w:val="center"/>
              <w:rPr>
                <w:sz w:val="28"/>
                <w:szCs w:val="28"/>
              </w:rPr>
            </w:pPr>
          </w:p>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Рынки 4.3</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гаражей и (или) стоянок для автомобилей сотрудников и посетителей рынка</w:t>
            </w:r>
          </w:p>
        </w:tc>
        <w:tc>
          <w:tcPr>
            <w:tcW w:w="2409" w:type="dxa"/>
          </w:tcPr>
          <w:p w:rsidR="00FE07B3" w:rsidRPr="00FE07B3" w:rsidRDefault="00FE07B3" w:rsidP="003246F7">
            <w:pPr>
              <w:spacing w:after="0"/>
              <w:jc w:val="center"/>
              <w:rPr>
                <w:sz w:val="28"/>
                <w:szCs w:val="28"/>
              </w:rPr>
            </w:pPr>
            <w:r w:rsidRPr="00FE07B3">
              <w:rPr>
                <w:sz w:val="28"/>
                <w:szCs w:val="28"/>
              </w:rPr>
              <w:t>Размещение гаражей и (или) стоянок для автомобилей сотрудников и посетителей рынков</w:t>
            </w: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Магазины 4.4</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Общественное питание 4.6</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 xml:space="preserve">Размещение объектов капитального строительства в целях устройства мест </w:t>
            </w:r>
            <w:r w:rsidRPr="00FE07B3">
              <w:rPr>
                <w:rFonts w:eastAsiaTheme="minorHAnsi"/>
                <w:sz w:val="28"/>
                <w:szCs w:val="28"/>
              </w:rPr>
              <w:lastRenderedPageBreak/>
              <w:t>общественного питания (рестораны, кафе, столовые, закусочные, бары)</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Гостиничное обслуживание 4.7</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Бытовое обслуживание 3.3</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Банковская и страховая деятельность 4.5</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 xml:space="preserve">Малоэтажная </w:t>
            </w:r>
            <w:r w:rsidRPr="00FE07B3">
              <w:rPr>
                <w:sz w:val="28"/>
                <w:szCs w:val="28"/>
              </w:rPr>
              <w:lastRenderedPageBreak/>
              <w:t>многоквартирная жилая застройка 2.1.1</w:t>
            </w:r>
          </w:p>
        </w:tc>
        <w:tc>
          <w:tcPr>
            <w:tcW w:w="2552"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Размещение </w:t>
            </w:r>
            <w:r w:rsidRPr="00FE07B3">
              <w:rPr>
                <w:rFonts w:ascii="Times New Roman" w:hAnsi="Times New Roman" w:cs="Times New Roman"/>
                <w:sz w:val="28"/>
                <w:szCs w:val="28"/>
              </w:rPr>
              <w:lastRenderedPageBreak/>
              <w:t xml:space="preserve">малоэтажных многоквартирных домов (многоквартирные дома высотой до 4 этажей, включая </w:t>
            </w:r>
            <w:proofErr w:type="gramStart"/>
            <w:r w:rsidRPr="00FE07B3">
              <w:rPr>
                <w:rFonts w:ascii="Times New Roman" w:hAnsi="Times New Roman" w:cs="Times New Roman"/>
                <w:sz w:val="28"/>
                <w:szCs w:val="28"/>
              </w:rPr>
              <w:t>мансардный</w:t>
            </w:r>
            <w:proofErr w:type="gramEnd"/>
            <w:r w:rsidRPr="00FE07B3">
              <w:rPr>
                <w:rFonts w:ascii="Times New Roman" w:hAnsi="Times New Roman" w:cs="Times New Roman"/>
                <w:sz w:val="28"/>
                <w:szCs w:val="28"/>
              </w:rPr>
              <w:t>)</w:t>
            </w:r>
          </w:p>
          <w:p w:rsidR="00FE07B3" w:rsidRPr="00FE07B3" w:rsidRDefault="00FE07B3" w:rsidP="003246F7">
            <w:pPr>
              <w:spacing w:after="0"/>
              <w:jc w:val="center"/>
              <w:rPr>
                <w:sz w:val="28"/>
                <w:szCs w:val="28"/>
              </w:rPr>
            </w:pPr>
          </w:p>
        </w:tc>
        <w:tc>
          <w:tcPr>
            <w:tcW w:w="2409"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lastRenderedPageBreak/>
              <w:t xml:space="preserve">обустройство </w:t>
            </w:r>
            <w:r w:rsidRPr="00FE07B3">
              <w:rPr>
                <w:rFonts w:eastAsiaTheme="minorHAnsi"/>
                <w:sz w:val="28"/>
                <w:szCs w:val="28"/>
              </w:rPr>
              <w:lastRenderedPageBreak/>
              <w:t>спортивных и детских площадок, площадок для отдыха;</w:t>
            </w:r>
          </w:p>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proofErr w:type="spellStart"/>
            <w:r w:rsidRPr="00FE07B3">
              <w:rPr>
                <w:sz w:val="28"/>
                <w:szCs w:val="28"/>
              </w:rPr>
              <w:lastRenderedPageBreak/>
              <w:t>Среднеэтажная</w:t>
            </w:r>
            <w:proofErr w:type="spellEnd"/>
            <w:r w:rsidRPr="00FE07B3">
              <w:rPr>
                <w:sz w:val="28"/>
                <w:szCs w:val="28"/>
              </w:rPr>
              <w:t xml:space="preserve"> жилая застройка 2.5</w:t>
            </w:r>
          </w:p>
        </w:tc>
        <w:tc>
          <w:tcPr>
            <w:tcW w:w="2552"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многоквартирных домов этажностью не выше восьми этажей;</w:t>
            </w:r>
          </w:p>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благоустройство и озеленение;</w:t>
            </w:r>
          </w:p>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подземных гаражей и автостоянок;</w:t>
            </w:r>
          </w:p>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обустройство спортивных и детских площадок, площадок для отдыха;</w:t>
            </w:r>
          </w:p>
          <w:p w:rsidR="00FE07B3" w:rsidRPr="00FE07B3" w:rsidRDefault="00FE07B3" w:rsidP="003246F7">
            <w:pPr>
              <w:autoSpaceDE w:val="0"/>
              <w:autoSpaceDN w:val="0"/>
              <w:adjustRightInd w:val="0"/>
              <w:spacing w:after="0"/>
              <w:jc w:val="both"/>
              <w:rPr>
                <w:rFonts w:eastAsiaTheme="minorHAnsi"/>
                <w:sz w:val="28"/>
                <w:szCs w:val="28"/>
              </w:rPr>
            </w:pPr>
            <w:r w:rsidRPr="00FE07B3">
              <w:rPr>
                <w:sz w:val="28"/>
                <w:szCs w:val="28"/>
              </w:rPr>
              <w:t xml:space="preserve">размещение объектов </w:t>
            </w:r>
            <w:r w:rsidRPr="00FE07B3">
              <w:rPr>
                <w:sz w:val="28"/>
                <w:szCs w:val="28"/>
              </w:rPr>
              <w:lastRenderedPageBreak/>
              <w:t>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09" w:type="dxa"/>
          </w:tcPr>
          <w:p w:rsidR="00FE07B3" w:rsidRPr="00FE07B3" w:rsidRDefault="00FE07B3" w:rsidP="003246F7">
            <w:pPr>
              <w:spacing w:after="0"/>
              <w:jc w:val="center"/>
              <w:rPr>
                <w:sz w:val="28"/>
                <w:szCs w:val="28"/>
              </w:rPr>
            </w:pPr>
          </w:p>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Хранение автотранспорта 2.7.1</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E07B3">
              <w:rPr>
                <w:sz w:val="28"/>
                <w:szCs w:val="28"/>
              </w:rPr>
              <w:t>машино</w:t>
            </w:r>
            <w:proofErr w:type="spellEnd"/>
            <w:r w:rsidRPr="00FE07B3">
              <w:rPr>
                <w:sz w:val="28"/>
                <w:szCs w:val="28"/>
              </w:rPr>
              <w:t>-места</w:t>
            </w:r>
          </w:p>
        </w:tc>
        <w:tc>
          <w:tcPr>
            <w:tcW w:w="2409" w:type="dxa"/>
          </w:tcPr>
          <w:p w:rsidR="00FE07B3" w:rsidRPr="00FE07B3" w:rsidRDefault="00FE07B3" w:rsidP="003246F7">
            <w:pPr>
              <w:autoSpaceDE w:val="0"/>
              <w:autoSpaceDN w:val="0"/>
              <w:adjustRightInd w:val="0"/>
              <w:spacing w:after="0"/>
              <w:jc w:val="both"/>
              <w:rPr>
                <w:rFonts w:eastAsiaTheme="minorHAnsi"/>
                <w:sz w:val="28"/>
                <w:szCs w:val="28"/>
              </w:rPr>
            </w:pPr>
          </w:p>
        </w:tc>
        <w:tc>
          <w:tcPr>
            <w:tcW w:w="2410" w:type="dxa"/>
          </w:tcPr>
          <w:p w:rsidR="00FE07B3" w:rsidRPr="00FE07B3" w:rsidRDefault="00FE07B3" w:rsidP="003246F7">
            <w:pPr>
              <w:spacing w:after="0"/>
              <w:jc w:val="center"/>
              <w:rPr>
                <w:sz w:val="28"/>
                <w:szCs w:val="28"/>
              </w:rPr>
            </w:pP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Коммунальное обслуживание 3.1</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both"/>
              <w:rPr>
                <w:sz w:val="28"/>
                <w:szCs w:val="28"/>
              </w:rPr>
            </w:pPr>
            <w:r w:rsidRPr="00FE07B3">
              <w:rPr>
                <w:sz w:val="28"/>
                <w:szCs w:val="28"/>
              </w:rPr>
              <w:t xml:space="preserve">Размещение зданий и сооружений в целях обеспечения физических и юридических лиц коммунальными услугами. </w:t>
            </w: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t>Предоставление коммунальных услуг 3.1.1</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both"/>
              <w:rPr>
                <w:sz w:val="28"/>
                <w:szCs w:val="28"/>
              </w:rPr>
            </w:pPr>
            <w:proofErr w:type="gramStart"/>
            <w:r w:rsidRPr="00FE07B3">
              <w:rPr>
                <w:sz w:val="28"/>
                <w:szCs w:val="28"/>
              </w:rPr>
              <w:t xml:space="preserve">Размещение зданий и сооружений, обеспечивающих поставку воды, тепла, электричества, </w:t>
            </w:r>
            <w:r w:rsidRPr="00FE07B3">
              <w:rPr>
                <w:sz w:val="28"/>
                <w:szCs w:val="28"/>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Осуществление религиозных обрядов 3.7.1</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both"/>
              <w:rPr>
                <w:sz w:val="28"/>
                <w:szCs w:val="28"/>
              </w:rPr>
            </w:pPr>
            <w:r w:rsidRPr="00FE07B3">
              <w:rPr>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FE07B3">
              <w:rPr>
                <w:sz w:val="28"/>
                <w:szCs w:val="28"/>
              </w:rPr>
              <w:lastRenderedPageBreak/>
              <w:t>синагоги)</w:t>
            </w:r>
          </w:p>
        </w:tc>
      </w:tr>
      <w:tr w:rsidR="00FE07B3" w:rsidRPr="00FE07B3" w:rsidTr="00EB0A20">
        <w:tc>
          <w:tcPr>
            <w:tcW w:w="2518" w:type="dxa"/>
          </w:tcPr>
          <w:p w:rsidR="00FE07B3" w:rsidRPr="00FE07B3" w:rsidRDefault="00FE07B3" w:rsidP="003246F7">
            <w:pPr>
              <w:spacing w:after="0"/>
              <w:jc w:val="center"/>
              <w:rPr>
                <w:sz w:val="28"/>
                <w:szCs w:val="28"/>
              </w:rPr>
            </w:pPr>
            <w:r w:rsidRPr="00FE07B3">
              <w:rPr>
                <w:sz w:val="28"/>
                <w:szCs w:val="28"/>
              </w:rPr>
              <w:lastRenderedPageBreak/>
              <w:t>Религиозное управление и образование 3.7.2</w:t>
            </w:r>
          </w:p>
        </w:tc>
        <w:tc>
          <w:tcPr>
            <w:tcW w:w="2552" w:type="dxa"/>
          </w:tcPr>
          <w:p w:rsidR="00FE07B3" w:rsidRPr="00FE07B3" w:rsidRDefault="00FE07B3" w:rsidP="003246F7">
            <w:pPr>
              <w:autoSpaceDE w:val="0"/>
              <w:autoSpaceDN w:val="0"/>
              <w:adjustRightInd w:val="0"/>
              <w:spacing w:after="0"/>
              <w:jc w:val="both"/>
              <w:rPr>
                <w:rFonts w:eastAsiaTheme="minorHAnsi"/>
                <w:sz w:val="28"/>
                <w:szCs w:val="28"/>
              </w:rPr>
            </w:pPr>
          </w:p>
        </w:tc>
        <w:tc>
          <w:tcPr>
            <w:tcW w:w="2409" w:type="dxa"/>
          </w:tcPr>
          <w:p w:rsidR="00FE07B3" w:rsidRPr="00FE07B3" w:rsidRDefault="00FE07B3" w:rsidP="003246F7">
            <w:pPr>
              <w:spacing w:after="0"/>
              <w:jc w:val="center"/>
              <w:rPr>
                <w:sz w:val="28"/>
                <w:szCs w:val="28"/>
              </w:rPr>
            </w:pPr>
          </w:p>
        </w:tc>
        <w:tc>
          <w:tcPr>
            <w:tcW w:w="2410" w:type="dxa"/>
          </w:tcPr>
          <w:p w:rsidR="00FE07B3" w:rsidRPr="00FE07B3" w:rsidRDefault="00FE07B3" w:rsidP="003246F7">
            <w:pPr>
              <w:spacing w:after="0"/>
              <w:jc w:val="both"/>
              <w:rPr>
                <w:sz w:val="28"/>
                <w:szCs w:val="28"/>
              </w:rPr>
            </w:pPr>
            <w:r w:rsidRPr="00FE07B3">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FE07B3" w:rsidRPr="00FE07B3" w:rsidTr="00EB0A20">
        <w:tc>
          <w:tcPr>
            <w:tcW w:w="2518" w:type="dxa"/>
            <w:tcBorders>
              <w:top w:val="single" w:sz="4" w:space="0" w:color="auto"/>
              <w:left w:val="single" w:sz="4" w:space="0" w:color="auto"/>
              <w:bottom w:val="single" w:sz="4" w:space="0" w:color="auto"/>
              <w:right w:val="single" w:sz="4" w:space="0" w:color="auto"/>
            </w:tcBorders>
            <w:hideMark/>
          </w:tcPr>
          <w:p w:rsidR="00FE07B3" w:rsidRPr="00FE07B3" w:rsidRDefault="00FE07B3" w:rsidP="003246F7">
            <w:pPr>
              <w:spacing w:after="0"/>
              <w:jc w:val="center"/>
              <w:rPr>
                <w:sz w:val="28"/>
                <w:szCs w:val="28"/>
              </w:rPr>
            </w:pPr>
            <w:r w:rsidRPr="00FE07B3">
              <w:rPr>
                <w:sz w:val="28"/>
                <w:szCs w:val="28"/>
              </w:rPr>
              <w:t>Историко-культурная деятельность</w:t>
            </w:r>
          </w:p>
          <w:p w:rsidR="00FE07B3" w:rsidRPr="00FE07B3" w:rsidRDefault="00FE07B3" w:rsidP="003246F7">
            <w:pPr>
              <w:spacing w:after="0"/>
              <w:jc w:val="center"/>
              <w:rPr>
                <w:sz w:val="28"/>
                <w:szCs w:val="28"/>
                <w:lang w:eastAsia="zh-CN"/>
              </w:rPr>
            </w:pPr>
            <w:r w:rsidRPr="00FE07B3">
              <w:rPr>
                <w:sz w:val="28"/>
                <w:szCs w:val="28"/>
              </w:rPr>
              <w:t>9.3</w:t>
            </w:r>
          </w:p>
        </w:tc>
        <w:tc>
          <w:tcPr>
            <w:tcW w:w="2552" w:type="dxa"/>
            <w:tcBorders>
              <w:top w:val="single" w:sz="4" w:space="0" w:color="auto"/>
              <w:left w:val="single" w:sz="4" w:space="0" w:color="auto"/>
              <w:bottom w:val="single" w:sz="4" w:space="0" w:color="auto"/>
              <w:right w:val="single" w:sz="4" w:space="0" w:color="auto"/>
            </w:tcBorders>
            <w:hideMark/>
          </w:tcPr>
          <w:p w:rsidR="00FE07B3" w:rsidRPr="00FE07B3" w:rsidRDefault="00FE07B3" w:rsidP="003246F7">
            <w:pPr>
              <w:autoSpaceDE w:val="0"/>
              <w:autoSpaceDN w:val="0"/>
              <w:adjustRightInd w:val="0"/>
              <w:spacing w:after="0"/>
              <w:jc w:val="both"/>
              <w:rPr>
                <w:rFonts w:eastAsiaTheme="minorHAnsi"/>
                <w:sz w:val="28"/>
                <w:szCs w:val="28"/>
              </w:rPr>
            </w:pPr>
            <w:proofErr w:type="gramStart"/>
            <w:r w:rsidRPr="00FE07B3">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FE07B3">
              <w:rPr>
                <w:sz w:val="28"/>
                <w:szCs w:val="28"/>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FE07B3" w:rsidRPr="00FE07B3" w:rsidRDefault="00FE07B3" w:rsidP="003246F7">
            <w:pPr>
              <w:autoSpaceDE w:val="0"/>
              <w:autoSpaceDN w:val="0"/>
              <w:adjustRightInd w:val="0"/>
              <w:spacing w:after="0"/>
              <w:jc w:val="both"/>
              <w:rPr>
                <w:rFonts w:eastAsiaTheme="minorHAnsi"/>
                <w:sz w:val="28"/>
                <w:szCs w:val="28"/>
              </w:rPr>
            </w:pPr>
          </w:p>
        </w:tc>
        <w:tc>
          <w:tcPr>
            <w:tcW w:w="2410" w:type="dxa"/>
            <w:tcBorders>
              <w:top w:val="single" w:sz="4" w:space="0" w:color="auto"/>
              <w:left w:val="single" w:sz="4" w:space="0" w:color="auto"/>
              <w:bottom w:val="single" w:sz="4" w:space="0" w:color="auto"/>
              <w:right w:val="single" w:sz="4" w:space="0" w:color="auto"/>
            </w:tcBorders>
          </w:tcPr>
          <w:p w:rsidR="00FE07B3" w:rsidRPr="00FE07B3" w:rsidRDefault="00FE07B3" w:rsidP="003246F7">
            <w:pPr>
              <w:spacing w:after="0"/>
              <w:jc w:val="both"/>
              <w:rPr>
                <w:sz w:val="28"/>
                <w:szCs w:val="28"/>
                <w:lang w:eastAsia="zh-CN"/>
              </w:rPr>
            </w:pP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2.2. Предельное количество этажей зданий, строений, сооружений – не выше 3 этажей.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 xml:space="preserve">., максимум – 15000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земельных участков: минимум 14 м, максимум – не ограничен;</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60%.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Границы защитной зоны объекта культурного наследия– 100 метров от внешних границ территории памятника.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Предельная площадь земельного участка для вида разрешенного использования «Хранение автотранспорта 2.7.1»:</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1) минимум – 30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максимум – 100 </w:t>
      </w:r>
      <w:proofErr w:type="spellStart"/>
      <w:r w:rsidRPr="00FE07B3">
        <w:rPr>
          <w:rFonts w:ascii="Times New Roman" w:hAnsi="Times New Roman" w:cs="Times New Roman"/>
          <w:sz w:val="28"/>
          <w:szCs w:val="28"/>
        </w:rPr>
        <w:t>кв.м</w:t>
      </w:r>
      <w:proofErr w:type="spellEnd"/>
      <w:proofErr w:type="gramStart"/>
      <w:r w:rsidRPr="00FE07B3">
        <w:rPr>
          <w:rFonts w:ascii="Times New Roman" w:hAnsi="Times New Roman" w:cs="Times New Roman"/>
          <w:sz w:val="28"/>
          <w:szCs w:val="28"/>
        </w:rPr>
        <w:t>..</w:t>
      </w:r>
      <w:proofErr w:type="gramEnd"/>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 xml:space="preserve">2. Специальные зоны </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2.1.С – 1. Зона специального назначения (кладбище, крематории)</w:t>
      </w:r>
    </w:p>
    <w:p w:rsidR="00FE07B3" w:rsidRPr="00FE07B3" w:rsidRDefault="00FE07B3" w:rsidP="00FE07B3">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402"/>
        <w:gridCol w:w="2443"/>
        <w:gridCol w:w="2460"/>
        <w:gridCol w:w="2322"/>
      </w:tblGrid>
      <w:tr w:rsidR="00FE07B3" w:rsidRPr="00FE07B3" w:rsidTr="00EB0A20">
        <w:trPr>
          <w:trHeight w:val="505"/>
        </w:trPr>
        <w:tc>
          <w:tcPr>
            <w:tcW w:w="2402" w:type="dxa"/>
          </w:tcPr>
          <w:p w:rsidR="00FE07B3" w:rsidRPr="00FE07B3" w:rsidRDefault="00FE07B3" w:rsidP="003246F7">
            <w:pPr>
              <w:spacing w:after="0"/>
              <w:jc w:val="center"/>
              <w:rPr>
                <w:sz w:val="28"/>
                <w:szCs w:val="28"/>
              </w:rPr>
            </w:pPr>
            <w:r w:rsidRPr="00FE07B3">
              <w:rPr>
                <w:sz w:val="28"/>
                <w:szCs w:val="28"/>
              </w:rPr>
              <w:t>Классификатор</w:t>
            </w:r>
          </w:p>
        </w:tc>
        <w:tc>
          <w:tcPr>
            <w:tcW w:w="2443" w:type="dxa"/>
          </w:tcPr>
          <w:p w:rsidR="00FE07B3" w:rsidRPr="00FE07B3" w:rsidRDefault="00FE07B3" w:rsidP="003246F7">
            <w:pPr>
              <w:spacing w:after="0"/>
              <w:jc w:val="center"/>
              <w:rPr>
                <w:sz w:val="28"/>
                <w:szCs w:val="28"/>
              </w:rPr>
            </w:pPr>
            <w:r w:rsidRPr="00FE07B3">
              <w:rPr>
                <w:sz w:val="28"/>
                <w:szCs w:val="28"/>
              </w:rPr>
              <w:t>Основные</w:t>
            </w:r>
          </w:p>
        </w:tc>
        <w:tc>
          <w:tcPr>
            <w:tcW w:w="2460" w:type="dxa"/>
          </w:tcPr>
          <w:p w:rsidR="00FE07B3" w:rsidRPr="00FE07B3" w:rsidRDefault="00FE07B3" w:rsidP="003246F7">
            <w:pPr>
              <w:spacing w:after="0"/>
              <w:jc w:val="center"/>
              <w:rPr>
                <w:sz w:val="28"/>
                <w:szCs w:val="28"/>
              </w:rPr>
            </w:pPr>
            <w:r w:rsidRPr="00FE07B3">
              <w:rPr>
                <w:sz w:val="28"/>
                <w:szCs w:val="28"/>
              </w:rPr>
              <w:t>Вспомогательные</w:t>
            </w:r>
          </w:p>
        </w:tc>
        <w:tc>
          <w:tcPr>
            <w:tcW w:w="2322" w:type="dxa"/>
          </w:tcPr>
          <w:p w:rsidR="00FE07B3" w:rsidRPr="00FE07B3" w:rsidRDefault="00FE07B3" w:rsidP="003246F7">
            <w:pPr>
              <w:spacing w:after="0"/>
              <w:jc w:val="center"/>
              <w:rPr>
                <w:sz w:val="28"/>
                <w:szCs w:val="28"/>
              </w:rPr>
            </w:pPr>
            <w:r w:rsidRPr="00FE07B3">
              <w:rPr>
                <w:sz w:val="28"/>
                <w:szCs w:val="28"/>
              </w:rPr>
              <w:t>Условные</w:t>
            </w:r>
          </w:p>
        </w:tc>
      </w:tr>
      <w:tr w:rsidR="00FE07B3" w:rsidRPr="00FE07B3" w:rsidTr="00EB0A20">
        <w:tc>
          <w:tcPr>
            <w:tcW w:w="2402" w:type="dxa"/>
          </w:tcPr>
          <w:p w:rsidR="00FE07B3" w:rsidRPr="00FE07B3" w:rsidRDefault="00FE07B3" w:rsidP="003246F7">
            <w:pPr>
              <w:spacing w:after="0"/>
              <w:jc w:val="center"/>
              <w:rPr>
                <w:sz w:val="28"/>
                <w:szCs w:val="28"/>
              </w:rPr>
            </w:pPr>
            <w:r w:rsidRPr="00FE07B3">
              <w:rPr>
                <w:sz w:val="28"/>
                <w:szCs w:val="28"/>
              </w:rPr>
              <w:t>Ритуальная деятельность 12.1</w:t>
            </w:r>
          </w:p>
        </w:tc>
        <w:tc>
          <w:tcPr>
            <w:tcW w:w="2443"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кладбищ, крематориев и мест захоронения;</w:t>
            </w:r>
          </w:p>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соответствующих культовых сооружений;</w:t>
            </w:r>
          </w:p>
          <w:p w:rsidR="00FE07B3" w:rsidRPr="00FE07B3" w:rsidRDefault="00FE07B3" w:rsidP="003246F7">
            <w:pPr>
              <w:spacing w:after="0"/>
              <w:jc w:val="both"/>
              <w:rPr>
                <w:sz w:val="28"/>
                <w:szCs w:val="28"/>
              </w:rPr>
            </w:pPr>
            <w:r w:rsidRPr="00FE07B3">
              <w:rPr>
                <w:sz w:val="28"/>
                <w:szCs w:val="28"/>
              </w:rPr>
              <w:t xml:space="preserve">осуществление деятельности по производству продукции ритуально-обрядового назначения </w:t>
            </w:r>
          </w:p>
        </w:tc>
        <w:tc>
          <w:tcPr>
            <w:tcW w:w="2460" w:type="dxa"/>
          </w:tcPr>
          <w:p w:rsidR="00FE07B3" w:rsidRPr="00FE07B3" w:rsidRDefault="00FE07B3" w:rsidP="003246F7">
            <w:pPr>
              <w:spacing w:after="0"/>
              <w:jc w:val="center"/>
              <w:rPr>
                <w:sz w:val="28"/>
                <w:szCs w:val="28"/>
              </w:rPr>
            </w:pPr>
          </w:p>
        </w:tc>
        <w:tc>
          <w:tcPr>
            <w:tcW w:w="2322" w:type="dxa"/>
          </w:tcPr>
          <w:p w:rsidR="00FE07B3" w:rsidRPr="00FE07B3" w:rsidRDefault="00FE07B3" w:rsidP="003246F7">
            <w:pPr>
              <w:spacing w:after="0"/>
              <w:jc w:val="center"/>
              <w:rPr>
                <w:sz w:val="28"/>
                <w:szCs w:val="28"/>
              </w:rPr>
            </w:pPr>
          </w:p>
        </w:tc>
      </w:tr>
      <w:tr w:rsidR="00FE07B3" w:rsidRPr="00FE07B3" w:rsidTr="00EB0A20">
        <w:tc>
          <w:tcPr>
            <w:tcW w:w="2402" w:type="dxa"/>
          </w:tcPr>
          <w:p w:rsidR="00FE07B3" w:rsidRPr="00FE07B3" w:rsidRDefault="00FE07B3" w:rsidP="003246F7">
            <w:pPr>
              <w:spacing w:after="0"/>
              <w:jc w:val="center"/>
              <w:rPr>
                <w:sz w:val="28"/>
                <w:szCs w:val="28"/>
              </w:rPr>
            </w:pPr>
            <w:r w:rsidRPr="00FE07B3">
              <w:rPr>
                <w:sz w:val="28"/>
                <w:szCs w:val="28"/>
              </w:rPr>
              <w:t>Улично-дорожная сеть 12.0.1</w:t>
            </w:r>
          </w:p>
        </w:tc>
        <w:tc>
          <w:tcPr>
            <w:tcW w:w="2443"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07B3">
              <w:rPr>
                <w:rFonts w:ascii="Times New Roman" w:hAnsi="Times New Roman" w:cs="Times New Roman"/>
                <w:sz w:val="28"/>
                <w:szCs w:val="28"/>
              </w:rPr>
              <w:t>велотранспортной</w:t>
            </w:r>
            <w:proofErr w:type="spellEnd"/>
            <w:r w:rsidRPr="00FE07B3">
              <w:rPr>
                <w:rFonts w:ascii="Times New Roman" w:hAnsi="Times New Roman" w:cs="Times New Roman"/>
                <w:sz w:val="28"/>
                <w:szCs w:val="28"/>
              </w:rPr>
              <w:t xml:space="preserve"> и инженерной инфраструктуры;</w:t>
            </w:r>
          </w:p>
          <w:p w:rsidR="00FE07B3" w:rsidRPr="00FE07B3" w:rsidRDefault="00FE07B3" w:rsidP="003246F7">
            <w:pPr>
              <w:autoSpaceDE w:val="0"/>
              <w:autoSpaceDN w:val="0"/>
              <w:adjustRightInd w:val="0"/>
              <w:spacing w:after="0"/>
              <w:jc w:val="both"/>
              <w:rPr>
                <w:rFonts w:eastAsiaTheme="minorHAnsi"/>
                <w:sz w:val="28"/>
                <w:szCs w:val="28"/>
              </w:rPr>
            </w:pPr>
            <w:r w:rsidRPr="00FE07B3">
              <w:rPr>
                <w:sz w:val="28"/>
                <w:szCs w:val="28"/>
              </w:rPr>
              <w:t xml:space="preserve">размещение придорожных стоянок </w:t>
            </w:r>
            <w:r w:rsidRPr="00FE07B3">
              <w:rPr>
                <w:sz w:val="28"/>
                <w:szCs w:val="28"/>
              </w:rPr>
              <w:lastRenderedPageBreak/>
              <w:t>(парковок) транспортных сре</w:t>
            </w:r>
            <w:proofErr w:type="gramStart"/>
            <w:r w:rsidRPr="00FE07B3">
              <w:rPr>
                <w:sz w:val="28"/>
                <w:szCs w:val="28"/>
              </w:rPr>
              <w:t>дств в гр</w:t>
            </w:r>
            <w:proofErr w:type="gramEnd"/>
            <w:r w:rsidRPr="00FE07B3">
              <w:rPr>
                <w:sz w:val="28"/>
                <w:szCs w:val="28"/>
              </w:rPr>
              <w:t>аницах улиц и дорог</w:t>
            </w:r>
          </w:p>
        </w:tc>
        <w:tc>
          <w:tcPr>
            <w:tcW w:w="2460" w:type="dxa"/>
          </w:tcPr>
          <w:p w:rsidR="00FE07B3" w:rsidRPr="00FE07B3" w:rsidRDefault="00FE07B3" w:rsidP="003246F7">
            <w:pPr>
              <w:spacing w:after="0"/>
              <w:jc w:val="center"/>
              <w:rPr>
                <w:sz w:val="28"/>
                <w:szCs w:val="28"/>
              </w:rPr>
            </w:pPr>
          </w:p>
        </w:tc>
        <w:tc>
          <w:tcPr>
            <w:tcW w:w="2322" w:type="dxa"/>
          </w:tcPr>
          <w:p w:rsidR="00FE07B3" w:rsidRPr="00FE07B3" w:rsidRDefault="00FE07B3" w:rsidP="003246F7">
            <w:pPr>
              <w:spacing w:after="0"/>
              <w:jc w:val="center"/>
              <w:rPr>
                <w:sz w:val="28"/>
                <w:szCs w:val="28"/>
              </w:rPr>
            </w:pPr>
          </w:p>
        </w:tc>
      </w:tr>
      <w:tr w:rsidR="00FE07B3" w:rsidRPr="00FE07B3" w:rsidTr="00EB0A20">
        <w:tc>
          <w:tcPr>
            <w:tcW w:w="2402" w:type="dxa"/>
          </w:tcPr>
          <w:p w:rsidR="00FE07B3" w:rsidRPr="00FE07B3" w:rsidRDefault="00FE07B3" w:rsidP="003246F7">
            <w:pPr>
              <w:spacing w:after="0"/>
              <w:jc w:val="center"/>
              <w:rPr>
                <w:sz w:val="28"/>
                <w:szCs w:val="28"/>
              </w:rPr>
            </w:pPr>
            <w:r w:rsidRPr="00FE07B3">
              <w:rPr>
                <w:sz w:val="28"/>
                <w:szCs w:val="28"/>
              </w:rPr>
              <w:lastRenderedPageBreak/>
              <w:t>Благоустройство территории 12.0.2</w:t>
            </w:r>
          </w:p>
        </w:tc>
        <w:tc>
          <w:tcPr>
            <w:tcW w:w="2443"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60" w:type="dxa"/>
          </w:tcPr>
          <w:p w:rsidR="00FE07B3" w:rsidRPr="00FE07B3" w:rsidRDefault="00FE07B3" w:rsidP="003246F7">
            <w:pPr>
              <w:spacing w:after="0"/>
              <w:jc w:val="center"/>
              <w:rPr>
                <w:sz w:val="28"/>
                <w:szCs w:val="28"/>
              </w:rPr>
            </w:pPr>
          </w:p>
        </w:tc>
        <w:tc>
          <w:tcPr>
            <w:tcW w:w="2322" w:type="dxa"/>
          </w:tcPr>
          <w:p w:rsidR="00FE07B3" w:rsidRPr="00FE07B3" w:rsidRDefault="00FE07B3" w:rsidP="003246F7">
            <w:pPr>
              <w:spacing w:after="0"/>
              <w:jc w:val="center"/>
              <w:rPr>
                <w:sz w:val="28"/>
                <w:szCs w:val="28"/>
              </w:rPr>
            </w:pP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2.3. Предельная площадь земельных участков (с учетом обеспечения территории для гостевых стоянок): минимум – 200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 xml:space="preserve">., максимум – 15000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5%. </w:t>
      </w:r>
    </w:p>
    <w:p w:rsidR="00FE07B3" w:rsidRPr="00FE07B3" w:rsidRDefault="00FE07B3" w:rsidP="00FE07B3">
      <w:pPr>
        <w:spacing w:after="0" w:line="360" w:lineRule="auto"/>
        <w:ind w:firstLine="709"/>
        <w:jc w:val="center"/>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3. Жилые зоны</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 xml:space="preserve">3.1. </w:t>
      </w:r>
      <w:proofErr w:type="gramStart"/>
      <w:r w:rsidRPr="00FE07B3">
        <w:rPr>
          <w:rFonts w:ascii="Times New Roman" w:hAnsi="Times New Roman" w:cs="Times New Roman"/>
          <w:sz w:val="28"/>
          <w:szCs w:val="28"/>
        </w:rPr>
        <w:t>Ж</w:t>
      </w:r>
      <w:proofErr w:type="gramEnd"/>
      <w:r w:rsidRPr="00FE07B3">
        <w:rPr>
          <w:rFonts w:ascii="Times New Roman" w:hAnsi="Times New Roman" w:cs="Times New Roman"/>
          <w:sz w:val="28"/>
          <w:szCs w:val="28"/>
        </w:rPr>
        <w:t xml:space="preserve"> – 1, Ж – 2.  Зона индивидуальной усадебной жилой застройки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130"/>
        <w:gridCol w:w="2700"/>
        <w:gridCol w:w="2700"/>
        <w:gridCol w:w="2323"/>
      </w:tblGrid>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Классификатор</w:t>
            </w:r>
          </w:p>
        </w:tc>
        <w:tc>
          <w:tcPr>
            <w:tcW w:w="2545" w:type="dxa"/>
          </w:tcPr>
          <w:p w:rsidR="00FE07B3" w:rsidRPr="003246F7" w:rsidRDefault="00FE07B3" w:rsidP="003246F7">
            <w:pPr>
              <w:spacing w:after="0"/>
              <w:jc w:val="center"/>
              <w:rPr>
                <w:sz w:val="28"/>
                <w:szCs w:val="28"/>
              </w:rPr>
            </w:pPr>
            <w:r w:rsidRPr="003246F7">
              <w:rPr>
                <w:sz w:val="28"/>
                <w:szCs w:val="28"/>
              </w:rPr>
              <w:t>Основные</w:t>
            </w:r>
          </w:p>
        </w:tc>
        <w:tc>
          <w:tcPr>
            <w:tcW w:w="2545" w:type="dxa"/>
          </w:tcPr>
          <w:p w:rsidR="00FE07B3" w:rsidRPr="003246F7" w:rsidRDefault="00FE07B3" w:rsidP="003246F7">
            <w:pPr>
              <w:spacing w:after="0"/>
              <w:jc w:val="center"/>
              <w:rPr>
                <w:sz w:val="28"/>
                <w:szCs w:val="28"/>
              </w:rPr>
            </w:pPr>
            <w:r w:rsidRPr="003246F7">
              <w:rPr>
                <w:sz w:val="28"/>
                <w:szCs w:val="28"/>
              </w:rPr>
              <w:t>Вспомогательные</w:t>
            </w:r>
          </w:p>
        </w:tc>
        <w:tc>
          <w:tcPr>
            <w:tcW w:w="2340" w:type="dxa"/>
          </w:tcPr>
          <w:p w:rsidR="00FE07B3" w:rsidRPr="003246F7" w:rsidRDefault="00FE07B3" w:rsidP="003246F7">
            <w:pPr>
              <w:spacing w:after="0"/>
              <w:jc w:val="center"/>
              <w:rPr>
                <w:sz w:val="28"/>
                <w:szCs w:val="28"/>
              </w:rPr>
            </w:pPr>
            <w:r w:rsidRPr="003246F7">
              <w:rPr>
                <w:sz w:val="28"/>
                <w:szCs w:val="28"/>
              </w:rPr>
              <w:t>Условные</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Для индивидуального жилищного строительства 2.1</w:t>
            </w:r>
          </w:p>
        </w:tc>
        <w:tc>
          <w:tcPr>
            <w:tcW w:w="2545" w:type="dxa"/>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выращивание сельскохозяйственных культур</w:t>
            </w:r>
          </w:p>
        </w:tc>
        <w:tc>
          <w:tcPr>
            <w:tcW w:w="2545" w:type="dxa"/>
          </w:tcPr>
          <w:p w:rsidR="00FE07B3" w:rsidRPr="003246F7" w:rsidRDefault="00FE07B3" w:rsidP="003246F7">
            <w:pPr>
              <w:spacing w:after="0"/>
              <w:jc w:val="both"/>
              <w:rPr>
                <w:sz w:val="28"/>
                <w:szCs w:val="28"/>
              </w:rPr>
            </w:pPr>
            <w:r w:rsidRPr="003246F7">
              <w:rPr>
                <w:sz w:val="28"/>
                <w:szCs w:val="28"/>
              </w:rPr>
              <w:t>размещение индивидуальных гаражей и хозяйственных построек</w:t>
            </w: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Borders>
              <w:top w:val="single" w:sz="4" w:space="0" w:color="auto"/>
              <w:left w:val="single" w:sz="4" w:space="0" w:color="auto"/>
              <w:bottom w:val="single" w:sz="4" w:space="0" w:color="auto"/>
              <w:right w:val="single" w:sz="4" w:space="0" w:color="auto"/>
            </w:tcBorders>
            <w:hideMark/>
          </w:tcPr>
          <w:p w:rsidR="00FE07B3" w:rsidRPr="003246F7" w:rsidRDefault="00FE07B3" w:rsidP="003246F7">
            <w:pPr>
              <w:spacing w:after="0"/>
              <w:jc w:val="center"/>
              <w:rPr>
                <w:sz w:val="28"/>
                <w:szCs w:val="28"/>
                <w:lang w:eastAsia="zh-CN"/>
              </w:rPr>
            </w:pPr>
            <w:r w:rsidRPr="003246F7">
              <w:rPr>
                <w:sz w:val="28"/>
                <w:szCs w:val="28"/>
                <w:lang w:eastAsia="zh-CN"/>
              </w:rPr>
              <w:t xml:space="preserve">Малоэтажная многоквартирная жилая </w:t>
            </w:r>
            <w:r w:rsidRPr="003246F7">
              <w:rPr>
                <w:sz w:val="28"/>
                <w:szCs w:val="28"/>
                <w:lang w:eastAsia="zh-CN"/>
              </w:rPr>
              <w:lastRenderedPageBreak/>
              <w:t>застройка 2.1.1.</w:t>
            </w:r>
          </w:p>
        </w:tc>
        <w:tc>
          <w:tcPr>
            <w:tcW w:w="2545" w:type="dxa"/>
            <w:tcBorders>
              <w:top w:val="single" w:sz="4" w:space="0" w:color="auto"/>
              <w:left w:val="single" w:sz="4" w:space="0" w:color="auto"/>
              <w:bottom w:val="single" w:sz="4" w:space="0" w:color="auto"/>
              <w:right w:val="single" w:sz="4" w:space="0" w:color="auto"/>
            </w:tcBorders>
            <w:hideMark/>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lastRenderedPageBreak/>
              <w:t xml:space="preserve">Размещение малоэтажных многоквартирных </w:t>
            </w:r>
            <w:r w:rsidRPr="003246F7">
              <w:rPr>
                <w:rFonts w:ascii="Times New Roman" w:hAnsi="Times New Roman" w:cs="Times New Roman"/>
                <w:sz w:val="28"/>
                <w:szCs w:val="28"/>
              </w:rPr>
              <w:lastRenderedPageBreak/>
              <w:t xml:space="preserve">домов (многоквартирные дома высотой до 4 этажей, включая </w:t>
            </w:r>
            <w:proofErr w:type="gramStart"/>
            <w:r w:rsidRPr="003246F7">
              <w:rPr>
                <w:rFonts w:ascii="Times New Roman" w:hAnsi="Times New Roman" w:cs="Times New Roman"/>
                <w:sz w:val="28"/>
                <w:szCs w:val="28"/>
              </w:rPr>
              <w:t>мансардный</w:t>
            </w:r>
            <w:proofErr w:type="gramEnd"/>
            <w:r w:rsidRPr="003246F7">
              <w:rPr>
                <w:rFonts w:ascii="Times New Roman" w:hAnsi="Times New Roman" w:cs="Times New Roman"/>
                <w:sz w:val="28"/>
                <w:szCs w:val="28"/>
              </w:rPr>
              <w:t>);</w:t>
            </w:r>
          </w:p>
          <w:p w:rsidR="00FE07B3" w:rsidRPr="003246F7" w:rsidRDefault="00FE07B3" w:rsidP="003246F7">
            <w:pPr>
              <w:autoSpaceDE w:val="0"/>
              <w:autoSpaceDN w:val="0"/>
              <w:adjustRightInd w:val="0"/>
              <w:spacing w:after="0"/>
              <w:jc w:val="both"/>
              <w:rPr>
                <w:rFonts w:eastAsiaTheme="minorHAnsi"/>
                <w:sz w:val="28"/>
                <w:szCs w:val="28"/>
              </w:rPr>
            </w:pPr>
          </w:p>
        </w:tc>
        <w:tc>
          <w:tcPr>
            <w:tcW w:w="2545" w:type="dxa"/>
            <w:tcBorders>
              <w:top w:val="single" w:sz="4" w:space="0" w:color="auto"/>
              <w:left w:val="single" w:sz="4" w:space="0" w:color="auto"/>
              <w:bottom w:val="single" w:sz="4" w:space="0" w:color="auto"/>
              <w:right w:val="single" w:sz="4" w:space="0" w:color="auto"/>
            </w:tcBorders>
            <w:hideMark/>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lastRenderedPageBreak/>
              <w:t xml:space="preserve">обустройство спортивных и детских площадок, </w:t>
            </w:r>
            <w:r w:rsidRPr="003246F7">
              <w:rPr>
                <w:rFonts w:ascii="Times New Roman" w:hAnsi="Times New Roman" w:cs="Times New Roman"/>
                <w:sz w:val="28"/>
                <w:szCs w:val="28"/>
              </w:rPr>
              <w:lastRenderedPageBreak/>
              <w:t>площадок для отдыха;</w:t>
            </w:r>
          </w:p>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40" w:type="dxa"/>
            <w:tcBorders>
              <w:top w:val="single" w:sz="4" w:space="0" w:color="auto"/>
              <w:left w:val="single" w:sz="4" w:space="0" w:color="auto"/>
              <w:bottom w:val="single" w:sz="4" w:space="0" w:color="auto"/>
              <w:right w:val="single" w:sz="4" w:space="0" w:color="auto"/>
            </w:tcBorders>
          </w:tcPr>
          <w:p w:rsidR="00FE07B3" w:rsidRPr="003246F7" w:rsidRDefault="00FE07B3" w:rsidP="003246F7">
            <w:pPr>
              <w:spacing w:after="0"/>
              <w:jc w:val="both"/>
              <w:rPr>
                <w:sz w:val="28"/>
                <w:szCs w:val="28"/>
                <w:lang w:eastAsia="zh-CN"/>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Для ведения личного подсобного хозяйства (приусадебный земельный участок)2.2</w:t>
            </w:r>
          </w:p>
        </w:tc>
        <w:tc>
          <w:tcPr>
            <w:tcW w:w="2545" w:type="dxa"/>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w:t>
            </w:r>
            <w:r w:rsidRPr="003246F7">
              <w:rPr>
                <w:rFonts w:ascii="Times New Roman" w:hAnsi="Times New Roman" w:cs="Times New Roman"/>
                <w:sz w:val="28"/>
                <w:szCs w:val="28"/>
              </w:rPr>
              <w:lastRenderedPageBreak/>
              <w:t>объекты недвижимости);</w:t>
            </w:r>
          </w:p>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производство сельскохозяйственной продукции;</w:t>
            </w:r>
          </w:p>
        </w:tc>
        <w:tc>
          <w:tcPr>
            <w:tcW w:w="2545" w:type="dxa"/>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lastRenderedPageBreak/>
              <w:t>размещение гаража и иных вспомогательных сооружений;</w:t>
            </w:r>
          </w:p>
          <w:p w:rsidR="00FE07B3" w:rsidRPr="003246F7" w:rsidRDefault="00FE07B3" w:rsidP="003246F7">
            <w:pPr>
              <w:spacing w:after="0"/>
              <w:jc w:val="both"/>
              <w:rPr>
                <w:sz w:val="28"/>
                <w:szCs w:val="28"/>
              </w:rPr>
            </w:pPr>
            <w:r w:rsidRPr="003246F7">
              <w:rPr>
                <w:sz w:val="28"/>
                <w:szCs w:val="28"/>
              </w:rPr>
              <w:t>содержание сельскохозяйственных животных</w:t>
            </w: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Блокированная жилая застройка 2.3</w:t>
            </w:r>
          </w:p>
          <w:p w:rsidR="00FE07B3" w:rsidRPr="003246F7" w:rsidRDefault="00FE07B3" w:rsidP="003246F7">
            <w:pPr>
              <w:spacing w:after="0"/>
              <w:jc w:val="center"/>
              <w:rPr>
                <w:sz w:val="28"/>
                <w:szCs w:val="28"/>
              </w:rPr>
            </w:pPr>
          </w:p>
        </w:tc>
        <w:tc>
          <w:tcPr>
            <w:tcW w:w="2545" w:type="dxa"/>
          </w:tcPr>
          <w:p w:rsidR="00FE07B3" w:rsidRPr="003246F7" w:rsidRDefault="00FE07B3" w:rsidP="003246F7">
            <w:pPr>
              <w:pStyle w:val="ConsPlusNormal"/>
              <w:jc w:val="both"/>
              <w:rPr>
                <w:rFonts w:ascii="Times New Roman" w:hAnsi="Times New Roman" w:cs="Times New Roman"/>
                <w:sz w:val="28"/>
                <w:szCs w:val="28"/>
              </w:rPr>
            </w:pPr>
            <w:proofErr w:type="gramStart"/>
            <w:r w:rsidRPr="003246F7">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246F7">
              <w:rPr>
                <w:rFonts w:ascii="Times New Roman" w:hAnsi="Times New Roman" w:cs="Times New Roman"/>
                <w:sz w:val="28"/>
                <w:szCs w:val="28"/>
              </w:rPr>
              <w:t xml:space="preserve"> пользования (жилые дома блокированной застройки);</w:t>
            </w:r>
          </w:p>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разведение декоративных и плодовых деревьев, овощных и ягодных культур;</w:t>
            </w:r>
          </w:p>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размещение индивидуальных гаражей и иных вспомогательных сооружений;</w:t>
            </w:r>
          </w:p>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 xml:space="preserve">обустройство спортивных и детских площадок, </w:t>
            </w:r>
            <w:r w:rsidRPr="003246F7">
              <w:rPr>
                <w:rFonts w:ascii="Times New Roman" w:hAnsi="Times New Roman" w:cs="Times New Roman"/>
                <w:sz w:val="28"/>
                <w:szCs w:val="28"/>
              </w:rPr>
              <w:lastRenderedPageBreak/>
              <w:t>площадок для отдыха</w:t>
            </w:r>
          </w:p>
        </w:tc>
        <w:tc>
          <w:tcPr>
            <w:tcW w:w="2545" w:type="dxa"/>
          </w:tcPr>
          <w:p w:rsidR="00FE07B3" w:rsidRPr="003246F7" w:rsidRDefault="00FE07B3" w:rsidP="003246F7">
            <w:pPr>
              <w:pStyle w:val="ConsPlusNormal"/>
              <w:jc w:val="both"/>
              <w:rPr>
                <w:rFonts w:ascii="Times New Roman" w:hAnsi="Times New Roman" w:cs="Times New Roman"/>
                <w:sz w:val="28"/>
                <w:szCs w:val="28"/>
              </w:rPr>
            </w:pP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Ведение огородничества 13.1</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t xml:space="preserve">Осуществление отдыха и (или) выращивания гражданами для собственных нужд сельскохозяйственных культур; </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246F7">
              <w:rPr>
                <w:rFonts w:eastAsiaTheme="minorHAnsi"/>
                <w:sz w:val="28"/>
                <w:szCs w:val="28"/>
              </w:rPr>
              <w:t xml:space="preserve"> </w:t>
            </w: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Ведение садоводства 13.2</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t xml:space="preserve">Осуществление отдыха и (или) выращивания гражданами для собственных нужд сельскохозяйственных культур; </w:t>
            </w:r>
            <w:proofErr w:type="gramStart"/>
            <w:r w:rsidRPr="003246F7">
              <w:rPr>
                <w:sz w:val="28"/>
                <w:szCs w:val="28"/>
              </w:rPr>
              <w:t xml:space="preserve">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Pr="003246F7">
              <w:rPr>
                <w:sz w:val="28"/>
                <w:szCs w:val="28"/>
              </w:rPr>
              <w:lastRenderedPageBreak/>
              <w:t>для раздела на самостоятельные объекты недвижимости);</w:t>
            </w:r>
            <w:proofErr w:type="gramEnd"/>
            <w:r w:rsidRPr="003246F7">
              <w:rPr>
                <w:sz w:val="28"/>
                <w:szCs w:val="28"/>
              </w:rPr>
              <w:t xml:space="preserve"> хозяйственных построек и гаражей</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Магазины 4.4</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spacing w:after="0"/>
              <w:jc w:val="center"/>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Рынки 4.3</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2545" w:type="dxa"/>
          </w:tcPr>
          <w:p w:rsidR="00FE07B3" w:rsidRPr="003246F7" w:rsidRDefault="00FE07B3" w:rsidP="003246F7">
            <w:pPr>
              <w:spacing w:after="0"/>
              <w:jc w:val="both"/>
              <w:rPr>
                <w:sz w:val="28"/>
                <w:szCs w:val="28"/>
              </w:rPr>
            </w:pPr>
            <w:r w:rsidRPr="003246F7">
              <w:rPr>
                <w:sz w:val="28"/>
                <w:szCs w:val="28"/>
              </w:rPr>
              <w:t>размещение гаражей и (или) стоянок для автомобилей сотрудников и посетителей рынка</w:t>
            </w:r>
          </w:p>
        </w:tc>
        <w:tc>
          <w:tcPr>
            <w:tcW w:w="2340" w:type="dxa"/>
          </w:tcPr>
          <w:p w:rsidR="00FE07B3" w:rsidRPr="003246F7" w:rsidRDefault="00FE07B3" w:rsidP="003246F7">
            <w:pPr>
              <w:spacing w:after="0"/>
              <w:jc w:val="both"/>
              <w:rPr>
                <w:sz w:val="28"/>
                <w:szCs w:val="28"/>
              </w:rPr>
            </w:pP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Бытовое обслуживание 3.3</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autoSpaceDE w:val="0"/>
              <w:autoSpaceDN w:val="0"/>
              <w:adjustRightInd w:val="0"/>
              <w:spacing w:after="0"/>
              <w:jc w:val="both"/>
              <w:rPr>
                <w:sz w:val="28"/>
                <w:szCs w:val="28"/>
              </w:rPr>
            </w:pPr>
            <w:r w:rsidRPr="003246F7">
              <w:rPr>
                <w:rFonts w:eastAsiaTheme="minorHAnsi"/>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3246F7">
              <w:rPr>
                <w:rFonts w:eastAsiaTheme="minorHAnsi"/>
                <w:sz w:val="28"/>
                <w:szCs w:val="28"/>
              </w:rPr>
              <w:lastRenderedPageBreak/>
              <w:t>мелкого ремонта, ателье, бани, парикмахерские, прачечные, химчистки, похоронные бюро)</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Обеспечение занятий спортом в помещениях 5.1.2</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spacing w:after="0"/>
              <w:jc w:val="both"/>
              <w:rPr>
                <w:sz w:val="28"/>
                <w:szCs w:val="28"/>
              </w:rPr>
            </w:pPr>
            <w:r w:rsidRPr="003246F7">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Площадки для занятий спортом 5.1.3</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spacing w:after="0"/>
              <w:jc w:val="both"/>
              <w:rPr>
                <w:sz w:val="28"/>
                <w:szCs w:val="28"/>
              </w:rPr>
            </w:pPr>
            <w:r w:rsidRPr="003246F7">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Оборудованные площадки для занятий спортом 5.1.4</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spacing w:after="0"/>
              <w:jc w:val="both"/>
              <w:rPr>
                <w:sz w:val="28"/>
                <w:szCs w:val="28"/>
              </w:rPr>
            </w:pPr>
            <w:r w:rsidRPr="003246F7">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t>Предоставлени</w:t>
            </w:r>
            <w:r w:rsidRPr="003246F7">
              <w:rPr>
                <w:sz w:val="28"/>
                <w:szCs w:val="28"/>
              </w:rPr>
              <w:lastRenderedPageBreak/>
              <w:t>е коммунальных услуг 3.1.1</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autoSpaceDE w:val="0"/>
              <w:autoSpaceDN w:val="0"/>
              <w:adjustRightInd w:val="0"/>
              <w:spacing w:after="0"/>
              <w:jc w:val="both"/>
              <w:rPr>
                <w:rFonts w:eastAsiaTheme="minorHAnsi"/>
                <w:sz w:val="28"/>
                <w:szCs w:val="28"/>
              </w:rPr>
            </w:pPr>
            <w:proofErr w:type="gramStart"/>
            <w:r w:rsidRPr="003246F7">
              <w:rPr>
                <w:sz w:val="28"/>
                <w:szCs w:val="28"/>
              </w:rPr>
              <w:t xml:space="preserve">Размещение </w:t>
            </w:r>
            <w:r w:rsidRPr="003246F7">
              <w:rPr>
                <w:sz w:val="28"/>
                <w:szCs w:val="28"/>
              </w:rPr>
              <w:lastRenderedPageBreak/>
              <w:t>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Обеспечение внутреннего правопорядка 8.3</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 xml:space="preserve">Размещение объектов капитального строительства, необходимых для подготовки и </w:t>
            </w:r>
            <w:r w:rsidRPr="003246F7">
              <w:rPr>
                <w:rFonts w:ascii="Times New Roman" w:hAnsi="Times New Roman" w:cs="Times New Roman"/>
                <w:sz w:val="28"/>
                <w:szCs w:val="28"/>
              </w:rPr>
              <w:lastRenderedPageBreak/>
              <w:t xml:space="preserve">поддержания в готовности органов внутренних дел, </w:t>
            </w:r>
            <w:proofErr w:type="spellStart"/>
            <w:r w:rsidRPr="003246F7">
              <w:rPr>
                <w:rFonts w:ascii="Times New Roman" w:hAnsi="Times New Roman" w:cs="Times New Roman"/>
                <w:sz w:val="28"/>
                <w:szCs w:val="28"/>
              </w:rPr>
              <w:t>Росгвардии</w:t>
            </w:r>
            <w:proofErr w:type="spellEnd"/>
            <w:r w:rsidRPr="003246F7">
              <w:rPr>
                <w:rFonts w:ascii="Times New Roman" w:hAnsi="Times New Roman" w:cs="Times New Roman"/>
                <w:sz w:val="28"/>
                <w:szCs w:val="28"/>
              </w:rPr>
              <w:t xml:space="preserve"> и спасательных служб, в которых существует военизированная служба;</w:t>
            </w:r>
          </w:p>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E07B3" w:rsidRPr="00FE07B3" w:rsidTr="00EB0A20">
        <w:tc>
          <w:tcPr>
            <w:tcW w:w="2289" w:type="dxa"/>
          </w:tcPr>
          <w:p w:rsidR="00FE07B3" w:rsidRPr="003246F7" w:rsidRDefault="00FE07B3" w:rsidP="003246F7">
            <w:pPr>
              <w:spacing w:after="0"/>
              <w:jc w:val="center"/>
              <w:rPr>
                <w:sz w:val="28"/>
                <w:szCs w:val="28"/>
              </w:rPr>
            </w:pPr>
            <w:r w:rsidRPr="003246F7">
              <w:rPr>
                <w:sz w:val="28"/>
                <w:szCs w:val="28"/>
              </w:rPr>
              <w:lastRenderedPageBreak/>
              <w:t>Амбулаторное ветеринарное обслуживание 3.10.1</w:t>
            </w:r>
          </w:p>
        </w:tc>
        <w:tc>
          <w:tcPr>
            <w:tcW w:w="2545" w:type="dxa"/>
          </w:tcPr>
          <w:p w:rsidR="00FE07B3" w:rsidRPr="003246F7" w:rsidRDefault="00FE07B3" w:rsidP="003246F7">
            <w:pPr>
              <w:spacing w:after="0"/>
              <w:jc w:val="center"/>
              <w:rPr>
                <w:sz w:val="28"/>
                <w:szCs w:val="28"/>
              </w:rPr>
            </w:pPr>
          </w:p>
        </w:tc>
        <w:tc>
          <w:tcPr>
            <w:tcW w:w="2545" w:type="dxa"/>
          </w:tcPr>
          <w:p w:rsidR="00FE07B3" w:rsidRPr="003246F7" w:rsidRDefault="00FE07B3" w:rsidP="003246F7">
            <w:pPr>
              <w:spacing w:after="0"/>
              <w:jc w:val="center"/>
              <w:rPr>
                <w:sz w:val="28"/>
                <w:szCs w:val="28"/>
              </w:rPr>
            </w:pPr>
          </w:p>
        </w:tc>
        <w:tc>
          <w:tcPr>
            <w:tcW w:w="2340"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rFonts w:eastAsiaTheme="minorHAnsi"/>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FE07B3" w:rsidRPr="00FE07B3" w:rsidTr="00EB0A20">
        <w:trPr>
          <w:trHeight w:val="2641"/>
        </w:trPr>
        <w:tc>
          <w:tcPr>
            <w:tcW w:w="2289" w:type="dxa"/>
          </w:tcPr>
          <w:p w:rsidR="00FE07B3" w:rsidRPr="003246F7" w:rsidRDefault="00FE07B3" w:rsidP="003246F7">
            <w:pPr>
              <w:spacing w:after="0"/>
              <w:jc w:val="center"/>
              <w:rPr>
                <w:sz w:val="28"/>
                <w:szCs w:val="28"/>
              </w:rPr>
            </w:pPr>
            <w:r w:rsidRPr="003246F7">
              <w:rPr>
                <w:sz w:val="28"/>
                <w:szCs w:val="28"/>
              </w:rPr>
              <w:t>Осуществление религиозных обрядов 3.7.1</w:t>
            </w:r>
          </w:p>
        </w:tc>
        <w:tc>
          <w:tcPr>
            <w:tcW w:w="2545" w:type="dxa"/>
          </w:tcPr>
          <w:p w:rsidR="00FE07B3" w:rsidRPr="003246F7" w:rsidRDefault="00FE07B3" w:rsidP="003246F7">
            <w:pPr>
              <w:pStyle w:val="ConsPlusNormal"/>
              <w:jc w:val="both"/>
              <w:rPr>
                <w:rFonts w:ascii="Times New Roman" w:hAnsi="Times New Roman" w:cs="Times New Roman"/>
                <w:sz w:val="28"/>
                <w:szCs w:val="28"/>
              </w:rPr>
            </w:pPr>
            <w:r w:rsidRPr="003246F7">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45" w:type="dxa"/>
          </w:tcPr>
          <w:p w:rsidR="00FE07B3" w:rsidRPr="003246F7" w:rsidRDefault="00FE07B3" w:rsidP="003246F7">
            <w:pPr>
              <w:autoSpaceDE w:val="0"/>
              <w:autoSpaceDN w:val="0"/>
              <w:adjustRightInd w:val="0"/>
              <w:spacing w:after="0"/>
              <w:jc w:val="both"/>
              <w:rPr>
                <w:sz w:val="28"/>
                <w:szCs w:val="28"/>
              </w:rPr>
            </w:pPr>
          </w:p>
        </w:tc>
        <w:tc>
          <w:tcPr>
            <w:tcW w:w="2340" w:type="dxa"/>
          </w:tcPr>
          <w:p w:rsidR="00FE07B3" w:rsidRPr="003246F7" w:rsidRDefault="00FE07B3" w:rsidP="003246F7">
            <w:pPr>
              <w:autoSpaceDE w:val="0"/>
              <w:autoSpaceDN w:val="0"/>
              <w:adjustRightInd w:val="0"/>
              <w:spacing w:after="0"/>
              <w:jc w:val="both"/>
              <w:rPr>
                <w:rFonts w:eastAsiaTheme="minorHAnsi"/>
                <w:sz w:val="28"/>
                <w:szCs w:val="28"/>
              </w:rPr>
            </w:pPr>
          </w:p>
        </w:tc>
      </w:tr>
      <w:tr w:rsidR="00FE07B3" w:rsidRPr="00FE07B3" w:rsidTr="00EB0A20">
        <w:tc>
          <w:tcPr>
            <w:tcW w:w="2289" w:type="dxa"/>
          </w:tcPr>
          <w:p w:rsidR="00FE07B3" w:rsidRPr="003246F7" w:rsidRDefault="00FE07B3" w:rsidP="003246F7">
            <w:pPr>
              <w:pStyle w:val="ConsPlusNormal"/>
              <w:jc w:val="center"/>
              <w:rPr>
                <w:rFonts w:ascii="Times New Roman" w:hAnsi="Times New Roman" w:cs="Times New Roman"/>
                <w:sz w:val="28"/>
                <w:szCs w:val="28"/>
              </w:rPr>
            </w:pPr>
            <w:r w:rsidRPr="003246F7">
              <w:rPr>
                <w:rFonts w:ascii="Times New Roman" w:hAnsi="Times New Roman" w:cs="Times New Roman"/>
                <w:sz w:val="28"/>
                <w:szCs w:val="28"/>
              </w:rPr>
              <w:t xml:space="preserve">Размещение </w:t>
            </w:r>
            <w:r w:rsidRPr="003246F7">
              <w:rPr>
                <w:rFonts w:ascii="Times New Roman" w:hAnsi="Times New Roman" w:cs="Times New Roman"/>
                <w:sz w:val="28"/>
                <w:szCs w:val="28"/>
              </w:rPr>
              <w:lastRenderedPageBreak/>
              <w:t>автомобильных дорог 7.2.1</w:t>
            </w:r>
          </w:p>
        </w:tc>
        <w:tc>
          <w:tcPr>
            <w:tcW w:w="2545" w:type="dxa"/>
          </w:tcPr>
          <w:p w:rsidR="00FE07B3" w:rsidRPr="003246F7" w:rsidRDefault="00FE07B3" w:rsidP="003246F7">
            <w:pPr>
              <w:pStyle w:val="ConsPlusNormal"/>
              <w:rPr>
                <w:rFonts w:ascii="Times New Roman" w:hAnsi="Times New Roman" w:cs="Times New Roman"/>
                <w:sz w:val="28"/>
                <w:szCs w:val="28"/>
              </w:rPr>
            </w:pPr>
            <w:r w:rsidRPr="003246F7">
              <w:rPr>
                <w:rFonts w:ascii="Times New Roman" w:hAnsi="Times New Roman" w:cs="Times New Roman"/>
                <w:sz w:val="28"/>
                <w:szCs w:val="28"/>
              </w:rPr>
              <w:lastRenderedPageBreak/>
              <w:t xml:space="preserve">Размещение </w:t>
            </w:r>
            <w:r w:rsidRPr="003246F7">
              <w:rPr>
                <w:rFonts w:ascii="Times New Roman" w:hAnsi="Times New Roman" w:cs="Times New Roman"/>
                <w:sz w:val="28"/>
                <w:szCs w:val="28"/>
              </w:rPr>
              <w:lastRenderedPageBreak/>
              <w:t>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246F7">
              <w:rPr>
                <w:rFonts w:ascii="Times New Roman" w:hAnsi="Times New Roman" w:cs="Times New Roman"/>
                <w:sz w:val="28"/>
                <w:szCs w:val="28"/>
              </w:rPr>
              <w:t>дств в гр</w:t>
            </w:r>
            <w:proofErr w:type="gramEnd"/>
            <w:r w:rsidRPr="003246F7">
              <w:rPr>
                <w:rFonts w:ascii="Times New Roman" w:hAnsi="Times New Roman" w:cs="Times New Roman"/>
                <w:sz w:val="28"/>
                <w:szCs w:val="28"/>
              </w:rPr>
              <w:t>аницах улиц и дорог, а также некапитальных сооружений, предназначенных для охраны транспортных средств;</w:t>
            </w:r>
          </w:p>
          <w:p w:rsidR="00FE07B3" w:rsidRPr="003246F7" w:rsidRDefault="00FE07B3" w:rsidP="003246F7">
            <w:pPr>
              <w:pStyle w:val="ConsPlusNormal"/>
              <w:rPr>
                <w:rFonts w:ascii="Times New Roman" w:hAnsi="Times New Roman" w:cs="Times New Roman"/>
                <w:sz w:val="28"/>
                <w:szCs w:val="28"/>
              </w:rPr>
            </w:pPr>
            <w:r w:rsidRPr="003246F7">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p>
        </w:tc>
        <w:tc>
          <w:tcPr>
            <w:tcW w:w="2340" w:type="dxa"/>
          </w:tcPr>
          <w:p w:rsidR="00FE07B3" w:rsidRPr="003246F7" w:rsidRDefault="00FE07B3" w:rsidP="003246F7">
            <w:pPr>
              <w:spacing w:after="0"/>
              <w:jc w:val="both"/>
              <w:rPr>
                <w:sz w:val="28"/>
                <w:szCs w:val="28"/>
                <w:lang w:eastAsia="zh-CN"/>
              </w:rPr>
            </w:pPr>
          </w:p>
        </w:tc>
      </w:tr>
      <w:tr w:rsidR="00FE07B3" w:rsidRPr="00FE07B3" w:rsidTr="00EB0A20">
        <w:tc>
          <w:tcPr>
            <w:tcW w:w="2289" w:type="dxa"/>
          </w:tcPr>
          <w:p w:rsidR="00FE07B3" w:rsidRPr="003246F7" w:rsidRDefault="00FE07B3" w:rsidP="003246F7">
            <w:pPr>
              <w:pStyle w:val="ConsPlusNormal"/>
              <w:jc w:val="center"/>
              <w:rPr>
                <w:rFonts w:ascii="Times New Roman" w:hAnsi="Times New Roman" w:cs="Times New Roman"/>
                <w:sz w:val="28"/>
                <w:szCs w:val="28"/>
              </w:rPr>
            </w:pPr>
            <w:r w:rsidRPr="003246F7">
              <w:rPr>
                <w:rFonts w:ascii="Times New Roman" w:hAnsi="Times New Roman" w:cs="Times New Roman"/>
                <w:sz w:val="28"/>
                <w:szCs w:val="28"/>
              </w:rPr>
              <w:lastRenderedPageBreak/>
              <w:t>Обслуживание перевозок пассажиров 7.2.2</w:t>
            </w:r>
          </w:p>
        </w:tc>
        <w:tc>
          <w:tcPr>
            <w:tcW w:w="2545" w:type="dxa"/>
          </w:tcPr>
          <w:p w:rsidR="00FE07B3" w:rsidRPr="003246F7" w:rsidRDefault="00FE07B3" w:rsidP="003246F7">
            <w:pPr>
              <w:pStyle w:val="ConsPlusNormal"/>
              <w:rPr>
                <w:rFonts w:ascii="Times New Roman" w:hAnsi="Times New Roman" w:cs="Times New Roman"/>
                <w:sz w:val="28"/>
                <w:szCs w:val="28"/>
              </w:rPr>
            </w:pPr>
            <w:r w:rsidRPr="003246F7">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 w:anchor="P584" w:history="1">
              <w:r w:rsidRPr="003246F7">
                <w:rPr>
                  <w:rStyle w:val="aff1"/>
                  <w:rFonts w:ascii="Times New Roman" w:hAnsi="Times New Roman" w:cs="Times New Roman"/>
                  <w:color w:val="auto"/>
                  <w:sz w:val="28"/>
                  <w:szCs w:val="28"/>
                  <w:u w:val="none"/>
                </w:rPr>
                <w:t>кодом 7.6</w:t>
              </w:r>
            </w:hyperlink>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p>
        </w:tc>
        <w:tc>
          <w:tcPr>
            <w:tcW w:w="2340" w:type="dxa"/>
          </w:tcPr>
          <w:p w:rsidR="00FE07B3" w:rsidRPr="003246F7" w:rsidRDefault="00FE07B3" w:rsidP="003246F7">
            <w:pPr>
              <w:spacing w:after="0"/>
              <w:jc w:val="both"/>
              <w:rPr>
                <w:sz w:val="28"/>
                <w:szCs w:val="28"/>
                <w:lang w:eastAsia="zh-CN"/>
              </w:rPr>
            </w:pPr>
          </w:p>
        </w:tc>
      </w:tr>
      <w:tr w:rsidR="00FE07B3" w:rsidRPr="00FE07B3" w:rsidTr="00EB0A20">
        <w:tc>
          <w:tcPr>
            <w:tcW w:w="2289" w:type="dxa"/>
          </w:tcPr>
          <w:p w:rsidR="00FE07B3" w:rsidRPr="003246F7" w:rsidRDefault="00FE07B3" w:rsidP="003246F7">
            <w:pPr>
              <w:spacing w:after="0"/>
              <w:jc w:val="center"/>
              <w:rPr>
                <w:sz w:val="28"/>
                <w:szCs w:val="28"/>
                <w:lang w:eastAsia="zh-CN"/>
              </w:rPr>
            </w:pPr>
            <w:r w:rsidRPr="003246F7">
              <w:rPr>
                <w:sz w:val="28"/>
                <w:szCs w:val="28"/>
                <w:lang w:eastAsia="zh-CN"/>
              </w:rPr>
              <w:t xml:space="preserve">Стоянки транспорта </w:t>
            </w:r>
            <w:r w:rsidRPr="003246F7">
              <w:rPr>
                <w:sz w:val="28"/>
                <w:szCs w:val="28"/>
                <w:lang w:eastAsia="zh-CN"/>
              </w:rPr>
              <w:lastRenderedPageBreak/>
              <w:t>общего пользования</w:t>
            </w:r>
          </w:p>
          <w:p w:rsidR="00FE07B3" w:rsidRPr="003246F7" w:rsidRDefault="00FE07B3" w:rsidP="003246F7">
            <w:pPr>
              <w:spacing w:after="0"/>
              <w:jc w:val="center"/>
              <w:rPr>
                <w:sz w:val="28"/>
                <w:szCs w:val="28"/>
                <w:lang w:eastAsia="zh-CN"/>
              </w:rPr>
            </w:pPr>
            <w:r w:rsidRPr="003246F7">
              <w:rPr>
                <w:sz w:val="28"/>
                <w:szCs w:val="28"/>
                <w:lang w:eastAsia="zh-CN"/>
              </w:rPr>
              <w:t>7.2.3</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r w:rsidRPr="003246F7">
              <w:rPr>
                <w:sz w:val="28"/>
                <w:szCs w:val="28"/>
              </w:rPr>
              <w:lastRenderedPageBreak/>
              <w:t xml:space="preserve">Размещение стоянок транспортных </w:t>
            </w:r>
            <w:r w:rsidRPr="003246F7">
              <w:rPr>
                <w:sz w:val="28"/>
                <w:szCs w:val="28"/>
              </w:rPr>
              <w:lastRenderedPageBreak/>
              <w:t>средств, осуществляющих перевозки людей по установленному маршруту</w:t>
            </w:r>
          </w:p>
        </w:tc>
        <w:tc>
          <w:tcPr>
            <w:tcW w:w="2545" w:type="dxa"/>
          </w:tcPr>
          <w:p w:rsidR="00FE07B3" w:rsidRPr="003246F7" w:rsidRDefault="00FE07B3" w:rsidP="003246F7">
            <w:pPr>
              <w:autoSpaceDE w:val="0"/>
              <w:autoSpaceDN w:val="0"/>
              <w:adjustRightInd w:val="0"/>
              <w:spacing w:after="0"/>
              <w:jc w:val="both"/>
              <w:rPr>
                <w:rFonts w:eastAsiaTheme="minorHAnsi"/>
                <w:sz w:val="28"/>
                <w:szCs w:val="28"/>
              </w:rPr>
            </w:pPr>
          </w:p>
        </w:tc>
        <w:tc>
          <w:tcPr>
            <w:tcW w:w="2340" w:type="dxa"/>
          </w:tcPr>
          <w:p w:rsidR="00FE07B3" w:rsidRPr="003246F7" w:rsidRDefault="00FE07B3" w:rsidP="003246F7">
            <w:pPr>
              <w:spacing w:after="0"/>
              <w:jc w:val="both"/>
              <w:rPr>
                <w:sz w:val="28"/>
                <w:szCs w:val="28"/>
                <w:lang w:eastAsia="zh-CN"/>
              </w:rPr>
            </w:pPr>
          </w:p>
        </w:tc>
      </w:tr>
    </w:tbl>
    <w:p w:rsidR="003246F7" w:rsidRDefault="003246F7"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2500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земельного участка: минимум - 14 м, максимум – 142 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2.5. Максимальный процент застройки земельного участка – 30%.</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100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участок)2.2»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.(0,06 Га);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 (0,5 Га)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Предельная площадь земельного участка для вида разрешенного использования «Для индивидуального жилищного строительства 2.1»:</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минимум – 500 </w:t>
      </w:r>
      <w:proofErr w:type="spellStart"/>
      <w:r w:rsidRPr="00FE07B3">
        <w:rPr>
          <w:rFonts w:ascii="Times New Roman" w:hAnsi="Times New Roman" w:cs="Times New Roman"/>
          <w:sz w:val="28"/>
          <w:szCs w:val="28"/>
        </w:rPr>
        <w:t>кв</w:t>
      </w:r>
      <w:proofErr w:type="gramStart"/>
      <w:r w:rsidRPr="00FE07B3">
        <w:rPr>
          <w:rFonts w:ascii="Times New Roman" w:hAnsi="Times New Roman" w:cs="Times New Roman"/>
          <w:sz w:val="28"/>
          <w:szCs w:val="28"/>
        </w:rPr>
        <w:t>.м</w:t>
      </w:r>
      <w:proofErr w:type="spellEnd"/>
      <w:proofErr w:type="gramEnd"/>
      <w:r w:rsidRPr="00FE07B3">
        <w:rPr>
          <w:rFonts w:ascii="Times New Roman" w:hAnsi="Times New Roman" w:cs="Times New Roman"/>
          <w:sz w:val="28"/>
          <w:szCs w:val="28"/>
        </w:rPr>
        <w:t xml:space="preserve"> (0,05 Га).;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максимум – 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.(0,5 га).</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 xml:space="preserve">3.2. </w:t>
      </w:r>
      <w:proofErr w:type="gramStart"/>
      <w:r w:rsidRPr="00FE07B3">
        <w:rPr>
          <w:rFonts w:ascii="Times New Roman" w:hAnsi="Times New Roman" w:cs="Times New Roman"/>
          <w:sz w:val="28"/>
          <w:szCs w:val="28"/>
        </w:rPr>
        <w:t>Ж</w:t>
      </w:r>
      <w:proofErr w:type="gramEnd"/>
      <w:r w:rsidRPr="00FE07B3">
        <w:rPr>
          <w:rFonts w:ascii="Times New Roman" w:hAnsi="Times New Roman" w:cs="Times New Roman"/>
          <w:sz w:val="28"/>
          <w:szCs w:val="28"/>
        </w:rPr>
        <w:t xml:space="preserve"> – 3. Зона комплексной жилищной застройки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1.Зона комплексной жилищной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48"/>
        <w:gridCol w:w="2854"/>
        <w:gridCol w:w="2364"/>
        <w:gridCol w:w="2387"/>
      </w:tblGrid>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br w:type="page"/>
              <w:t>Классификатор</w:t>
            </w:r>
          </w:p>
        </w:tc>
        <w:tc>
          <w:tcPr>
            <w:tcW w:w="2513" w:type="dxa"/>
          </w:tcPr>
          <w:p w:rsidR="00FE07B3" w:rsidRPr="00FE07B3" w:rsidRDefault="00FE07B3" w:rsidP="003246F7">
            <w:pPr>
              <w:spacing w:after="0"/>
              <w:jc w:val="center"/>
              <w:rPr>
                <w:sz w:val="28"/>
                <w:szCs w:val="28"/>
              </w:rPr>
            </w:pPr>
            <w:r w:rsidRPr="00FE07B3">
              <w:rPr>
                <w:sz w:val="28"/>
                <w:szCs w:val="28"/>
              </w:rPr>
              <w:t>Основные</w:t>
            </w:r>
          </w:p>
        </w:tc>
        <w:tc>
          <w:tcPr>
            <w:tcW w:w="2411" w:type="dxa"/>
          </w:tcPr>
          <w:p w:rsidR="00FE07B3" w:rsidRPr="00FE07B3" w:rsidRDefault="00FE07B3" w:rsidP="003246F7">
            <w:pPr>
              <w:spacing w:after="0"/>
              <w:jc w:val="center"/>
              <w:rPr>
                <w:sz w:val="28"/>
                <w:szCs w:val="28"/>
              </w:rPr>
            </w:pPr>
            <w:r w:rsidRPr="00FE07B3">
              <w:rPr>
                <w:sz w:val="28"/>
                <w:szCs w:val="28"/>
              </w:rPr>
              <w:t>Вспомогательные</w:t>
            </w:r>
          </w:p>
        </w:tc>
        <w:tc>
          <w:tcPr>
            <w:tcW w:w="2344" w:type="dxa"/>
          </w:tcPr>
          <w:p w:rsidR="00FE07B3" w:rsidRPr="00FE07B3" w:rsidRDefault="00FE07B3" w:rsidP="003246F7">
            <w:pPr>
              <w:spacing w:after="0"/>
              <w:jc w:val="center"/>
              <w:rPr>
                <w:sz w:val="28"/>
                <w:szCs w:val="28"/>
              </w:rPr>
            </w:pPr>
            <w:r w:rsidRPr="00FE07B3">
              <w:rPr>
                <w:sz w:val="28"/>
                <w:szCs w:val="28"/>
              </w:rPr>
              <w:t>Условные</w:t>
            </w: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Для индивидуальног</w:t>
            </w:r>
            <w:r w:rsidRPr="00FE07B3">
              <w:rPr>
                <w:sz w:val="28"/>
                <w:szCs w:val="28"/>
              </w:rPr>
              <w:lastRenderedPageBreak/>
              <w:t>о жилищного строительства 2.1</w:t>
            </w:r>
          </w:p>
        </w:tc>
        <w:tc>
          <w:tcPr>
            <w:tcW w:w="2513"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lastRenderedPageBreak/>
              <w:t xml:space="preserve">Размещение жилого дома (отдельно </w:t>
            </w:r>
            <w:r w:rsidRPr="00FE07B3">
              <w:rPr>
                <w:rFonts w:ascii="Times New Roman" w:hAnsi="Times New Roman" w:cs="Times New Roman"/>
                <w:sz w:val="28"/>
                <w:szCs w:val="28"/>
              </w:rPr>
              <w:lastRenderedPageBreak/>
              <w:t>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выращивание сельскохозяйственных культур</w:t>
            </w:r>
          </w:p>
        </w:tc>
        <w:tc>
          <w:tcPr>
            <w:tcW w:w="2411" w:type="dxa"/>
          </w:tcPr>
          <w:p w:rsidR="00FE07B3" w:rsidRPr="00FE07B3" w:rsidRDefault="00FE07B3" w:rsidP="003246F7">
            <w:pPr>
              <w:autoSpaceDE w:val="0"/>
              <w:autoSpaceDN w:val="0"/>
              <w:adjustRightInd w:val="0"/>
              <w:spacing w:after="0"/>
              <w:jc w:val="both"/>
              <w:rPr>
                <w:sz w:val="28"/>
                <w:szCs w:val="28"/>
              </w:rPr>
            </w:pPr>
            <w:r w:rsidRPr="00FE07B3">
              <w:rPr>
                <w:sz w:val="28"/>
                <w:szCs w:val="28"/>
              </w:rPr>
              <w:lastRenderedPageBreak/>
              <w:t xml:space="preserve">размещение индивидуальных </w:t>
            </w:r>
            <w:r w:rsidRPr="00FE07B3">
              <w:rPr>
                <w:sz w:val="28"/>
                <w:szCs w:val="28"/>
              </w:rPr>
              <w:lastRenderedPageBreak/>
              <w:t>гаражей и хозяйственных построек</w:t>
            </w: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lastRenderedPageBreak/>
              <w:t>Блокированная жилая застройка 2.3</w:t>
            </w:r>
          </w:p>
        </w:tc>
        <w:tc>
          <w:tcPr>
            <w:tcW w:w="2513" w:type="dxa"/>
          </w:tcPr>
          <w:p w:rsidR="00FE07B3" w:rsidRPr="00FE07B3" w:rsidRDefault="00FE07B3" w:rsidP="003246F7">
            <w:pPr>
              <w:pStyle w:val="ConsPlusNormal"/>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w:t>
            </w:r>
            <w:r w:rsidRPr="00FE07B3">
              <w:rPr>
                <w:rFonts w:ascii="Times New Roman" w:hAnsi="Times New Roman" w:cs="Times New Roman"/>
                <w:sz w:val="28"/>
                <w:szCs w:val="28"/>
              </w:rPr>
              <w:lastRenderedPageBreak/>
              <w:t>общего</w:t>
            </w:r>
            <w:proofErr w:type="gramEnd"/>
            <w:r w:rsidRPr="00FE07B3">
              <w:rPr>
                <w:rFonts w:ascii="Times New Roman" w:hAnsi="Times New Roman" w:cs="Times New Roman"/>
                <w:sz w:val="28"/>
                <w:szCs w:val="28"/>
              </w:rPr>
              <w:t xml:space="preserve"> пользования (жилые дома блокированной застройки)</w:t>
            </w:r>
          </w:p>
        </w:tc>
        <w:tc>
          <w:tcPr>
            <w:tcW w:w="2411"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lastRenderedPageBreak/>
              <w:t>Разведение декоративных и плодовых деревьев, овощных и ягодных культур;</w:t>
            </w:r>
          </w:p>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индивидуальных гаражей и иных вспомогательных сооружений;</w:t>
            </w:r>
          </w:p>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обустройство спортивных и детских площадок, площадок для  отдыха</w:t>
            </w:r>
          </w:p>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lastRenderedPageBreak/>
              <w:t>Малоэтажная многоквартирная жилая застройка 2.1.1</w:t>
            </w:r>
          </w:p>
        </w:tc>
        <w:tc>
          <w:tcPr>
            <w:tcW w:w="2513"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FE07B3">
              <w:rPr>
                <w:rFonts w:ascii="Times New Roman" w:hAnsi="Times New Roman" w:cs="Times New Roman"/>
                <w:sz w:val="28"/>
                <w:szCs w:val="28"/>
              </w:rPr>
              <w:t>мансардный</w:t>
            </w:r>
            <w:proofErr w:type="gramEnd"/>
            <w:r w:rsidRPr="00FE07B3">
              <w:rPr>
                <w:rFonts w:ascii="Times New Roman" w:hAnsi="Times New Roman" w:cs="Times New Roman"/>
                <w:sz w:val="28"/>
                <w:szCs w:val="28"/>
              </w:rPr>
              <w:t>)</w:t>
            </w:r>
          </w:p>
          <w:p w:rsidR="00FE07B3" w:rsidRPr="00FE07B3" w:rsidRDefault="00FE07B3" w:rsidP="003246F7">
            <w:pPr>
              <w:spacing w:after="0"/>
              <w:jc w:val="center"/>
              <w:rPr>
                <w:sz w:val="28"/>
                <w:szCs w:val="28"/>
              </w:rPr>
            </w:pPr>
          </w:p>
        </w:tc>
        <w:tc>
          <w:tcPr>
            <w:tcW w:w="2411"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обустройство спортивных и детских площадок, площадок для отдыха;</w:t>
            </w:r>
          </w:p>
          <w:p w:rsidR="00FE07B3" w:rsidRPr="00FE07B3" w:rsidRDefault="00FE07B3" w:rsidP="003246F7">
            <w:pPr>
              <w:spacing w:after="0"/>
              <w:jc w:val="both"/>
              <w:rPr>
                <w:sz w:val="28"/>
                <w:szCs w:val="28"/>
              </w:rPr>
            </w:pPr>
            <w:r w:rsidRPr="00FE07B3">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Дошкольное, начальное и среднее общее образование 3.5.1</w:t>
            </w:r>
          </w:p>
        </w:tc>
        <w:tc>
          <w:tcPr>
            <w:tcW w:w="2513" w:type="dxa"/>
          </w:tcPr>
          <w:p w:rsidR="00FE07B3" w:rsidRPr="00FE07B3" w:rsidRDefault="00FE07B3" w:rsidP="003246F7">
            <w:pPr>
              <w:autoSpaceDE w:val="0"/>
              <w:autoSpaceDN w:val="0"/>
              <w:adjustRightInd w:val="0"/>
              <w:spacing w:after="0"/>
              <w:jc w:val="both"/>
              <w:rPr>
                <w:sz w:val="28"/>
                <w:szCs w:val="28"/>
              </w:rPr>
            </w:pPr>
            <w:proofErr w:type="gramStart"/>
            <w:r w:rsidRPr="00FE07B3">
              <w:rPr>
                <w:rFonts w:eastAsiaTheme="minorHAnsi"/>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FE07B3">
              <w:rPr>
                <w:rFonts w:eastAsiaTheme="minorHAnsi"/>
                <w:sz w:val="28"/>
                <w:szCs w:val="28"/>
              </w:rPr>
              <w:lastRenderedPageBreak/>
              <w:t xml:space="preserve">музыкальные школы, образовательные кружки и иные организации, осуществляющие деятельность по воспитанию, образованию и просвещению), </w:t>
            </w:r>
            <w:r w:rsidRPr="00FE07B3">
              <w:rPr>
                <w:sz w:val="28"/>
                <w:szCs w:val="28"/>
              </w:rPr>
              <w:t>в том числе зданий, спортивных сооружений, предназначенных для занятия обучающихся физической культурой и спортом</w:t>
            </w:r>
            <w:proofErr w:type="gramEnd"/>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lastRenderedPageBreak/>
              <w:t>Обеспечение занятий спортом в помещениях 5.1.2</w:t>
            </w:r>
          </w:p>
        </w:tc>
        <w:tc>
          <w:tcPr>
            <w:tcW w:w="2513"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Площадки для занятий спортом 5.1.3</w:t>
            </w:r>
          </w:p>
        </w:tc>
        <w:tc>
          <w:tcPr>
            <w:tcW w:w="2513" w:type="dxa"/>
          </w:tcPr>
          <w:p w:rsidR="00FE07B3" w:rsidRPr="00FE07B3" w:rsidRDefault="00FE07B3" w:rsidP="003246F7">
            <w:pPr>
              <w:spacing w:after="0"/>
              <w:jc w:val="both"/>
              <w:rPr>
                <w:sz w:val="28"/>
                <w:szCs w:val="28"/>
              </w:rPr>
            </w:pPr>
            <w:r w:rsidRPr="00FE07B3">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Магазины 4.4</w:t>
            </w:r>
          </w:p>
        </w:tc>
        <w:tc>
          <w:tcPr>
            <w:tcW w:w="2513"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 xml:space="preserve">Хранение автотранспорта </w:t>
            </w:r>
            <w:r w:rsidRPr="00FE07B3">
              <w:rPr>
                <w:sz w:val="28"/>
                <w:szCs w:val="28"/>
              </w:rPr>
              <w:lastRenderedPageBreak/>
              <w:t>2.7.1</w:t>
            </w:r>
          </w:p>
        </w:tc>
        <w:tc>
          <w:tcPr>
            <w:tcW w:w="2513" w:type="dxa"/>
          </w:tcPr>
          <w:p w:rsidR="00FE07B3" w:rsidRPr="00FE07B3" w:rsidRDefault="00FE07B3" w:rsidP="003246F7">
            <w:pPr>
              <w:spacing w:after="0"/>
              <w:jc w:val="both"/>
              <w:rPr>
                <w:sz w:val="28"/>
                <w:szCs w:val="28"/>
              </w:rPr>
            </w:pPr>
            <w:r w:rsidRPr="00FE07B3">
              <w:rPr>
                <w:sz w:val="28"/>
                <w:szCs w:val="28"/>
              </w:rPr>
              <w:lastRenderedPageBreak/>
              <w:t xml:space="preserve">Размещение отдельно стоящих и </w:t>
            </w:r>
            <w:r w:rsidRPr="00FE07B3">
              <w:rPr>
                <w:sz w:val="28"/>
                <w:szCs w:val="28"/>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FE07B3">
              <w:rPr>
                <w:sz w:val="28"/>
                <w:szCs w:val="28"/>
              </w:rPr>
              <w:t>машино</w:t>
            </w:r>
            <w:proofErr w:type="spellEnd"/>
            <w:r w:rsidRPr="00FE07B3">
              <w:rPr>
                <w:sz w:val="28"/>
                <w:szCs w:val="28"/>
              </w:rPr>
              <w:t>-места</w:t>
            </w:r>
          </w:p>
        </w:tc>
        <w:tc>
          <w:tcPr>
            <w:tcW w:w="2411" w:type="dxa"/>
          </w:tcPr>
          <w:p w:rsidR="00FE07B3" w:rsidRPr="00FE07B3" w:rsidRDefault="00FE07B3" w:rsidP="003246F7">
            <w:pPr>
              <w:autoSpaceDE w:val="0"/>
              <w:autoSpaceDN w:val="0"/>
              <w:adjustRightInd w:val="0"/>
              <w:spacing w:after="0"/>
              <w:jc w:val="both"/>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lastRenderedPageBreak/>
              <w:t>Коммунальное обслуживание 3.1</w:t>
            </w:r>
          </w:p>
        </w:tc>
        <w:tc>
          <w:tcPr>
            <w:tcW w:w="2513" w:type="dxa"/>
          </w:tcPr>
          <w:p w:rsidR="00FE07B3" w:rsidRPr="00FE07B3" w:rsidRDefault="00FE07B3" w:rsidP="003246F7">
            <w:pPr>
              <w:spacing w:after="0"/>
              <w:jc w:val="center"/>
              <w:rPr>
                <w:sz w:val="28"/>
                <w:szCs w:val="28"/>
              </w:rPr>
            </w:pP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sz w:val="28"/>
                <w:szCs w:val="28"/>
              </w:rPr>
              <w:t>Размещение зданий и сооружений в целях обеспечения физических и юридических лиц коммунальными услугами. А</w:t>
            </w:r>
            <w:r w:rsidRPr="00FE07B3">
              <w:rPr>
                <w:rFonts w:eastAsiaTheme="minorHAnsi"/>
                <w:sz w:val="28"/>
                <w:szCs w:val="28"/>
              </w:rPr>
              <w:t>нтенно-мачтовые сооружения</w:t>
            </w: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Осуществление религиозных обрядов 3.7.1</w:t>
            </w:r>
          </w:p>
        </w:tc>
        <w:tc>
          <w:tcPr>
            <w:tcW w:w="2513" w:type="dxa"/>
          </w:tcPr>
          <w:p w:rsidR="00FE07B3" w:rsidRPr="00FE07B3" w:rsidRDefault="00FE07B3" w:rsidP="003246F7">
            <w:pPr>
              <w:spacing w:after="0"/>
              <w:jc w:val="both"/>
              <w:rPr>
                <w:sz w:val="28"/>
                <w:szCs w:val="28"/>
              </w:rPr>
            </w:pPr>
            <w:r w:rsidRPr="00FE07B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Рынки 4.3</w:t>
            </w:r>
          </w:p>
        </w:tc>
        <w:tc>
          <w:tcPr>
            <w:tcW w:w="2513" w:type="dxa"/>
          </w:tcPr>
          <w:p w:rsidR="00FE07B3" w:rsidRPr="00FE07B3" w:rsidRDefault="00FE07B3" w:rsidP="003246F7">
            <w:pPr>
              <w:spacing w:after="0"/>
              <w:jc w:val="center"/>
              <w:rPr>
                <w:sz w:val="28"/>
                <w:szCs w:val="28"/>
              </w:rPr>
            </w:pPr>
          </w:p>
        </w:tc>
        <w:tc>
          <w:tcPr>
            <w:tcW w:w="2411" w:type="dxa"/>
          </w:tcPr>
          <w:p w:rsidR="00FE07B3" w:rsidRPr="00FE07B3" w:rsidRDefault="00FE07B3" w:rsidP="003246F7">
            <w:pPr>
              <w:spacing w:after="0"/>
              <w:jc w:val="both"/>
              <w:rPr>
                <w:sz w:val="28"/>
                <w:szCs w:val="28"/>
              </w:rPr>
            </w:pPr>
            <w:r w:rsidRPr="00FE07B3">
              <w:rPr>
                <w:sz w:val="28"/>
                <w:szCs w:val="28"/>
              </w:rPr>
              <w:t>размещение гаражей и (или) стоянок для автомобилей сотрудников и посетителей рынка</w:t>
            </w:r>
          </w:p>
        </w:tc>
        <w:tc>
          <w:tcPr>
            <w:tcW w:w="2344" w:type="dxa"/>
          </w:tcPr>
          <w:p w:rsidR="00FE07B3" w:rsidRPr="00FE07B3" w:rsidRDefault="00FE07B3" w:rsidP="003246F7">
            <w:pPr>
              <w:autoSpaceDE w:val="0"/>
              <w:autoSpaceDN w:val="0"/>
              <w:adjustRightInd w:val="0"/>
              <w:spacing w:after="0"/>
              <w:jc w:val="both"/>
              <w:rPr>
                <w:rFonts w:eastAsiaTheme="minorHAnsi"/>
                <w:sz w:val="28"/>
                <w:szCs w:val="28"/>
              </w:rPr>
            </w:pPr>
            <w:r w:rsidRPr="00FE07B3">
              <w:rPr>
                <w:rFonts w:eastAsiaTheme="minorHAnsi"/>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07B3">
              <w:rPr>
                <w:rFonts w:eastAsiaTheme="minorHAnsi"/>
                <w:sz w:val="28"/>
                <w:szCs w:val="28"/>
              </w:rPr>
              <w:lastRenderedPageBreak/>
              <w:t>того, что каждое из торговых мест не располагает торговой площадью более 200 кв. м;</w:t>
            </w: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lastRenderedPageBreak/>
              <w:t>Социальное обслуживание 3.2</w:t>
            </w:r>
          </w:p>
        </w:tc>
        <w:tc>
          <w:tcPr>
            <w:tcW w:w="2513" w:type="dxa"/>
          </w:tcPr>
          <w:p w:rsidR="00FE07B3" w:rsidRPr="00FE07B3" w:rsidRDefault="00FE07B3" w:rsidP="003246F7">
            <w:pPr>
              <w:spacing w:after="0"/>
              <w:jc w:val="both"/>
              <w:rPr>
                <w:sz w:val="28"/>
                <w:szCs w:val="28"/>
              </w:rPr>
            </w:pPr>
            <w:r w:rsidRPr="00FE07B3">
              <w:rPr>
                <w:sz w:val="28"/>
                <w:szCs w:val="28"/>
              </w:rPr>
              <w:t xml:space="preserve">Размещение зданий, предназначенных для оказания гражданам социальной помощи </w:t>
            </w: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spacing w:after="0"/>
              <w:jc w:val="center"/>
              <w:rPr>
                <w:sz w:val="28"/>
                <w:szCs w:val="28"/>
              </w:rPr>
            </w:pPr>
          </w:p>
        </w:tc>
      </w:tr>
      <w:tr w:rsidR="00FE07B3" w:rsidRPr="00FE07B3" w:rsidTr="00EB0A20">
        <w:tc>
          <w:tcPr>
            <w:tcW w:w="2359" w:type="dxa"/>
          </w:tcPr>
          <w:p w:rsidR="00FE07B3" w:rsidRPr="00FE07B3" w:rsidRDefault="00FE07B3" w:rsidP="003246F7">
            <w:pPr>
              <w:spacing w:after="0"/>
              <w:jc w:val="center"/>
              <w:rPr>
                <w:sz w:val="28"/>
                <w:szCs w:val="28"/>
              </w:rPr>
            </w:pPr>
            <w:r w:rsidRPr="00FE07B3">
              <w:rPr>
                <w:sz w:val="28"/>
                <w:szCs w:val="28"/>
              </w:rPr>
              <w:t>Обеспечение внутреннего правопорядка 8.3</w:t>
            </w:r>
          </w:p>
        </w:tc>
        <w:tc>
          <w:tcPr>
            <w:tcW w:w="2513" w:type="dxa"/>
          </w:tcPr>
          <w:p w:rsidR="00FE07B3" w:rsidRPr="00FE07B3" w:rsidRDefault="00FE07B3" w:rsidP="003246F7">
            <w:pPr>
              <w:spacing w:after="0"/>
              <w:jc w:val="center"/>
              <w:rPr>
                <w:sz w:val="28"/>
                <w:szCs w:val="28"/>
              </w:rPr>
            </w:pPr>
          </w:p>
        </w:tc>
        <w:tc>
          <w:tcPr>
            <w:tcW w:w="2411" w:type="dxa"/>
          </w:tcPr>
          <w:p w:rsidR="00FE07B3" w:rsidRPr="00FE07B3" w:rsidRDefault="00FE07B3" w:rsidP="003246F7">
            <w:pPr>
              <w:spacing w:after="0"/>
              <w:jc w:val="center"/>
              <w:rPr>
                <w:sz w:val="28"/>
                <w:szCs w:val="28"/>
              </w:rPr>
            </w:pPr>
          </w:p>
        </w:tc>
        <w:tc>
          <w:tcPr>
            <w:tcW w:w="2344" w:type="dxa"/>
          </w:tcPr>
          <w:p w:rsidR="00FE07B3" w:rsidRPr="00FE07B3" w:rsidRDefault="00FE07B3" w:rsidP="003246F7">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E07B3">
              <w:rPr>
                <w:rFonts w:ascii="Times New Roman" w:hAnsi="Times New Roman" w:cs="Times New Roman"/>
                <w:sz w:val="28"/>
                <w:szCs w:val="28"/>
              </w:rPr>
              <w:t>Росгвардии</w:t>
            </w:r>
            <w:proofErr w:type="spellEnd"/>
            <w:r w:rsidRPr="00FE07B3">
              <w:rPr>
                <w:rFonts w:ascii="Times New Roman" w:hAnsi="Times New Roman" w:cs="Times New Roman"/>
                <w:sz w:val="28"/>
                <w:szCs w:val="28"/>
              </w:rPr>
              <w:t xml:space="preserve"> и спасательных служб, в которых существует военизированная служба;</w:t>
            </w:r>
          </w:p>
          <w:p w:rsidR="00FE07B3" w:rsidRPr="00FE07B3" w:rsidRDefault="00FE07B3" w:rsidP="003246F7">
            <w:pPr>
              <w:spacing w:after="0"/>
              <w:jc w:val="both"/>
              <w:rPr>
                <w:sz w:val="28"/>
                <w:szCs w:val="28"/>
              </w:rPr>
            </w:pPr>
            <w:r w:rsidRPr="00FE07B3">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w:t>
      </w:r>
      <w:r w:rsidRPr="00FE07B3">
        <w:rPr>
          <w:rFonts w:ascii="Times New Roman" w:hAnsi="Times New Roman" w:cs="Times New Roman"/>
          <w:sz w:val="28"/>
          <w:szCs w:val="28"/>
        </w:rPr>
        <w:lastRenderedPageBreak/>
        <w:t>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2500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земельного участка: минимум - 14 м, максимум – 142 м;</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2.5. Максимальный процент застройки земельного участка – 40%.</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100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4. Предельная площадь земельного участка для вида разрешенного использования «Для индивидуального жилищного строительства 2.1»:</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минимум – 500 </w:t>
      </w:r>
      <w:proofErr w:type="spellStart"/>
      <w:r w:rsidRPr="00FE07B3">
        <w:rPr>
          <w:rFonts w:ascii="Times New Roman" w:hAnsi="Times New Roman" w:cs="Times New Roman"/>
          <w:sz w:val="28"/>
          <w:szCs w:val="28"/>
        </w:rPr>
        <w:t>кв</w:t>
      </w:r>
      <w:proofErr w:type="gramStart"/>
      <w:r w:rsidRPr="00FE07B3">
        <w:rPr>
          <w:rFonts w:ascii="Times New Roman" w:hAnsi="Times New Roman" w:cs="Times New Roman"/>
          <w:sz w:val="28"/>
          <w:szCs w:val="28"/>
        </w:rPr>
        <w:t>.м</w:t>
      </w:r>
      <w:proofErr w:type="spellEnd"/>
      <w:proofErr w:type="gramEnd"/>
      <w:r w:rsidRPr="00FE07B3">
        <w:rPr>
          <w:rFonts w:ascii="Times New Roman" w:hAnsi="Times New Roman" w:cs="Times New Roman"/>
          <w:sz w:val="28"/>
          <w:szCs w:val="28"/>
        </w:rPr>
        <w:t xml:space="preserve"> (0,05 Га).;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максимум – 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.(0,5 га).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5. Предельная площадь земельного участка для вида разрешенного использования «Хранение автотранспорта 2.7.1»:</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минимум – 30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максимум – 100 </w:t>
      </w:r>
      <w:proofErr w:type="spellStart"/>
      <w:r w:rsidRPr="00FE07B3">
        <w:rPr>
          <w:rFonts w:ascii="Times New Roman" w:hAnsi="Times New Roman" w:cs="Times New Roman"/>
          <w:sz w:val="28"/>
          <w:szCs w:val="28"/>
        </w:rPr>
        <w:t>кв.м</w:t>
      </w:r>
      <w:proofErr w:type="spellEnd"/>
      <w:proofErr w:type="gramStart"/>
      <w:r w:rsidRPr="00FE07B3">
        <w:rPr>
          <w:rFonts w:ascii="Times New Roman" w:hAnsi="Times New Roman" w:cs="Times New Roman"/>
          <w:sz w:val="28"/>
          <w:szCs w:val="28"/>
        </w:rPr>
        <w:t>..</w:t>
      </w:r>
      <w:proofErr w:type="gramEnd"/>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 Рекреационные зоны.</w:t>
      </w: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4.1.</w:t>
      </w:r>
      <w:proofErr w:type="gramStart"/>
      <w:r w:rsidRPr="00FE07B3">
        <w:rPr>
          <w:rFonts w:ascii="Times New Roman" w:hAnsi="Times New Roman" w:cs="Times New Roman"/>
          <w:sz w:val="28"/>
          <w:szCs w:val="28"/>
        </w:rPr>
        <w:t>Р</w:t>
      </w:r>
      <w:proofErr w:type="gramEnd"/>
      <w:r w:rsidRPr="00FE07B3">
        <w:rPr>
          <w:rFonts w:ascii="Times New Roman" w:hAnsi="Times New Roman" w:cs="Times New Roman"/>
          <w:sz w:val="28"/>
          <w:szCs w:val="28"/>
        </w:rPr>
        <w:t xml:space="preserve"> – 1. Зона парков, скверов, озелененных территорий общего пользования, плоскостных спортивных сооружений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Зона парков, скверов, озелененных территорий общего пользования, плоскостных спортивных сооружений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84"/>
        <w:gridCol w:w="2502"/>
        <w:gridCol w:w="2431"/>
        <w:gridCol w:w="2452"/>
      </w:tblGrid>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t>Классификатор</w:t>
            </w:r>
          </w:p>
        </w:tc>
        <w:tc>
          <w:tcPr>
            <w:tcW w:w="2445"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Основной</w:t>
            </w:r>
          </w:p>
        </w:tc>
        <w:tc>
          <w:tcPr>
            <w:tcW w:w="2431" w:type="dxa"/>
          </w:tcPr>
          <w:p w:rsidR="00FE07B3" w:rsidRPr="00FE07B3" w:rsidRDefault="00FE07B3" w:rsidP="000B66FF">
            <w:pPr>
              <w:spacing w:after="0"/>
              <w:jc w:val="center"/>
              <w:rPr>
                <w:sz w:val="28"/>
                <w:szCs w:val="28"/>
              </w:rPr>
            </w:pPr>
            <w:r w:rsidRPr="00FE07B3">
              <w:rPr>
                <w:sz w:val="28"/>
                <w:szCs w:val="28"/>
              </w:rPr>
              <w:t>Вспомогательное</w:t>
            </w:r>
          </w:p>
        </w:tc>
        <w:tc>
          <w:tcPr>
            <w:tcW w:w="2367"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Условное</w:t>
            </w:r>
          </w:p>
        </w:tc>
      </w:tr>
      <w:tr w:rsidR="00FE07B3" w:rsidRPr="00FE07B3" w:rsidTr="00EB0A20">
        <w:tc>
          <w:tcPr>
            <w:tcW w:w="2384"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Улично-дорожная сеть 12.0.1</w:t>
            </w:r>
          </w:p>
        </w:tc>
        <w:tc>
          <w:tcPr>
            <w:tcW w:w="2445"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w:t>
            </w:r>
            <w:r w:rsidRPr="00FE07B3">
              <w:rPr>
                <w:rFonts w:ascii="Times New Roman" w:hAnsi="Times New Roman" w:cs="Times New Roman"/>
                <w:sz w:val="28"/>
                <w:szCs w:val="28"/>
              </w:rPr>
              <w:lastRenderedPageBreak/>
              <w:t xml:space="preserve">бульваров, площадей, проездов, велодорожек и объектов </w:t>
            </w:r>
            <w:proofErr w:type="spellStart"/>
            <w:r w:rsidRPr="00FE07B3">
              <w:rPr>
                <w:rFonts w:ascii="Times New Roman" w:hAnsi="Times New Roman" w:cs="Times New Roman"/>
                <w:sz w:val="28"/>
                <w:szCs w:val="28"/>
              </w:rPr>
              <w:t>велотранспортной</w:t>
            </w:r>
            <w:proofErr w:type="spellEnd"/>
            <w:r w:rsidRPr="00FE07B3">
              <w:rPr>
                <w:rFonts w:ascii="Times New Roman" w:hAnsi="Times New Roman" w:cs="Times New Roman"/>
                <w:sz w:val="28"/>
                <w:szCs w:val="28"/>
              </w:rPr>
              <w:t xml:space="preserve"> и инженерной инфраструктуры;</w:t>
            </w:r>
          </w:p>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размещение придорожных стоянок (парковок) транспортных сре</w:t>
            </w:r>
            <w:proofErr w:type="gramStart"/>
            <w:r w:rsidRPr="00FE07B3">
              <w:rPr>
                <w:sz w:val="28"/>
                <w:szCs w:val="28"/>
              </w:rPr>
              <w:t>дств в гр</w:t>
            </w:r>
            <w:proofErr w:type="gramEnd"/>
            <w:r w:rsidRPr="00FE07B3">
              <w:rPr>
                <w:sz w:val="28"/>
                <w:szCs w:val="28"/>
              </w:rPr>
              <w:t>аницах  улиц и дорог</w:t>
            </w: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p>
        </w:tc>
      </w:tr>
      <w:tr w:rsidR="00FE07B3" w:rsidRPr="00FE07B3" w:rsidTr="00EB0A20">
        <w:tc>
          <w:tcPr>
            <w:tcW w:w="2384"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lastRenderedPageBreak/>
              <w:t>Благоустройство территории 12.0.2</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p>
        </w:tc>
      </w:tr>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t>Отдых (рекреация) 5.0</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 xml:space="preserve">Обустройство мест для занятия </w:t>
            </w:r>
            <w:r w:rsidRPr="00FE07B3">
              <w:rPr>
                <w:rFonts w:eastAsiaTheme="minorHAnsi"/>
                <w:sz w:val="28"/>
                <w:szCs w:val="28"/>
              </w:rPr>
              <w:lastRenderedPageBreak/>
              <w:t>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p>
        </w:tc>
      </w:tr>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lastRenderedPageBreak/>
              <w:t>Общественное питание 4.6</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t>Развлекательные мероприятия 4.8.1</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431" w:type="dxa"/>
          </w:tcPr>
          <w:p w:rsidR="00FE07B3" w:rsidRPr="00FE07B3" w:rsidRDefault="00FE07B3" w:rsidP="000B66FF">
            <w:pPr>
              <w:autoSpaceDE w:val="0"/>
              <w:autoSpaceDN w:val="0"/>
              <w:adjustRightInd w:val="0"/>
              <w:spacing w:after="0"/>
              <w:jc w:val="both"/>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 xml:space="preserve">Размещение зданий и сооружений, предназначенных для организации </w:t>
            </w:r>
            <w:r w:rsidRPr="00FE07B3">
              <w:rPr>
                <w:sz w:val="28"/>
                <w:szCs w:val="28"/>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lastRenderedPageBreak/>
              <w:t>Амбулаторно-поликлиническое обслуживание 3.4.1</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FE07B3">
              <w:rPr>
                <w:sz w:val="28"/>
                <w:szCs w:val="28"/>
              </w:rPr>
              <w:t xml:space="preserve"> молочные кухни, станции донорства крови, клинические лаборатории)</w:t>
            </w:r>
          </w:p>
        </w:tc>
      </w:tr>
      <w:tr w:rsidR="00FE07B3" w:rsidRPr="00FE07B3" w:rsidTr="00EB0A20">
        <w:tc>
          <w:tcPr>
            <w:tcW w:w="2384" w:type="dxa"/>
          </w:tcPr>
          <w:p w:rsidR="00FE07B3" w:rsidRPr="00FE07B3" w:rsidRDefault="00FE07B3" w:rsidP="000B66FF">
            <w:pPr>
              <w:spacing w:after="0"/>
              <w:jc w:val="center"/>
              <w:rPr>
                <w:sz w:val="28"/>
                <w:szCs w:val="28"/>
              </w:rPr>
            </w:pPr>
            <w:r w:rsidRPr="00FE07B3">
              <w:rPr>
                <w:sz w:val="28"/>
                <w:szCs w:val="28"/>
              </w:rPr>
              <w:lastRenderedPageBreak/>
              <w:t>Осуществление религиозных обрядов 3.7.1</w:t>
            </w:r>
          </w:p>
        </w:tc>
        <w:tc>
          <w:tcPr>
            <w:tcW w:w="2445"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07B3" w:rsidRPr="00FE07B3" w:rsidTr="00EB0A20">
        <w:tc>
          <w:tcPr>
            <w:tcW w:w="2384"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Обеспечение внутреннего правопорядка 8.3</w:t>
            </w:r>
          </w:p>
        </w:tc>
        <w:tc>
          <w:tcPr>
            <w:tcW w:w="2445" w:type="dxa"/>
          </w:tcPr>
          <w:p w:rsidR="00FE07B3" w:rsidRPr="00FE07B3" w:rsidRDefault="00FE07B3" w:rsidP="000B66FF">
            <w:pPr>
              <w:pStyle w:val="ConsPlusNormal"/>
              <w:jc w:val="both"/>
              <w:rPr>
                <w:rFonts w:ascii="Times New Roman" w:hAnsi="Times New Roman" w:cs="Times New Roman"/>
                <w:sz w:val="28"/>
                <w:szCs w:val="28"/>
              </w:rPr>
            </w:pPr>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E07B3">
              <w:rPr>
                <w:rFonts w:ascii="Times New Roman" w:hAnsi="Times New Roman" w:cs="Times New Roman"/>
                <w:sz w:val="28"/>
                <w:szCs w:val="28"/>
              </w:rPr>
              <w:t>Росгвардии</w:t>
            </w:r>
            <w:proofErr w:type="spellEnd"/>
            <w:r w:rsidRPr="00FE07B3">
              <w:rPr>
                <w:rFonts w:ascii="Times New Roman" w:hAnsi="Times New Roman" w:cs="Times New Roman"/>
                <w:sz w:val="28"/>
                <w:szCs w:val="28"/>
              </w:rPr>
              <w:t xml:space="preserve"> и спасательных служб, в которых существует военизированная служба;</w:t>
            </w:r>
          </w:p>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E07B3" w:rsidRPr="00FE07B3" w:rsidTr="00EB0A20">
        <w:tc>
          <w:tcPr>
            <w:tcW w:w="2384"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Охрана природных территорий 9.1</w:t>
            </w:r>
          </w:p>
        </w:tc>
        <w:tc>
          <w:tcPr>
            <w:tcW w:w="2445" w:type="dxa"/>
          </w:tcPr>
          <w:p w:rsidR="00FE07B3" w:rsidRPr="00FE07B3" w:rsidRDefault="00FE07B3" w:rsidP="000B66FF">
            <w:pPr>
              <w:pStyle w:val="ConsPlusNormal"/>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Сохранение отдельных естественных </w:t>
            </w:r>
            <w:r w:rsidRPr="00FE07B3">
              <w:rPr>
                <w:rFonts w:ascii="Times New Roman" w:hAnsi="Times New Roman" w:cs="Times New Roman"/>
                <w:sz w:val="28"/>
                <w:szCs w:val="28"/>
              </w:rPr>
              <w:lastRenderedPageBreak/>
              <w:t>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31" w:type="dxa"/>
          </w:tcPr>
          <w:p w:rsidR="00FE07B3" w:rsidRPr="00FE07B3" w:rsidRDefault="00FE07B3" w:rsidP="000B66FF">
            <w:pPr>
              <w:spacing w:after="0"/>
              <w:jc w:val="center"/>
              <w:rPr>
                <w:sz w:val="28"/>
                <w:szCs w:val="28"/>
              </w:rPr>
            </w:pPr>
          </w:p>
        </w:tc>
        <w:tc>
          <w:tcPr>
            <w:tcW w:w="2367" w:type="dxa"/>
          </w:tcPr>
          <w:p w:rsidR="00FE07B3" w:rsidRPr="00FE07B3" w:rsidRDefault="00FE07B3" w:rsidP="000B66FF">
            <w:pPr>
              <w:autoSpaceDE w:val="0"/>
              <w:autoSpaceDN w:val="0"/>
              <w:adjustRightInd w:val="0"/>
              <w:spacing w:after="0"/>
              <w:jc w:val="both"/>
              <w:rPr>
                <w:rFonts w:eastAsiaTheme="minorHAnsi"/>
                <w:sz w:val="28"/>
                <w:szCs w:val="28"/>
              </w:rPr>
            </w:pP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2.2. Предельное количество этажей зданий, строений, сооружений – не выше 2 этажей.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25000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vertAlign w:val="superscript"/>
        </w:rPr>
      </w:pPr>
      <w:r w:rsidRPr="00FE07B3">
        <w:rPr>
          <w:rFonts w:ascii="Times New Roman" w:hAnsi="Times New Roman" w:cs="Times New Roman"/>
          <w:sz w:val="28"/>
          <w:szCs w:val="28"/>
        </w:rPr>
        <w:lastRenderedPageBreak/>
        <w:t>2.4. Предельный размер земельного участка: минимум – не ограничено; максимум – не ограничено.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5%. </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4.2.</w:t>
      </w:r>
      <w:proofErr w:type="gramStart"/>
      <w:r w:rsidRPr="00FE07B3">
        <w:rPr>
          <w:rFonts w:ascii="Times New Roman" w:hAnsi="Times New Roman" w:cs="Times New Roman"/>
          <w:sz w:val="28"/>
          <w:szCs w:val="28"/>
        </w:rPr>
        <w:t>Р</w:t>
      </w:r>
      <w:proofErr w:type="gramEnd"/>
      <w:r w:rsidRPr="00FE07B3">
        <w:rPr>
          <w:rFonts w:ascii="Times New Roman" w:hAnsi="Times New Roman" w:cs="Times New Roman"/>
          <w:sz w:val="28"/>
          <w:szCs w:val="28"/>
        </w:rPr>
        <w:t xml:space="preserve"> – 2. Зона рекреации, зеленых насаждений защитного назначения</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Зона рекреации, зеленых насаждений защитного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121"/>
        <w:gridCol w:w="1958"/>
        <w:gridCol w:w="2272"/>
        <w:gridCol w:w="3502"/>
      </w:tblGrid>
      <w:tr w:rsidR="00FE07B3" w:rsidRPr="00FE07B3" w:rsidTr="00EB0A20">
        <w:tc>
          <w:tcPr>
            <w:tcW w:w="2321" w:type="dxa"/>
          </w:tcPr>
          <w:p w:rsidR="00FE07B3" w:rsidRPr="00FE07B3" w:rsidRDefault="00FE07B3" w:rsidP="000B66FF">
            <w:pPr>
              <w:spacing w:after="0"/>
              <w:jc w:val="center"/>
              <w:rPr>
                <w:sz w:val="28"/>
                <w:szCs w:val="28"/>
              </w:rPr>
            </w:pPr>
            <w:r w:rsidRPr="00FE07B3">
              <w:rPr>
                <w:sz w:val="28"/>
                <w:szCs w:val="28"/>
              </w:rPr>
              <w:t>Классификатор</w:t>
            </w:r>
          </w:p>
        </w:tc>
        <w:tc>
          <w:tcPr>
            <w:tcW w:w="2317"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Основной</w:t>
            </w:r>
          </w:p>
        </w:tc>
        <w:tc>
          <w:tcPr>
            <w:tcW w:w="2391" w:type="dxa"/>
          </w:tcPr>
          <w:p w:rsidR="00FE07B3" w:rsidRPr="00FE07B3" w:rsidRDefault="00FE07B3" w:rsidP="000B66FF">
            <w:pPr>
              <w:spacing w:after="0"/>
              <w:jc w:val="center"/>
              <w:rPr>
                <w:sz w:val="28"/>
                <w:szCs w:val="28"/>
              </w:rPr>
            </w:pPr>
            <w:r w:rsidRPr="00FE07B3">
              <w:rPr>
                <w:sz w:val="28"/>
                <w:szCs w:val="28"/>
              </w:rPr>
              <w:t>Вспомогательное</w:t>
            </w:r>
          </w:p>
        </w:tc>
        <w:tc>
          <w:tcPr>
            <w:tcW w:w="2598"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Условное</w:t>
            </w:r>
          </w:p>
        </w:tc>
      </w:tr>
      <w:tr w:rsidR="00FE07B3" w:rsidRPr="00FE07B3" w:rsidTr="00EB0A20">
        <w:tc>
          <w:tcPr>
            <w:tcW w:w="2321"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Охрана природных территорий 9.1</w:t>
            </w:r>
          </w:p>
        </w:tc>
        <w:tc>
          <w:tcPr>
            <w:tcW w:w="2317" w:type="dxa"/>
          </w:tcPr>
          <w:p w:rsidR="00FE07B3" w:rsidRPr="00FE07B3" w:rsidRDefault="00FE07B3" w:rsidP="000B66FF">
            <w:pPr>
              <w:pStyle w:val="ConsPlusNormal"/>
              <w:jc w:val="both"/>
              <w:rPr>
                <w:rFonts w:ascii="Times New Roman" w:hAnsi="Times New Roman" w:cs="Times New Roman"/>
                <w:sz w:val="28"/>
                <w:szCs w:val="28"/>
              </w:rPr>
            </w:pPr>
            <w:proofErr w:type="gramStart"/>
            <w:r w:rsidRPr="00FE07B3">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FE07B3">
              <w:rPr>
                <w:rFonts w:ascii="Times New Roman" w:hAnsi="Times New Roman" w:cs="Times New Roman"/>
                <w:sz w:val="28"/>
                <w:szCs w:val="28"/>
              </w:rPr>
              <w:lastRenderedPageBreak/>
              <w:t>соблюдение режима использования природных ресурсов в заказниках, сохранение свойств земель, являющихся особо ценными</w:t>
            </w:r>
            <w:proofErr w:type="gramEnd"/>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center"/>
              <w:rPr>
                <w:rFonts w:eastAsiaTheme="minorHAnsi"/>
                <w:sz w:val="28"/>
                <w:szCs w:val="28"/>
              </w:rPr>
            </w:pPr>
          </w:p>
        </w:tc>
      </w:tr>
      <w:tr w:rsidR="00FE07B3" w:rsidRPr="00FE07B3" w:rsidTr="00EB0A20">
        <w:tc>
          <w:tcPr>
            <w:tcW w:w="2321"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lastRenderedPageBreak/>
              <w:t>Туристическое обслуживание 5.2.1</w:t>
            </w:r>
          </w:p>
        </w:tc>
        <w:tc>
          <w:tcPr>
            <w:tcW w:w="2317"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детских лагерей</w:t>
            </w:r>
          </w:p>
        </w:tc>
      </w:tr>
      <w:tr w:rsidR="00FE07B3" w:rsidRPr="00FE07B3" w:rsidTr="00EB0A20">
        <w:tc>
          <w:tcPr>
            <w:tcW w:w="2321"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Природно-познавательный туризм 5.2</w:t>
            </w:r>
          </w:p>
        </w:tc>
        <w:tc>
          <w:tcPr>
            <w:tcW w:w="2317"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 xml:space="preserve">осуществление необходимых природоохранных и </w:t>
            </w:r>
            <w:proofErr w:type="spellStart"/>
            <w:r w:rsidRPr="00FE07B3">
              <w:rPr>
                <w:sz w:val="28"/>
                <w:szCs w:val="28"/>
              </w:rPr>
              <w:t>природовосстановительных</w:t>
            </w:r>
            <w:proofErr w:type="spellEnd"/>
            <w:r w:rsidRPr="00FE07B3">
              <w:rPr>
                <w:sz w:val="28"/>
                <w:szCs w:val="28"/>
              </w:rPr>
              <w:t xml:space="preserve"> мероприятий</w:t>
            </w:r>
          </w:p>
        </w:tc>
      </w:tr>
      <w:tr w:rsidR="00FE07B3" w:rsidRPr="00FE07B3" w:rsidTr="00EB0A20">
        <w:tc>
          <w:tcPr>
            <w:tcW w:w="2321"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 xml:space="preserve">Осуществление </w:t>
            </w:r>
            <w:r w:rsidRPr="00FE07B3">
              <w:rPr>
                <w:rFonts w:ascii="Times New Roman" w:hAnsi="Times New Roman" w:cs="Times New Roman"/>
                <w:sz w:val="28"/>
                <w:szCs w:val="28"/>
              </w:rPr>
              <w:lastRenderedPageBreak/>
              <w:t>религиозных обрядов 3.7.1</w:t>
            </w:r>
          </w:p>
        </w:tc>
        <w:tc>
          <w:tcPr>
            <w:tcW w:w="2317" w:type="dxa"/>
          </w:tcPr>
          <w:p w:rsidR="00FE07B3" w:rsidRPr="00FE07B3" w:rsidRDefault="00FE07B3" w:rsidP="000B66FF">
            <w:pPr>
              <w:pStyle w:val="ConsPlusNormal"/>
              <w:jc w:val="both"/>
              <w:rPr>
                <w:rFonts w:ascii="Times New Roman" w:hAnsi="Times New Roman" w:cs="Times New Roman"/>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 xml:space="preserve">Размещение зданий и </w:t>
            </w:r>
            <w:r w:rsidRPr="00FE07B3">
              <w:rPr>
                <w:sz w:val="28"/>
                <w:szCs w:val="28"/>
              </w:rPr>
              <w:lastRenderedPageBreak/>
              <w:t>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E07B3" w:rsidRPr="00FE07B3" w:rsidTr="00EB0A20">
        <w:tc>
          <w:tcPr>
            <w:tcW w:w="2321"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lastRenderedPageBreak/>
              <w:t>Общественное питание 4.6</w:t>
            </w:r>
          </w:p>
        </w:tc>
        <w:tc>
          <w:tcPr>
            <w:tcW w:w="2317"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E07B3" w:rsidRPr="00FE07B3" w:rsidTr="00EB0A20">
        <w:tc>
          <w:tcPr>
            <w:tcW w:w="2321"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Резервные леса 10.4</w:t>
            </w:r>
          </w:p>
        </w:tc>
        <w:tc>
          <w:tcPr>
            <w:tcW w:w="2317" w:type="dxa"/>
          </w:tcPr>
          <w:p w:rsidR="00FE07B3" w:rsidRPr="00FE07B3" w:rsidRDefault="00FE07B3" w:rsidP="000B66FF">
            <w:pPr>
              <w:autoSpaceDE w:val="0"/>
              <w:autoSpaceDN w:val="0"/>
              <w:adjustRightInd w:val="0"/>
              <w:spacing w:after="0"/>
              <w:jc w:val="both"/>
              <w:rPr>
                <w:rFonts w:eastAsiaTheme="minorHAnsi"/>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Деятельность, связанная с охраной лесов</w:t>
            </w:r>
          </w:p>
        </w:tc>
      </w:tr>
      <w:tr w:rsidR="00FE07B3" w:rsidRPr="00FE07B3" w:rsidTr="00EB0A20">
        <w:tc>
          <w:tcPr>
            <w:tcW w:w="2321"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Обеспечение занятий спортом в помещениях 5.1.2</w:t>
            </w:r>
          </w:p>
        </w:tc>
        <w:tc>
          <w:tcPr>
            <w:tcW w:w="2317" w:type="dxa"/>
          </w:tcPr>
          <w:p w:rsidR="00FE07B3" w:rsidRPr="00FE07B3" w:rsidRDefault="00FE07B3" w:rsidP="000B66FF">
            <w:pPr>
              <w:pStyle w:val="ConsPlusNormal"/>
              <w:jc w:val="both"/>
              <w:rPr>
                <w:rFonts w:ascii="Times New Roman" w:hAnsi="Times New Roman" w:cs="Times New Roman"/>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FE07B3" w:rsidRPr="00FE07B3" w:rsidTr="00EB0A20">
        <w:tc>
          <w:tcPr>
            <w:tcW w:w="2321"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Площадки для занятий спортом 5.1.3</w:t>
            </w:r>
          </w:p>
        </w:tc>
        <w:tc>
          <w:tcPr>
            <w:tcW w:w="2317" w:type="dxa"/>
          </w:tcPr>
          <w:p w:rsidR="00FE07B3" w:rsidRPr="00FE07B3" w:rsidRDefault="00FE07B3" w:rsidP="000B66FF">
            <w:pPr>
              <w:pStyle w:val="ConsPlusNormal"/>
              <w:jc w:val="both"/>
              <w:rPr>
                <w:rFonts w:ascii="Times New Roman" w:hAnsi="Times New Roman" w:cs="Times New Roman"/>
                <w:sz w:val="28"/>
                <w:szCs w:val="28"/>
              </w:rPr>
            </w:pPr>
          </w:p>
        </w:tc>
        <w:tc>
          <w:tcPr>
            <w:tcW w:w="2391" w:type="dxa"/>
          </w:tcPr>
          <w:p w:rsidR="00FE07B3" w:rsidRPr="00FE07B3" w:rsidRDefault="00FE07B3" w:rsidP="000B66FF">
            <w:pPr>
              <w:spacing w:after="0"/>
              <w:jc w:val="center"/>
              <w:rPr>
                <w:sz w:val="28"/>
                <w:szCs w:val="28"/>
              </w:rPr>
            </w:pPr>
          </w:p>
        </w:tc>
        <w:tc>
          <w:tcPr>
            <w:tcW w:w="2598" w:type="dxa"/>
          </w:tcPr>
          <w:p w:rsidR="00FE07B3" w:rsidRPr="00FE07B3" w:rsidRDefault="00FE07B3" w:rsidP="000B66FF">
            <w:pPr>
              <w:pStyle w:val="ConsPlusNormal"/>
              <w:jc w:val="both"/>
              <w:rPr>
                <w:rFonts w:ascii="Times New Roman" w:hAnsi="Times New Roman" w:cs="Times New Roman"/>
                <w:sz w:val="28"/>
                <w:szCs w:val="28"/>
              </w:rPr>
            </w:pPr>
            <w:r w:rsidRPr="00FE07B3">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2.2. Предельное количество этажей зданий, строений, сооружений – не выше 2 этажей.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25000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vertAlign w:val="superscript"/>
        </w:rPr>
      </w:pPr>
      <w:r w:rsidRPr="00FE07B3">
        <w:rPr>
          <w:rFonts w:ascii="Times New Roman" w:hAnsi="Times New Roman" w:cs="Times New Roman"/>
          <w:sz w:val="28"/>
          <w:szCs w:val="28"/>
        </w:rPr>
        <w:lastRenderedPageBreak/>
        <w:t>2.4. Предельный размер земельного участка: минимум – не ограничено; максимум – не ограничено.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20%. </w:t>
      </w:r>
    </w:p>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4.3.В – 1. Зона водных объектов</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1.Зона водных объектов выделена для обеспечения правовых условий по сохранению и использованию водных объектов и объектов водоотведения для осушения села.</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532"/>
        <w:gridCol w:w="2587"/>
        <w:gridCol w:w="2449"/>
        <w:gridCol w:w="2285"/>
      </w:tblGrid>
      <w:tr w:rsidR="00FE07B3" w:rsidRPr="00FE07B3" w:rsidTr="00EB0A20">
        <w:tc>
          <w:tcPr>
            <w:tcW w:w="2545" w:type="dxa"/>
          </w:tcPr>
          <w:p w:rsidR="00FE07B3" w:rsidRPr="00FE07B3" w:rsidRDefault="00FE07B3" w:rsidP="000B66FF">
            <w:pPr>
              <w:spacing w:after="0"/>
              <w:jc w:val="center"/>
              <w:rPr>
                <w:sz w:val="28"/>
                <w:szCs w:val="28"/>
              </w:rPr>
            </w:pPr>
            <w:r w:rsidRPr="00FE07B3">
              <w:rPr>
                <w:sz w:val="28"/>
                <w:szCs w:val="28"/>
              </w:rPr>
              <w:t>Классификатор</w:t>
            </w:r>
          </w:p>
        </w:tc>
        <w:tc>
          <w:tcPr>
            <w:tcW w:w="2545"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Основной</w:t>
            </w:r>
          </w:p>
        </w:tc>
        <w:tc>
          <w:tcPr>
            <w:tcW w:w="2453" w:type="dxa"/>
          </w:tcPr>
          <w:p w:rsidR="00FE07B3" w:rsidRPr="00FE07B3" w:rsidRDefault="00FE07B3" w:rsidP="000B66FF">
            <w:pPr>
              <w:spacing w:after="0"/>
              <w:jc w:val="center"/>
              <w:rPr>
                <w:sz w:val="28"/>
                <w:szCs w:val="28"/>
              </w:rPr>
            </w:pPr>
            <w:r w:rsidRPr="00FE07B3">
              <w:rPr>
                <w:sz w:val="28"/>
                <w:szCs w:val="28"/>
              </w:rPr>
              <w:t>Вспомогательное</w:t>
            </w:r>
          </w:p>
        </w:tc>
        <w:tc>
          <w:tcPr>
            <w:tcW w:w="2310"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Условное</w:t>
            </w:r>
          </w:p>
        </w:tc>
      </w:tr>
      <w:tr w:rsidR="00FE07B3" w:rsidRPr="00FE07B3" w:rsidTr="00EB0A20">
        <w:tc>
          <w:tcPr>
            <w:tcW w:w="2545" w:type="dxa"/>
          </w:tcPr>
          <w:p w:rsidR="00FE07B3" w:rsidRPr="00FE07B3" w:rsidRDefault="00FE07B3" w:rsidP="000B66FF">
            <w:pPr>
              <w:spacing w:after="0"/>
              <w:jc w:val="center"/>
              <w:rPr>
                <w:sz w:val="28"/>
                <w:szCs w:val="28"/>
              </w:rPr>
            </w:pPr>
            <w:r w:rsidRPr="00FE07B3">
              <w:rPr>
                <w:sz w:val="28"/>
                <w:szCs w:val="28"/>
              </w:rPr>
              <w:t>Водные объекты 11.0</w:t>
            </w:r>
          </w:p>
        </w:tc>
        <w:tc>
          <w:tcPr>
            <w:tcW w:w="2545"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rFonts w:eastAsiaTheme="minorHAnsi"/>
                <w:sz w:val="28"/>
                <w:szCs w:val="28"/>
              </w:rPr>
              <w:t>Ледники, снежники, ручьи, реки, озера, болота, территориальные моря и другие поверхностные водные объекты</w:t>
            </w:r>
          </w:p>
        </w:tc>
        <w:tc>
          <w:tcPr>
            <w:tcW w:w="2453" w:type="dxa"/>
          </w:tcPr>
          <w:p w:rsidR="00FE07B3" w:rsidRPr="00FE07B3" w:rsidRDefault="00FE07B3" w:rsidP="000B66FF">
            <w:pPr>
              <w:spacing w:after="0"/>
              <w:jc w:val="center"/>
              <w:rPr>
                <w:sz w:val="28"/>
                <w:szCs w:val="28"/>
              </w:rPr>
            </w:pPr>
          </w:p>
        </w:tc>
        <w:tc>
          <w:tcPr>
            <w:tcW w:w="2310" w:type="dxa"/>
          </w:tcPr>
          <w:p w:rsidR="00FE07B3" w:rsidRPr="00FE07B3" w:rsidRDefault="00FE07B3" w:rsidP="000B66FF">
            <w:pPr>
              <w:autoSpaceDE w:val="0"/>
              <w:autoSpaceDN w:val="0"/>
              <w:adjustRightInd w:val="0"/>
              <w:spacing w:after="0"/>
              <w:jc w:val="center"/>
              <w:rPr>
                <w:rFonts w:eastAsiaTheme="minorHAnsi"/>
                <w:sz w:val="28"/>
                <w:szCs w:val="28"/>
              </w:rPr>
            </w:pPr>
          </w:p>
        </w:tc>
      </w:tr>
      <w:tr w:rsidR="00FE07B3" w:rsidRPr="00FE07B3" w:rsidTr="00EB0A20">
        <w:tc>
          <w:tcPr>
            <w:tcW w:w="2545" w:type="dxa"/>
          </w:tcPr>
          <w:p w:rsidR="00FE07B3" w:rsidRPr="00FE07B3" w:rsidRDefault="00FE07B3" w:rsidP="000B66FF">
            <w:pPr>
              <w:spacing w:after="0"/>
              <w:jc w:val="center"/>
              <w:rPr>
                <w:sz w:val="28"/>
                <w:szCs w:val="28"/>
              </w:rPr>
            </w:pPr>
            <w:r w:rsidRPr="00FE07B3">
              <w:rPr>
                <w:sz w:val="28"/>
                <w:szCs w:val="28"/>
              </w:rPr>
              <w:t>Общее пользование водными объектами 11.1</w:t>
            </w:r>
          </w:p>
        </w:tc>
        <w:tc>
          <w:tcPr>
            <w:tcW w:w="2545" w:type="dxa"/>
          </w:tcPr>
          <w:p w:rsidR="00FE07B3" w:rsidRPr="00FE07B3" w:rsidRDefault="00FE07B3" w:rsidP="000B66FF">
            <w:pPr>
              <w:autoSpaceDE w:val="0"/>
              <w:autoSpaceDN w:val="0"/>
              <w:adjustRightInd w:val="0"/>
              <w:spacing w:after="0"/>
              <w:jc w:val="both"/>
              <w:rPr>
                <w:rFonts w:eastAsiaTheme="minorHAnsi"/>
                <w:sz w:val="28"/>
                <w:szCs w:val="28"/>
              </w:rPr>
            </w:pPr>
            <w:proofErr w:type="gramStart"/>
            <w:r w:rsidRPr="00FE07B3">
              <w:rPr>
                <w:rFonts w:eastAsiaTheme="minorHAnsi"/>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FE07B3">
              <w:rPr>
                <w:rFonts w:eastAsiaTheme="minorHAnsi"/>
                <w:sz w:val="28"/>
                <w:szCs w:val="28"/>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53" w:type="dxa"/>
          </w:tcPr>
          <w:p w:rsidR="00FE07B3" w:rsidRPr="00FE07B3" w:rsidRDefault="00FE07B3" w:rsidP="000B66FF">
            <w:pPr>
              <w:spacing w:after="0"/>
              <w:jc w:val="center"/>
              <w:rPr>
                <w:sz w:val="28"/>
                <w:szCs w:val="28"/>
              </w:rPr>
            </w:pPr>
          </w:p>
        </w:tc>
        <w:tc>
          <w:tcPr>
            <w:tcW w:w="2310" w:type="dxa"/>
          </w:tcPr>
          <w:p w:rsidR="00FE07B3" w:rsidRPr="00FE07B3" w:rsidRDefault="00FE07B3" w:rsidP="000B66FF">
            <w:pPr>
              <w:autoSpaceDE w:val="0"/>
              <w:autoSpaceDN w:val="0"/>
              <w:adjustRightInd w:val="0"/>
              <w:spacing w:after="0"/>
              <w:jc w:val="center"/>
              <w:rPr>
                <w:rFonts w:eastAsiaTheme="minorHAnsi"/>
                <w:sz w:val="28"/>
                <w:szCs w:val="28"/>
              </w:rPr>
            </w:pP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2.2. Предельное количество этажей зданий, строений, сооружений – не выше 2 этажей.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600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15000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20%. </w:t>
      </w:r>
    </w:p>
    <w:p w:rsidR="00FE07B3" w:rsidRPr="00FE07B3" w:rsidRDefault="00FE07B3" w:rsidP="00FE07B3">
      <w:pPr>
        <w:spacing w:after="0" w:line="240" w:lineRule="auto"/>
        <w:ind w:firstLine="709"/>
        <w:jc w:val="center"/>
        <w:rPr>
          <w:rFonts w:ascii="Times New Roman" w:hAnsi="Times New Roman" w:cs="Times New Roman"/>
          <w:sz w:val="28"/>
          <w:szCs w:val="28"/>
        </w:rPr>
      </w:pPr>
    </w:p>
    <w:p w:rsidR="00FE07B3" w:rsidRPr="00FE07B3" w:rsidRDefault="00FE07B3" w:rsidP="00FE07B3">
      <w:pPr>
        <w:spacing w:after="0" w:line="240" w:lineRule="auto"/>
        <w:ind w:firstLine="709"/>
        <w:jc w:val="center"/>
        <w:rPr>
          <w:rFonts w:ascii="Times New Roman" w:hAnsi="Times New Roman" w:cs="Times New Roman"/>
          <w:sz w:val="28"/>
          <w:szCs w:val="28"/>
        </w:rPr>
      </w:pPr>
      <w:r w:rsidRPr="00FE07B3">
        <w:rPr>
          <w:rFonts w:ascii="Times New Roman" w:hAnsi="Times New Roman" w:cs="Times New Roman"/>
          <w:sz w:val="28"/>
          <w:szCs w:val="28"/>
        </w:rPr>
        <w:t>4.4.В – 2. Зона гидротехнических сооружений защитного характера (дамбы, каналы, шлюзы)</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1. Зона гидротехнических сооружений защитного характера выделена для обеспечения правовых условий использования участков, на которых расположены объекты защиты населенного пункта и земель сельскохозяйственного использования от паводковых вод.</w:t>
      </w:r>
    </w:p>
    <w:p w:rsidR="00FE07B3" w:rsidRPr="00FE07B3" w:rsidRDefault="00FE07B3" w:rsidP="00FE07B3">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444"/>
        <w:gridCol w:w="2538"/>
        <w:gridCol w:w="2490"/>
        <w:gridCol w:w="2381"/>
      </w:tblGrid>
      <w:tr w:rsidR="00FE07B3" w:rsidRPr="00FE07B3" w:rsidTr="00EB0A20">
        <w:tc>
          <w:tcPr>
            <w:tcW w:w="2444" w:type="dxa"/>
          </w:tcPr>
          <w:p w:rsidR="00FE07B3" w:rsidRPr="00FE07B3" w:rsidRDefault="00FE07B3" w:rsidP="000B66FF">
            <w:pPr>
              <w:spacing w:after="0"/>
              <w:jc w:val="center"/>
              <w:rPr>
                <w:sz w:val="28"/>
                <w:szCs w:val="28"/>
              </w:rPr>
            </w:pPr>
            <w:r w:rsidRPr="00FE07B3">
              <w:rPr>
                <w:sz w:val="28"/>
                <w:szCs w:val="28"/>
              </w:rPr>
              <w:t>Классификатор</w:t>
            </w:r>
          </w:p>
        </w:tc>
        <w:tc>
          <w:tcPr>
            <w:tcW w:w="2489"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Основной</w:t>
            </w:r>
          </w:p>
        </w:tc>
        <w:tc>
          <w:tcPr>
            <w:tcW w:w="2498" w:type="dxa"/>
          </w:tcPr>
          <w:p w:rsidR="00FE07B3" w:rsidRPr="00FE07B3" w:rsidRDefault="00FE07B3" w:rsidP="000B66FF">
            <w:pPr>
              <w:spacing w:after="0"/>
              <w:jc w:val="center"/>
              <w:rPr>
                <w:sz w:val="28"/>
                <w:szCs w:val="28"/>
              </w:rPr>
            </w:pPr>
            <w:r w:rsidRPr="00FE07B3">
              <w:rPr>
                <w:sz w:val="28"/>
                <w:szCs w:val="28"/>
              </w:rPr>
              <w:t>Вспомогательное</w:t>
            </w:r>
          </w:p>
        </w:tc>
        <w:tc>
          <w:tcPr>
            <w:tcW w:w="2422" w:type="dxa"/>
          </w:tcPr>
          <w:p w:rsidR="00FE07B3" w:rsidRPr="00FE07B3" w:rsidRDefault="00FE07B3" w:rsidP="000B66FF">
            <w:pPr>
              <w:autoSpaceDE w:val="0"/>
              <w:autoSpaceDN w:val="0"/>
              <w:adjustRightInd w:val="0"/>
              <w:spacing w:after="0"/>
              <w:jc w:val="center"/>
              <w:rPr>
                <w:rFonts w:eastAsiaTheme="minorHAnsi"/>
                <w:sz w:val="28"/>
                <w:szCs w:val="28"/>
              </w:rPr>
            </w:pPr>
            <w:r w:rsidRPr="00FE07B3">
              <w:rPr>
                <w:rFonts w:eastAsiaTheme="minorHAnsi"/>
                <w:sz w:val="28"/>
                <w:szCs w:val="28"/>
              </w:rPr>
              <w:t>Условное</w:t>
            </w:r>
          </w:p>
        </w:tc>
      </w:tr>
      <w:tr w:rsidR="00FE07B3" w:rsidRPr="00FE07B3" w:rsidTr="00EB0A20">
        <w:tc>
          <w:tcPr>
            <w:tcW w:w="2444" w:type="dxa"/>
          </w:tcPr>
          <w:p w:rsidR="00FE07B3" w:rsidRPr="00FE07B3" w:rsidRDefault="00FE07B3" w:rsidP="000B66FF">
            <w:pPr>
              <w:spacing w:after="0"/>
              <w:jc w:val="center"/>
              <w:rPr>
                <w:sz w:val="28"/>
                <w:szCs w:val="28"/>
              </w:rPr>
            </w:pPr>
            <w:r w:rsidRPr="00FE07B3">
              <w:rPr>
                <w:sz w:val="28"/>
                <w:szCs w:val="28"/>
              </w:rPr>
              <w:t>Специальное пользование водными объектами 11.2</w:t>
            </w:r>
          </w:p>
        </w:tc>
        <w:tc>
          <w:tcPr>
            <w:tcW w:w="2489"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 xml:space="preserve">Использование земельных участков, примыкающих к водным объектам способами, необходимыми для специального водопользования </w:t>
            </w:r>
            <w:r w:rsidRPr="00FE07B3">
              <w:rPr>
                <w:sz w:val="28"/>
                <w:szCs w:val="28"/>
              </w:rPr>
              <w:lastRenderedPageBreak/>
              <w:t>(забор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8" w:type="dxa"/>
          </w:tcPr>
          <w:p w:rsidR="00FE07B3" w:rsidRPr="00FE07B3" w:rsidRDefault="00FE07B3" w:rsidP="000B66FF">
            <w:pPr>
              <w:spacing w:after="0"/>
              <w:jc w:val="center"/>
              <w:rPr>
                <w:sz w:val="28"/>
                <w:szCs w:val="28"/>
              </w:rPr>
            </w:pPr>
          </w:p>
        </w:tc>
        <w:tc>
          <w:tcPr>
            <w:tcW w:w="2422" w:type="dxa"/>
          </w:tcPr>
          <w:p w:rsidR="00FE07B3" w:rsidRPr="00FE07B3" w:rsidRDefault="00FE07B3" w:rsidP="000B66FF">
            <w:pPr>
              <w:autoSpaceDE w:val="0"/>
              <w:autoSpaceDN w:val="0"/>
              <w:adjustRightInd w:val="0"/>
              <w:spacing w:after="0"/>
              <w:jc w:val="center"/>
              <w:rPr>
                <w:rFonts w:eastAsiaTheme="minorHAnsi"/>
                <w:sz w:val="28"/>
                <w:szCs w:val="28"/>
              </w:rPr>
            </w:pPr>
          </w:p>
        </w:tc>
      </w:tr>
      <w:tr w:rsidR="00FE07B3" w:rsidRPr="00FE07B3" w:rsidTr="00EB0A20">
        <w:tc>
          <w:tcPr>
            <w:tcW w:w="2444" w:type="dxa"/>
          </w:tcPr>
          <w:p w:rsidR="00FE07B3" w:rsidRPr="00FE07B3" w:rsidRDefault="00FE07B3" w:rsidP="000B66FF">
            <w:pPr>
              <w:spacing w:after="0"/>
              <w:jc w:val="center"/>
              <w:rPr>
                <w:sz w:val="28"/>
                <w:szCs w:val="28"/>
              </w:rPr>
            </w:pPr>
            <w:r w:rsidRPr="00FE07B3">
              <w:rPr>
                <w:sz w:val="28"/>
                <w:szCs w:val="28"/>
              </w:rPr>
              <w:lastRenderedPageBreak/>
              <w:t>Гидротехнические сооружения 11.3</w:t>
            </w:r>
          </w:p>
        </w:tc>
        <w:tc>
          <w:tcPr>
            <w:tcW w:w="2489"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E07B3">
              <w:rPr>
                <w:sz w:val="28"/>
                <w:szCs w:val="28"/>
              </w:rPr>
              <w:t>рыбозащитных</w:t>
            </w:r>
            <w:proofErr w:type="spellEnd"/>
            <w:r w:rsidRPr="00FE07B3">
              <w:rPr>
                <w:sz w:val="28"/>
                <w:szCs w:val="28"/>
              </w:rPr>
              <w:t xml:space="preserve"> и рыбопропускных сооружений, берегозащитных сооружений)</w:t>
            </w:r>
          </w:p>
        </w:tc>
        <w:tc>
          <w:tcPr>
            <w:tcW w:w="2498" w:type="dxa"/>
          </w:tcPr>
          <w:p w:rsidR="00FE07B3" w:rsidRPr="00FE07B3" w:rsidRDefault="00FE07B3" w:rsidP="000B66FF">
            <w:pPr>
              <w:spacing w:after="0"/>
              <w:jc w:val="center"/>
              <w:rPr>
                <w:sz w:val="28"/>
                <w:szCs w:val="28"/>
              </w:rPr>
            </w:pPr>
          </w:p>
        </w:tc>
        <w:tc>
          <w:tcPr>
            <w:tcW w:w="2422" w:type="dxa"/>
          </w:tcPr>
          <w:p w:rsidR="00FE07B3" w:rsidRPr="00FE07B3" w:rsidRDefault="00FE07B3" w:rsidP="000B66FF">
            <w:pPr>
              <w:autoSpaceDE w:val="0"/>
              <w:autoSpaceDN w:val="0"/>
              <w:adjustRightInd w:val="0"/>
              <w:spacing w:after="0"/>
              <w:jc w:val="center"/>
              <w:rPr>
                <w:rFonts w:eastAsiaTheme="minorHAnsi"/>
                <w:sz w:val="28"/>
                <w:szCs w:val="28"/>
              </w:rPr>
            </w:pPr>
          </w:p>
        </w:tc>
      </w:tr>
      <w:tr w:rsidR="00FE07B3" w:rsidRPr="00FE07B3" w:rsidTr="00EB0A20">
        <w:tc>
          <w:tcPr>
            <w:tcW w:w="2444" w:type="dxa"/>
          </w:tcPr>
          <w:p w:rsidR="00FE07B3" w:rsidRPr="00FE07B3" w:rsidRDefault="00FE07B3" w:rsidP="000B66FF">
            <w:pPr>
              <w:spacing w:after="0"/>
              <w:jc w:val="center"/>
              <w:rPr>
                <w:sz w:val="28"/>
                <w:szCs w:val="28"/>
              </w:rPr>
            </w:pPr>
            <w:r w:rsidRPr="00FE07B3">
              <w:rPr>
                <w:sz w:val="28"/>
                <w:szCs w:val="28"/>
              </w:rPr>
              <w:t>Коммунальное обслуживание 3.1</w:t>
            </w:r>
          </w:p>
        </w:tc>
        <w:tc>
          <w:tcPr>
            <w:tcW w:w="2489" w:type="dxa"/>
          </w:tcPr>
          <w:p w:rsidR="00FE07B3" w:rsidRPr="00FE07B3" w:rsidRDefault="00FE07B3" w:rsidP="000B66FF">
            <w:pPr>
              <w:autoSpaceDE w:val="0"/>
              <w:autoSpaceDN w:val="0"/>
              <w:adjustRightInd w:val="0"/>
              <w:spacing w:after="0"/>
              <w:jc w:val="both"/>
              <w:rPr>
                <w:rFonts w:eastAsiaTheme="minorHAnsi"/>
                <w:sz w:val="28"/>
                <w:szCs w:val="28"/>
              </w:rPr>
            </w:pPr>
            <w:r w:rsidRPr="00FE07B3">
              <w:rPr>
                <w:sz w:val="28"/>
                <w:szCs w:val="28"/>
              </w:rPr>
              <w:t>Размещение зданий и сооружений в целях обеспечения физических и юридических лиц коммунальными услугами</w:t>
            </w:r>
          </w:p>
        </w:tc>
        <w:tc>
          <w:tcPr>
            <w:tcW w:w="2498" w:type="dxa"/>
          </w:tcPr>
          <w:p w:rsidR="00FE07B3" w:rsidRPr="00FE07B3" w:rsidRDefault="00FE07B3" w:rsidP="000B66FF">
            <w:pPr>
              <w:autoSpaceDE w:val="0"/>
              <w:autoSpaceDN w:val="0"/>
              <w:adjustRightInd w:val="0"/>
              <w:spacing w:after="0"/>
              <w:jc w:val="both"/>
              <w:rPr>
                <w:sz w:val="28"/>
                <w:szCs w:val="28"/>
              </w:rPr>
            </w:pPr>
          </w:p>
        </w:tc>
        <w:tc>
          <w:tcPr>
            <w:tcW w:w="2422" w:type="dxa"/>
          </w:tcPr>
          <w:p w:rsidR="00FE07B3" w:rsidRPr="00FE07B3" w:rsidRDefault="00FE07B3" w:rsidP="000B66FF">
            <w:pPr>
              <w:autoSpaceDE w:val="0"/>
              <w:autoSpaceDN w:val="0"/>
              <w:adjustRightInd w:val="0"/>
              <w:spacing w:after="0"/>
              <w:jc w:val="center"/>
              <w:rPr>
                <w:rFonts w:eastAsiaTheme="minorHAnsi"/>
                <w:sz w:val="28"/>
                <w:szCs w:val="28"/>
              </w:rPr>
            </w:pPr>
          </w:p>
        </w:tc>
      </w:tr>
    </w:tbl>
    <w:p w:rsidR="00FE07B3" w:rsidRPr="00FE07B3" w:rsidRDefault="00FE07B3" w:rsidP="00FE07B3">
      <w:pPr>
        <w:spacing w:after="0" w:line="240" w:lineRule="auto"/>
        <w:ind w:firstLine="709"/>
        <w:jc w:val="both"/>
        <w:rPr>
          <w:rFonts w:ascii="Times New Roman" w:hAnsi="Times New Roman" w:cs="Times New Roman"/>
          <w:sz w:val="28"/>
          <w:szCs w:val="28"/>
        </w:rPr>
      </w:pP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2.2. Предельное количество этажей зданий, строений, сооружений – не выше 2 этажей.</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2.3. Площадь земельного участка:</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1) минимальный размер – 400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 максимальный размер – 70000 </w:t>
      </w:r>
      <w:proofErr w:type="spellStart"/>
      <w:r w:rsidRPr="00FE07B3">
        <w:rPr>
          <w:rFonts w:ascii="Times New Roman" w:hAnsi="Times New Roman" w:cs="Times New Roman"/>
          <w:sz w:val="28"/>
          <w:szCs w:val="28"/>
        </w:rPr>
        <w:t>кв.м</w:t>
      </w:r>
      <w:proofErr w:type="spellEnd"/>
      <w:r w:rsidRPr="00FE07B3">
        <w:rPr>
          <w:rFonts w:ascii="Times New Roman" w:hAnsi="Times New Roman" w:cs="Times New Roman"/>
          <w:sz w:val="28"/>
          <w:szCs w:val="28"/>
        </w:rPr>
        <w:t>.</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E07B3" w:rsidRPr="00FE07B3" w:rsidRDefault="00FE07B3" w:rsidP="00FE07B3">
      <w:pPr>
        <w:spacing w:after="0" w:line="240" w:lineRule="auto"/>
        <w:ind w:firstLine="709"/>
        <w:jc w:val="both"/>
        <w:rPr>
          <w:rFonts w:ascii="Times New Roman" w:hAnsi="Times New Roman" w:cs="Times New Roman"/>
          <w:sz w:val="28"/>
          <w:szCs w:val="28"/>
        </w:rPr>
      </w:pPr>
      <w:r w:rsidRPr="00FE07B3">
        <w:rPr>
          <w:rFonts w:ascii="Times New Roman" w:hAnsi="Times New Roman" w:cs="Times New Roman"/>
          <w:sz w:val="28"/>
          <w:szCs w:val="28"/>
        </w:rPr>
        <w:t xml:space="preserve">2.5. Максимальный процент застройки земельного участка – 20%. </w:t>
      </w:r>
    </w:p>
    <w:p w:rsidR="00FE07B3" w:rsidRPr="00FE07B3" w:rsidRDefault="00FE07B3" w:rsidP="00FE07B3">
      <w:pPr>
        <w:spacing w:after="0" w:line="360" w:lineRule="auto"/>
        <w:ind w:firstLine="709"/>
        <w:jc w:val="center"/>
        <w:rPr>
          <w:rFonts w:ascii="Times New Roman" w:hAnsi="Times New Roman" w:cs="Times New Roman"/>
          <w:sz w:val="28"/>
          <w:szCs w:val="28"/>
        </w:rPr>
      </w:pPr>
    </w:p>
    <w:p w:rsidR="00FE07B3" w:rsidRPr="00FE07B3" w:rsidRDefault="00FE07B3" w:rsidP="00FE07B3">
      <w:pPr>
        <w:spacing w:after="0" w:line="360" w:lineRule="auto"/>
        <w:rPr>
          <w:rFonts w:ascii="Times New Roman" w:hAnsi="Times New Roman" w:cs="Times New Roman"/>
          <w:sz w:val="28"/>
          <w:szCs w:val="28"/>
        </w:rPr>
      </w:pPr>
    </w:p>
    <w:p w:rsidR="00FE07B3" w:rsidRPr="00FE07B3" w:rsidRDefault="00FE07B3" w:rsidP="00FE07B3">
      <w:pPr>
        <w:spacing w:after="0" w:line="360" w:lineRule="auto"/>
        <w:ind w:firstLine="709"/>
        <w:jc w:val="center"/>
        <w:rPr>
          <w:rFonts w:ascii="Times New Roman" w:hAnsi="Times New Roman" w:cs="Times New Roman"/>
          <w:sz w:val="28"/>
          <w:szCs w:val="28"/>
        </w:rPr>
      </w:pPr>
    </w:p>
    <w:p w:rsidR="00FE07B3" w:rsidRPr="00FE07B3" w:rsidRDefault="00FE07B3" w:rsidP="00FE07B3">
      <w:pPr>
        <w:spacing w:after="0" w:line="360" w:lineRule="auto"/>
        <w:rPr>
          <w:rFonts w:ascii="Times New Roman" w:hAnsi="Times New Roman" w:cs="Times New Roman"/>
          <w:sz w:val="28"/>
          <w:szCs w:val="28"/>
        </w:rPr>
      </w:pPr>
    </w:p>
    <w:p w:rsidR="00FE07B3" w:rsidRPr="00FE07B3" w:rsidRDefault="00FE07B3" w:rsidP="00FE07B3">
      <w:pPr>
        <w:spacing w:after="0" w:line="360" w:lineRule="auto"/>
        <w:ind w:firstLine="709"/>
        <w:jc w:val="center"/>
        <w:rPr>
          <w:rFonts w:ascii="Times New Roman" w:hAnsi="Times New Roman" w:cs="Times New Roman"/>
          <w:sz w:val="28"/>
          <w:szCs w:val="28"/>
        </w:rPr>
        <w:sectPr w:rsidR="00FE07B3" w:rsidRPr="00FE07B3" w:rsidSect="0003623D">
          <w:headerReference w:type="default" r:id="rId14"/>
          <w:headerReference w:type="first" r:id="rId15"/>
          <w:pgSz w:w="11906" w:h="16838" w:code="9"/>
          <w:pgMar w:top="1134" w:right="851" w:bottom="426" w:left="1418" w:header="709" w:footer="709" w:gutter="0"/>
          <w:cols w:space="708"/>
          <w:titlePg/>
          <w:docGrid w:linePitch="360"/>
        </w:sectPr>
      </w:pPr>
    </w:p>
    <w:p w:rsidR="00FE07B3" w:rsidRPr="00FE07B3" w:rsidRDefault="00FE07B3" w:rsidP="00FE07B3">
      <w:pPr>
        <w:spacing w:after="0" w:line="360" w:lineRule="auto"/>
        <w:ind w:firstLine="709"/>
        <w:jc w:val="center"/>
        <w:rPr>
          <w:rFonts w:ascii="Times New Roman" w:hAnsi="Times New Roman" w:cs="Times New Roman"/>
          <w:sz w:val="28"/>
          <w:szCs w:val="28"/>
        </w:rPr>
      </w:pPr>
    </w:p>
    <w:p w:rsidR="00FE07B3" w:rsidRPr="00FE07B3" w:rsidRDefault="00FE07B3" w:rsidP="00FE07B3">
      <w:pPr>
        <w:spacing w:after="0" w:line="360" w:lineRule="auto"/>
        <w:rPr>
          <w:rFonts w:ascii="Times New Roman" w:hAnsi="Times New Roman" w:cs="Times New Roman"/>
          <w:sz w:val="28"/>
          <w:szCs w:val="28"/>
        </w:rPr>
      </w:pPr>
      <w:r w:rsidRPr="00FE07B3">
        <w:rPr>
          <w:rFonts w:ascii="Times New Roman" w:hAnsi="Times New Roman" w:cs="Times New Roman"/>
          <w:sz w:val="28"/>
          <w:szCs w:val="28"/>
        </w:rPr>
        <w:t>Раздел 11. Карта градостроительного зонирования.</w:t>
      </w:r>
    </w:p>
    <w:p w:rsidR="00FE07B3" w:rsidRPr="00FE07B3" w:rsidRDefault="00FE07B3" w:rsidP="000B66FF">
      <w:pPr>
        <w:spacing w:after="0" w:line="360" w:lineRule="auto"/>
        <w:ind w:firstLine="709"/>
        <w:rPr>
          <w:rFonts w:ascii="Times New Roman" w:hAnsi="Times New Roman" w:cs="Times New Roman"/>
          <w:sz w:val="28"/>
          <w:szCs w:val="28"/>
          <w:shd w:val="clear" w:color="auto" w:fill="FFFFFF"/>
        </w:rPr>
      </w:pPr>
      <w:r w:rsidRPr="00FE07B3">
        <w:rPr>
          <w:rFonts w:ascii="Times New Roman" w:hAnsi="Times New Roman" w:cs="Times New Roman"/>
          <w:noProof/>
          <w:sz w:val="28"/>
          <w:szCs w:val="28"/>
        </w:rPr>
        <w:drawing>
          <wp:inline distT="0" distB="0" distL="0" distR="0" wp14:anchorId="1BBC274F" wp14:editId="1C3CCE0E">
            <wp:extent cx="7896225" cy="5249923"/>
            <wp:effectExtent l="0" t="0" r="0" b="8255"/>
            <wp:docPr id="1" name="Рисунок 1" descr="C:\Users\Архитектура\Desktop\Готовые Принятые ПЗЗ 2020 года\Данил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Даниловка.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6225" cy="5249923"/>
                    </a:xfrm>
                    <a:prstGeom prst="rect">
                      <a:avLst/>
                    </a:prstGeom>
                    <a:noFill/>
                    <a:ln>
                      <a:noFill/>
                    </a:ln>
                  </pic:spPr>
                </pic:pic>
              </a:graphicData>
            </a:graphic>
          </wp:inline>
        </w:drawing>
      </w:r>
      <w:bookmarkStart w:id="0" w:name="_GoBack"/>
      <w:bookmarkEnd w:id="0"/>
    </w:p>
    <w:sectPr w:rsidR="00FE07B3" w:rsidRPr="00FE07B3" w:rsidSect="000B66FF">
      <w:headerReference w:type="defaul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F6" w:rsidRDefault="002407F6" w:rsidP="0028664F">
      <w:pPr>
        <w:spacing w:after="0" w:line="240" w:lineRule="auto"/>
      </w:pPr>
      <w:r>
        <w:separator/>
      </w:r>
    </w:p>
  </w:endnote>
  <w:endnote w:type="continuationSeparator" w:id="0">
    <w:p w:rsidR="002407F6" w:rsidRDefault="002407F6" w:rsidP="0028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F6" w:rsidRDefault="002407F6" w:rsidP="0028664F">
      <w:pPr>
        <w:spacing w:after="0" w:line="240" w:lineRule="auto"/>
      </w:pPr>
      <w:r>
        <w:separator/>
      </w:r>
    </w:p>
  </w:footnote>
  <w:footnote w:type="continuationSeparator" w:id="0">
    <w:p w:rsidR="002407F6" w:rsidRDefault="002407F6" w:rsidP="00286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67451"/>
      <w:docPartObj>
        <w:docPartGallery w:val="Page Numbers (Top of Page)"/>
        <w:docPartUnique/>
      </w:docPartObj>
    </w:sdtPr>
    <w:sdtContent>
      <w:p w:rsidR="00FE07B3" w:rsidRDefault="00FE07B3">
        <w:pPr>
          <w:pStyle w:val="a5"/>
          <w:jc w:val="center"/>
        </w:pPr>
        <w:r>
          <w:fldChar w:fldCharType="begin"/>
        </w:r>
        <w:r>
          <w:instrText xml:space="preserve"> PAGE   \* MERGEFORMAT </w:instrText>
        </w:r>
        <w:r>
          <w:fldChar w:fldCharType="separate"/>
        </w:r>
        <w:r w:rsidR="000B66FF">
          <w:rPr>
            <w:noProof/>
          </w:rPr>
          <w:t>65</w:t>
        </w:r>
        <w:r>
          <w:rPr>
            <w:noProof/>
          </w:rPr>
          <w:fldChar w:fldCharType="end"/>
        </w:r>
      </w:p>
    </w:sdtContent>
  </w:sdt>
  <w:p w:rsidR="00FE07B3" w:rsidRDefault="00FE07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B3" w:rsidRDefault="00FE07B3" w:rsidP="00EA5F42">
    <w:pPr>
      <w:pStyle w:val="a5"/>
      <w:tabs>
        <w:tab w:val="clear" w:pos="4677"/>
        <w:tab w:val="clear" w:pos="9355"/>
        <w:tab w:val="left" w:pos="62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4F" w:rsidRPr="00517002" w:rsidRDefault="0028664F" w:rsidP="0028664F">
    <w:pPr>
      <w:pStyle w:val="a5"/>
      <w:jc w:val="right"/>
      <w:rPr>
        <w:rFonts w:ascii="Times New Roman" w:hAnsi="Times New Roman" w:cs="Times New Roman"/>
        <w:color w:val="FFFFFF" w:themeColor="background1"/>
        <w:sz w:val="24"/>
        <w:szCs w:val="24"/>
      </w:rPr>
    </w:pPr>
    <w:r w:rsidRPr="00517002">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06"/>
    <w:rsid w:val="000A2ADB"/>
    <w:rsid w:val="000B66FF"/>
    <w:rsid w:val="002407F6"/>
    <w:rsid w:val="0028664F"/>
    <w:rsid w:val="003246F7"/>
    <w:rsid w:val="0040751D"/>
    <w:rsid w:val="0044445D"/>
    <w:rsid w:val="004A7506"/>
    <w:rsid w:val="00517002"/>
    <w:rsid w:val="007E2473"/>
    <w:rsid w:val="009B0197"/>
    <w:rsid w:val="00AF6806"/>
    <w:rsid w:val="00C500CB"/>
    <w:rsid w:val="00DD3416"/>
    <w:rsid w:val="00FE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64F"/>
    <w:pPr>
      <w:spacing w:after="160" w:line="259" w:lineRule="auto"/>
    </w:pPr>
  </w:style>
  <w:style w:type="paragraph" w:styleId="10">
    <w:name w:val="heading 1"/>
    <w:basedOn w:val="a0"/>
    <w:next w:val="a0"/>
    <w:link w:val="11"/>
    <w:qFormat/>
    <w:rsid w:val="00FE07B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FE07B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FE07B3"/>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FE07B3"/>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FE07B3"/>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FE07B3"/>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8664F"/>
    <w:pPr>
      <w:spacing w:after="0" w:line="240" w:lineRule="auto"/>
    </w:pPr>
  </w:style>
  <w:style w:type="paragraph" w:styleId="a5">
    <w:name w:val="header"/>
    <w:basedOn w:val="a0"/>
    <w:link w:val="a6"/>
    <w:uiPriority w:val="99"/>
    <w:unhideWhenUsed/>
    <w:rsid w:val="002866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664F"/>
  </w:style>
  <w:style w:type="paragraph" w:styleId="a7">
    <w:name w:val="footer"/>
    <w:basedOn w:val="a0"/>
    <w:link w:val="a8"/>
    <w:uiPriority w:val="99"/>
    <w:unhideWhenUsed/>
    <w:rsid w:val="0028664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664F"/>
  </w:style>
  <w:style w:type="table" w:styleId="a9">
    <w:name w:val="Table Grid"/>
    <w:basedOn w:val="a2"/>
    <w:uiPriority w:val="59"/>
    <w:rsid w:val="00444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51700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17002"/>
    <w:rPr>
      <w:rFonts w:ascii="Tahoma" w:hAnsi="Tahoma" w:cs="Tahoma"/>
      <w:sz w:val="16"/>
      <w:szCs w:val="16"/>
    </w:rPr>
  </w:style>
  <w:style w:type="character" w:customStyle="1" w:styleId="11">
    <w:name w:val="Заголовок 1 Знак"/>
    <w:basedOn w:val="a1"/>
    <w:link w:val="10"/>
    <w:rsid w:val="00FE07B3"/>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FE07B3"/>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FE07B3"/>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E07B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FE07B3"/>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FE07B3"/>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FE07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c">
    <w:name w:val="Табличный_заголовки"/>
    <w:basedOn w:val="a0"/>
    <w:rsid w:val="00FE07B3"/>
    <w:pPr>
      <w:keepNext/>
      <w:keepLines/>
      <w:spacing w:after="0" w:line="240" w:lineRule="auto"/>
      <w:jc w:val="center"/>
    </w:pPr>
    <w:rPr>
      <w:rFonts w:eastAsia="Times New Roman" w:cs="Times New Roman"/>
      <w:b/>
      <w:lang w:eastAsia="ru-RU"/>
    </w:rPr>
  </w:style>
  <w:style w:type="paragraph" w:customStyle="1" w:styleId="ad">
    <w:name w:val="Табличный_центр"/>
    <w:basedOn w:val="a0"/>
    <w:rsid w:val="00FE07B3"/>
    <w:pPr>
      <w:shd w:val="clear" w:color="auto" w:fill="FFFFFF" w:themeFill="background1"/>
      <w:spacing w:after="0" w:line="240" w:lineRule="auto"/>
      <w:jc w:val="center"/>
    </w:pPr>
    <w:rPr>
      <w:rFonts w:eastAsia="Times New Roman" w:cs="Times New Roman"/>
      <w:lang w:eastAsia="ru-RU"/>
    </w:rPr>
  </w:style>
  <w:style w:type="paragraph" w:customStyle="1" w:styleId="ae">
    <w:name w:val="Табличный_слева"/>
    <w:basedOn w:val="a0"/>
    <w:uiPriority w:val="99"/>
    <w:rsid w:val="00FE07B3"/>
    <w:pPr>
      <w:spacing w:after="0" w:line="240" w:lineRule="auto"/>
    </w:pPr>
    <w:rPr>
      <w:rFonts w:eastAsia="Times New Roman" w:cs="Times New Roman"/>
      <w:lang w:eastAsia="ru-RU"/>
    </w:rPr>
  </w:style>
  <w:style w:type="table" w:customStyle="1" w:styleId="af">
    <w:name w:val="Стиль Таблица Геоника"/>
    <w:basedOn w:val="a2"/>
    <w:uiPriority w:val="99"/>
    <w:rsid w:val="00FE07B3"/>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0">
    <w:name w:val="Абзац"/>
    <w:basedOn w:val="a0"/>
    <w:link w:val="af1"/>
    <w:rsid w:val="00FE07B3"/>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FE07B3"/>
    <w:rPr>
      <w:rFonts w:eastAsia="Times New Roman" w:cs="Times New Roman"/>
      <w:sz w:val="24"/>
      <w:szCs w:val="24"/>
      <w:lang w:eastAsia="ru-RU"/>
    </w:rPr>
  </w:style>
  <w:style w:type="paragraph" w:styleId="af2">
    <w:name w:val="Body Text Indent"/>
    <w:basedOn w:val="a0"/>
    <w:link w:val="af3"/>
    <w:unhideWhenUsed/>
    <w:rsid w:val="00FE07B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FE07B3"/>
    <w:rPr>
      <w:rFonts w:ascii="Times New Roman" w:eastAsia="Times New Roman" w:hAnsi="Times New Roman" w:cs="Times New Roman"/>
      <w:sz w:val="24"/>
      <w:szCs w:val="24"/>
      <w:lang w:eastAsia="ru-RU"/>
    </w:rPr>
  </w:style>
  <w:style w:type="character" w:customStyle="1" w:styleId="FontStyle14">
    <w:name w:val="Font Style14"/>
    <w:basedOn w:val="a1"/>
    <w:rsid w:val="00FE07B3"/>
    <w:rPr>
      <w:rFonts w:ascii="Times New Roman" w:hAnsi="Times New Roman" w:cs="Times New Roman"/>
      <w:spacing w:val="10"/>
      <w:sz w:val="24"/>
      <w:szCs w:val="24"/>
    </w:rPr>
  </w:style>
  <w:style w:type="paragraph" w:customStyle="1" w:styleId="Style1">
    <w:name w:val="Style1"/>
    <w:basedOn w:val="a0"/>
    <w:rsid w:val="00FE07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FE07B3"/>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FE07B3"/>
    <w:rPr>
      <w:rFonts w:ascii="Times New Roman" w:hAnsi="Times New Roman" w:cs="Times New Roman"/>
      <w:b/>
      <w:bCs/>
      <w:sz w:val="24"/>
      <w:szCs w:val="24"/>
    </w:rPr>
  </w:style>
  <w:style w:type="character" w:customStyle="1" w:styleId="FontStyle12">
    <w:name w:val="Font Style12"/>
    <w:basedOn w:val="a1"/>
    <w:rsid w:val="00FE07B3"/>
    <w:rPr>
      <w:rFonts w:ascii="Times New Roman" w:hAnsi="Times New Roman" w:cs="Times New Roman"/>
      <w:spacing w:val="20"/>
      <w:sz w:val="22"/>
      <w:szCs w:val="22"/>
    </w:rPr>
  </w:style>
  <w:style w:type="paragraph" w:styleId="af4">
    <w:name w:val="Plain Text"/>
    <w:basedOn w:val="a0"/>
    <w:link w:val="af5"/>
    <w:rsid w:val="00FE07B3"/>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FE07B3"/>
    <w:rPr>
      <w:rFonts w:ascii="Courier New" w:eastAsia="Times New Roman" w:hAnsi="Courier New" w:cs="Times New Roman"/>
      <w:sz w:val="20"/>
      <w:szCs w:val="20"/>
      <w:lang w:eastAsia="ru-RU"/>
    </w:rPr>
  </w:style>
  <w:style w:type="paragraph" w:customStyle="1" w:styleId="ConsPlusNonformat">
    <w:name w:val="ConsPlusNonformat"/>
    <w:rsid w:val="00FE0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FE07B3"/>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FE07B3"/>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FE07B3"/>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FE07B3"/>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FE07B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FE07B3"/>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FE07B3"/>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FE07B3"/>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FE07B3"/>
    <w:rPr>
      <w:vertAlign w:val="superscript"/>
    </w:rPr>
  </w:style>
  <w:style w:type="paragraph" w:customStyle="1" w:styleId="1">
    <w:name w:val="Список 1)"/>
    <w:basedOn w:val="a0"/>
    <w:rsid w:val="00FE07B3"/>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FE07B3"/>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FE07B3"/>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FE07B3"/>
    <w:pPr>
      <w:spacing w:after="200" w:line="276" w:lineRule="auto"/>
      <w:ind w:left="720"/>
      <w:contextualSpacing/>
    </w:pPr>
    <w:rPr>
      <w:rFonts w:eastAsiaTheme="minorEastAsia"/>
      <w:lang w:eastAsia="ru-RU"/>
    </w:rPr>
  </w:style>
  <w:style w:type="paragraph" w:customStyle="1" w:styleId="13">
    <w:name w:val="1"/>
    <w:basedOn w:val="a0"/>
    <w:rsid w:val="00FE07B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FE07B3"/>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FE07B3"/>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uiPriority w:val="99"/>
    <w:rsid w:val="00FE07B3"/>
    <w:rPr>
      <w:color w:val="0000FF"/>
      <w:u w:val="single"/>
    </w:rPr>
  </w:style>
  <w:style w:type="character" w:customStyle="1" w:styleId="apple-converted-space">
    <w:name w:val="apple-converted-space"/>
    <w:basedOn w:val="a1"/>
    <w:rsid w:val="00FE07B3"/>
  </w:style>
  <w:style w:type="paragraph" w:customStyle="1" w:styleId="Web1">
    <w:name w:val="Обычный (Web)1"/>
    <w:basedOn w:val="a0"/>
    <w:rsid w:val="00FE07B3"/>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FE07B3"/>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FE07B3"/>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FE0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FE07B3"/>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FE07B3"/>
  </w:style>
  <w:style w:type="paragraph" w:styleId="aff3">
    <w:name w:val="Normal (Web)"/>
    <w:basedOn w:val="a0"/>
    <w:rsid w:val="00FE0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FE07B3"/>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FE07B3"/>
    <w:rPr>
      <w:rFonts w:ascii="Arial" w:eastAsia="Times New Roman" w:hAnsi="Arial" w:cs="Arial"/>
      <w:position w:val="6"/>
      <w:sz w:val="24"/>
      <w:szCs w:val="24"/>
      <w:lang w:eastAsia="ru-RU"/>
    </w:rPr>
  </w:style>
  <w:style w:type="character" w:customStyle="1" w:styleId="mw-headline">
    <w:name w:val="mw-headline"/>
    <w:basedOn w:val="a1"/>
    <w:rsid w:val="00FE07B3"/>
  </w:style>
  <w:style w:type="paragraph" w:styleId="31">
    <w:name w:val="Body Text Indent 3"/>
    <w:basedOn w:val="a0"/>
    <w:link w:val="32"/>
    <w:rsid w:val="00FE07B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FE07B3"/>
    <w:rPr>
      <w:rFonts w:ascii="Times New Roman" w:eastAsia="Times New Roman" w:hAnsi="Times New Roman" w:cs="Times New Roman"/>
      <w:sz w:val="16"/>
      <w:szCs w:val="16"/>
      <w:lang w:eastAsia="ru-RU"/>
    </w:rPr>
  </w:style>
  <w:style w:type="paragraph" w:customStyle="1" w:styleId="ConsNonformat">
    <w:name w:val="ConsNonformat"/>
    <w:rsid w:val="00FE0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E07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FE07B3"/>
    <w:rPr>
      <w:rFonts w:ascii="Arial" w:eastAsiaTheme="minorEastAsia" w:hAnsi="Arial" w:cs="Arial"/>
      <w:sz w:val="20"/>
      <w:szCs w:val="20"/>
      <w:lang w:eastAsia="ru-RU"/>
    </w:rPr>
  </w:style>
  <w:style w:type="paragraph" w:styleId="21">
    <w:name w:val="Body Text Indent 2"/>
    <w:basedOn w:val="a0"/>
    <w:link w:val="22"/>
    <w:rsid w:val="00FE07B3"/>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FE07B3"/>
    <w:rPr>
      <w:rFonts w:ascii="Arial" w:eastAsia="Times New Roman" w:hAnsi="Arial" w:cs="Arial"/>
      <w:position w:val="6"/>
      <w:sz w:val="24"/>
      <w:szCs w:val="24"/>
      <w:lang w:eastAsia="ru-RU"/>
    </w:rPr>
  </w:style>
  <w:style w:type="paragraph" w:customStyle="1" w:styleId="aff6">
    <w:name w:val="МОЕ"/>
    <w:basedOn w:val="a0"/>
    <w:rsid w:val="00FE07B3"/>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FE07B3"/>
    <w:rPr>
      <w:lang w:val="ru-RU" w:eastAsia="ru-RU" w:bidi="ar-SA"/>
    </w:rPr>
  </w:style>
  <w:style w:type="character" w:customStyle="1" w:styleId="aff8">
    <w:name w:val="Гипертекстовая ссылка"/>
    <w:basedOn w:val="a1"/>
    <w:rsid w:val="00FE07B3"/>
    <w:rPr>
      <w:b/>
      <w:bCs/>
      <w:color w:val="008000"/>
      <w:sz w:val="20"/>
      <w:szCs w:val="20"/>
      <w:u w:val="single"/>
    </w:rPr>
  </w:style>
  <w:style w:type="paragraph" w:styleId="15">
    <w:name w:val="toc 1"/>
    <w:basedOn w:val="a0"/>
    <w:next w:val="a0"/>
    <w:autoRedefine/>
    <w:rsid w:val="00FE07B3"/>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FE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FE07B3"/>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FE07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FE07B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E07B3"/>
    <w:rPr>
      <w:rFonts w:ascii="Times New Roman" w:eastAsia="Times New Roman" w:hAnsi="Times New Roman" w:cs="Times New Roman"/>
      <w:sz w:val="24"/>
      <w:szCs w:val="24"/>
      <w:lang w:eastAsia="ru-RU"/>
    </w:rPr>
  </w:style>
  <w:style w:type="paragraph" w:customStyle="1" w:styleId="affa">
    <w:name w:val="Îáû÷íûé"/>
    <w:rsid w:val="00FE07B3"/>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FE07B3"/>
    <w:rPr>
      <w:rFonts w:ascii="Arial" w:hAnsi="Arial" w:cs="Arial"/>
      <w:b/>
      <w:bCs/>
      <w:kern w:val="32"/>
      <w:sz w:val="32"/>
      <w:szCs w:val="32"/>
      <w:lang w:val="ru-RU" w:eastAsia="ru-RU" w:bidi="ar-SA"/>
    </w:rPr>
  </w:style>
  <w:style w:type="paragraph" w:customStyle="1" w:styleId="ConsCell">
    <w:name w:val="ConsCell"/>
    <w:rsid w:val="00FE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FE07B3"/>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FE07B3"/>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FE07B3"/>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FE07B3"/>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FE07B3"/>
    <w:rPr>
      <w:rFonts w:ascii="Tahoma" w:eastAsia="Times New Roman" w:hAnsi="Tahoma" w:cs="Tahoma"/>
      <w:sz w:val="20"/>
      <w:szCs w:val="20"/>
      <w:shd w:val="clear" w:color="auto" w:fill="000080"/>
      <w:lang w:eastAsia="ru-RU"/>
    </w:rPr>
  </w:style>
  <w:style w:type="paragraph" w:styleId="afff0">
    <w:name w:val="endnote text"/>
    <w:basedOn w:val="a0"/>
    <w:link w:val="afff1"/>
    <w:rsid w:val="00FE07B3"/>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FE07B3"/>
    <w:rPr>
      <w:rFonts w:ascii="Times New Roman" w:eastAsia="Times New Roman" w:hAnsi="Times New Roman" w:cs="Times New Roman"/>
      <w:sz w:val="20"/>
      <w:szCs w:val="20"/>
      <w:lang w:eastAsia="ru-RU"/>
    </w:rPr>
  </w:style>
  <w:style w:type="character" w:styleId="afff2">
    <w:name w:val="endnote reference"/>
    <w:basedOn w:val="a1"/>
    <w:rsid w:val="00FE07B3"/>
    <w:rPr>
      <w:vertAlign w:val="superscript"/>
    </w:rPr>
  </w:style>
  <w:style w:type="paragraph" w:styleId="HTML">
    <w:name w:val="HTML Preformatted"/>
    <w:basedOn w:val="a0"/>
    <w:link w:val="HTML0"/>
    <w:rsid w:val="00FE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E07B3"/>
    <w:rPr>
      <w:rFonts w:ascii="Courier New" w:eastAsia="Times New Roman" w:hAnsi="Courier New" w:cs="Courier New"/>
      <w:sz w:val="20"/>
      <w:szCs w:val="20"/>
      <w:lang w:eastAsia="ru-RU"/>
    </w:rPr>
  </w:style>
  <w:style w:type="paragraph" w:customStyle="1" w:styleId="16">
    <w:name w:val="Знак1 Знак Знак Знак"/>
    <w:basedOn w:val="a0"/>
    <w:rsid w:val="00FE07B3"/>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FE07B3"/>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FE07B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E07B3"/>
    <w:rPr>
      <w:rFonts w:ascii="Times New Roman" w:eastAsia="Times New Roman" w:hAnsi="Times New Roman" w:cs="Times New Roman"/>
      <w:sz w:val="16"/>
      <w:szCs w:val="16"/>
      <w:lang w:eastAsia="ru-RU"/>
    </w:rPr>
  </w:style>
  <w:style w:type="paragraph" w:customStyle="1" w:styleId="consplustitle0">
    <w:name w:val="consplustitle"/>
    <w:basedOn w:val="a0"/>
    <w:rsid w:val="00FE07B3"/>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FE07B3"/>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FE07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FE07B3"/>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FE07B3"/>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FE07B3"/>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FE07B3"/>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FE07B3"/>
    <w:rPr>
      <w:b/>
      <w:bCs/>
    </w:rPr>
  </w:style>
  <w:style w:type="paragraph" w:customStyle="1" w:styleId="ConsPlusJurTerm">
    <w:name w:val="ConsPlusJurTerm"/>
    <w:rsid w:val="00FE07B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664F"/>
    <w:pPr>
      <w:spacing w:after="160" w:line="259" w:lineRule="auto"/>
    </w:pPr>
  </w:style>
  <w:style w:type="paragraph" w:styleId="10">
    <w:name w:val="heading 1"/>
    <w:basedOn w:val="a0"/>
    <w:next w:val="a0"/>
    <w:link w:val="11"/>
    <w:qFormat/>
    <w:rsid w:val="00FE07B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FE07B3"/>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FE07B3"/>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FE07B3"/>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FE07B3"/>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FE07B3"/>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8664F"/>
    <w:pPr>
      <w:spacing w:after="0" w:line="240" w:lineRule="auto"/>
    </w:pPr>
  </w:style>
  <w:style w:type="paragraph" w:styleId="a5">
    <w:name w:val="header"/>
    <w:basedOn w:val="a0"/>
    <w:link w:val="a6"/>
    <w:uiPriority w:val="99"/>
    <w:unhideWhenUsed/>
    <w:rsid w:val="002866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8664F"/>
  </w:style>
  <w:style w:type="paragraph" w:styleId="a7">
    <w:name w:val="footer"/>
    <w:basedOn w:val="a0"/>
    <w:link w:val="a8"/>
    <w:uiPriority w:val="99"/>
    <w:unhideWhenUsed/>
    <w:rsid w:val="0028664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8664F"/>
  </w:style>
  <w:style w:type="table" w:styleId="a9">
    <w:name w:val="Table Grid"/>
    <w:basedOn w:val="a2"/>
    <w:uiPriority w:val="59"/>
    <w:rsid w:val="00444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51700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517002"/>
    <w:rPr>
      <w:rFonts w:ascii="Tahoma" w:hAnsi="Tahoma" w:cs="Tahoma"/>
      <w:sz w:val="16"/>
      <w:szCs w:val="16"/>
    </w:rPr>
  </w:style>
  <w:style w:type="character" w:customStyle="1" w:styleId="11">
    <w:name w:val="Заголовок 1 Знак"/>
    <w:basedOn w:val="a1"/>
    <w:link w:val="10"/>
    <w:rsid w:val="00FE07B3"/>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FE07B3"/>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FE07B3"/>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E07B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FE07B3"/>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FE07B3"/>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FE07B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c">
    <w:name w:val="Табличный_заголовки"/>
    <w:basedOn w:val="a0"/>
    <w:rsid w:val="00FE07B3"/>
    <w:pPr>
      <w:keepNext/>
      <w:keepLines/>
      <w:spacing w:after="0" w:line="240" w:lineRule="auto"/>
      <w:jc w:val="center"/>
    </w:pPr>
    <w:rPr>
      <w:rFonts w:eastAsia="Times New Roman" w:cs="Times New Roman"/>
      <w:b/>
      <w:lang w:eastAsia="ru-RU"/>
    </w:rPr>
  </w:style>
  <w:style w:type="paragraph" w:customStyle="1" w:styleId="ad">
    <w:name w:val="Табличный_центр"/>
    <w:basedOn w:val="a0"/>
    <w:rsid w:val="00FE07B3"/>
    <w:pPr>
      <w:shd w:val="clear" w:color="auto" w:fill="FFFFFF" w:themeFill="background1"/>
      <w:spacing w:after="0" w:line="240" w:lineRule="auto"/>
      <w:jc w:val="center"/>
    </w:pPr>
    <w:rPr>
      <w:rFonts w:eastAsia="Times New Roman" w:cs="Times New Roman"/>
      <w:lang w:eastAsia="ru-RU"/>
    </w:rPr>
  </w:style>
  <w:style w:type="paragraph" w:customStyle="1" w:styleId="ae">
    <w:name w:val="Табличный_слева"/>
    <w:basedOn w:val="a0"/>
    <w:uiPriority w:val="99"/>
    <w:rsid w:val="00FE07B3"/>
    <w:pPr>
      <w:spacing w:after="0" w:line="240" w:lineRule="auto"/>
    </w:pPr>
    <w:rPr>
      <w:rFonts w:eastAsia="Times New Roman" w:cs="Times New Roman"/>
      <w:lang w:eastAsia="ru-RU"/>
    </w:rPr>
  </w:style>
  <w:style w:type="table" w:customStyle="1" w:styleId="af">
    <w:name w:val="Стиль Таблица Геоника"/>
    <w:basedOn w:val="a2"/>
    <w:uiPriority w:val="99"/>
    <w:rsid w:val="00FE07B3"/>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0">
    <w:name w:val="Абзац"/>
    <w:basedOn w:val="a0"/>
    <w:link w:val="af1"/>
    <w:rsid w:val="00FE07B3"/>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FE07B3"/>
    <w:rPr>
      <w:rFonts w:eastAsia="Times New Roman" w:cs="Times New Roman"/>
      <w:sz w:val="24"/>
      <w:szCs w:val="24"/>
      <w:lang w:eastAsia="ru-RU"/>
    </w:rPr>
  </w:style>
  <w:style w:type="paragraph" w:styleId="af2">
    <w:name w:val="Body Text Indent"/>
    <w:basedOn w:val="a0"/>
    <w:link w:val="af3"/>
    <w:unhideWhenUsed/>
    <w:rsid w:val="00FE07B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FE07B3"/>
    <w:rPr>
      <w:rFonts w:ascii="Times New Roman" w:eastAsia="Times New Roman" w:hAnsi="Times New Roman" w:cs="Times New Roman"/>
      <w:sz w:val="24"/>
      <w:szCs w:val="24"/>
      <w:lang w:eastAsia="ru-RU"/>
    </w:rPr>
  </w:style>
  <w:style w:type="character" w:customStyle="1" w:styleId="FontStyle14">
    <w:name w:val="Font Style14"/>
    <w:basedOn w:val="a1"/>
    <w:rsid w:val="00FE07B3"/>
    <w:rPr>
      <w:rFonts w:ascii="Times New Roman" w:hAnsi="Times New Roman" w:cs="Times New Roman"/>
      <w:spacing w:val="10"/>
      <w:sz w:val="24"/>
      <w:szCs w:val="24"/>
    </w:rPr>
  </w:style>
  <w:style w:type="paragraph" w:customStyle="1" w:styleId="Style1">
    <w:name w:val="Style1"/>
    <w:basedOn w:val="a0"/>
    <w:rsid w:val="00FE07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FE07B3"/>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FE07B3"/>
    <w:rPr>
      <w:rFonts w:ascii="Times New Roman" w:hAnsi="Times New Roman" w:cs="Times New Roman"/>
      <w:b/>
      <w:bCs/>
      <w:sz w:val="24"/>
      <w:szCs w:val="24"/>
    </w:rPr>
  </w:style>
  <w:style w:type="character" w:customStyle="1" w:styleId="FontStyle12">
    <w:name w:val="Font Style12"/>
    <w:basedOn w:val="a1"/>
    <w:rsid w:val="00FE07B3"/>
    <w:rPr>
      <w:rFonts w:ascii="Times New Roman" w:hAnsi="Times New Roman" w:cs="Times New Roman"/>
      <w:spacing w:val="20"/>
      <w:sz w:val="22"/>
      <w:szCs w:val="22"/>
    </w:rPr>
  </w:style>
  <w:style w:type="paragraph" w:styleId="af4">
    <w:name w:val="Plain Text"/>
    <w:basedOn w:val="a0"/>
    <w:link w:val="af5"/>
    <w:rsid w:val="00FE07B3"/>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FE07B3"/>
    <w:rPr>
      <w:rFonts w:ascii="Courier New" w:eastAsia="Times New Roman" w:hAnsi="Courier New" w:cs="Times New Roman"/>
      <w:sz w:val="20"/>
      <w:szCs w:val="20"/>
      <w:lang w:eastAsia="ru-RU"/>
    </w:rPr>
  </w:style>
  <w:style w:type="paragraph" w:customStyle="1" w:styleId="ConsPlusNonformat">
    <w:name w:val="ConsPlusNonformat"/>
    <w:rsid w:val="00FE0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FE07B3"/>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FE07B3"/>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FE07B3"/>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FE07B3"/>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FE07B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FE07B3"/>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FE07B3"/>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FE07B3"/>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FE07B3"/>
    <w:rPr>
      <w:vertAlign w:val="superscript"/>
    </w:rPr>
  </w:style>
  <w:style w:type="paragraph" w:customStyle="1" w:styleId="1">
    <w:name w:val="Список 1)"/>
    <w:basedOn w:val="a0"/>
    <w:rsid w:val="00FE07B3"/>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FE07B3"/>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FE07B3"/>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FE07B3"/>
    <w:pPr>
      <w:spacing w:after="200" w:line="276" w:lineRule="auto"/>
      <w:ind w:left="720"/>
      <w:contextualSpacing/>
    </w:pPr>
    <w:rPr>
      <w:rFonts w:eastAsiaTheme="minorEastAsia"/>
      <w:lang w:eastAsia="ru-RU"/>
    </w:rPr>
  </w:style>
  <w:style w:type="paragraph" w:customStyle="1" w:styleId="13">
    <w:name w:val="1"/>
    <w:basedOn w:val="a0"/>
    <w:rsid w:val="00FE07B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FE07B3"/>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FE07B3"/>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uiPriority w:val="99"/>
    <w:rsid w:val="00FE07B3"/>
    <w:rPr>
      <w:color w:val="0000FF"/>
      <w:u w:val="single"/>
    </w:rPr>
  </w:style>
  <w:style w:type="character" w:customStyle="1" w:styleId="apple-converted-space">
    <w:name w:val="apple-converted-space"/>
    <w:basedOn w:val="a1"/>
    <w:rsid w:val="00FE07B3"/>
  </w:style>
  <w:style w:type="paragraph" w:customStyle="1" w:styleId="Web1">
    <w:name w:val="Обычный (Web)1"/>
    <w:basedOn w:val="a0"/>
    <w:rsid w:val="00FE07B3"/>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FE07B3"/>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FE07B3"/>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FE07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FE07B3"/>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FE07B3"/>
  </w:style>
  <w:style w:type="paragraph" w:styleId="aff3">
    <w:name w:val="Normal (Web)"/>
    <w:basedOn w:val="a0"/>
    <w:rsid w:val="00FE0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FE07B3"/>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FE07B3"/>
    <w:rPr>
      <w:rFonts w:ascii="Arial" w:eastAsia="Times New Roman" w:hAnsi="Arial" w:cs="Arial"/>
      <w:position w:val="6"/>
      <w:sz w:val="24"/>
      <w:szCs w:val="24"/>
      <w:lang w:eastAsia="ru-RU"/>
    </w:rPr>
  </w:style>
  <w:style w:type="character" w:customStyle="1" w:styleId="mw-headline">
    <w:name w:val="mw-headline"/>
    <w:basedOn w:val="a1"/>
    <w:rsid w:val="00FE07B3"/>
  </w:style>
  <w:style w:type="paragraph" w:styleId="31">
    <w:name w:val="Body Text Indent 3"/>
    <w:basedOn w:val="a0"/>
    <w:link w:val="32"/>
    <w:rsid w:val="00FE07B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FE07B3"/>
    <w:rPr>
      <w:rFonts w:ascii="Times New Roman" w:eastAsia="Times New Roman" w:hAnsi="Times New Roman" w:cs="Times New Roman"/>
      <w:sz w:val="16"/>
      <w:szCs w:val="16"/>
      <w:lang w:eastAsia="ru-RU"/>
    </w:rPr>
  </w:style>
  <w:style w:type="paragraph" w:customStyle="1" w:styleId="ConsNonformat">
    <w:name w:val="ConsNonformat"/>
    <w:rsid w:val="00FE07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E07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FE07B3"/>
    <w:rPr>
      <w:rFonts w:ascii="Arial" w:eastAsiaTheme="minorEastAsia" w:hAnsi="Arial" w:cs="Arial"/>
      <w:sz w:val="20"/>
      <w:szCs w:val="20"/>
      <w:lang w:eastAsia="ru-RU"/>
    </w:rPr>
  </w:style>
  <w:style w:type="paragraph" w:styleId="21">
    <w:name w:val="Body Text Indent 2"/>
    <w:basedOn w:val="a0"/>
    <w:link w:val="22"/>
    <w:rsid w:val="00FE07B3"/>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FE07B3"/>
    <w:rPr>
      <w:rFonts w:ascii="Arial" w:eastAsia="Times New Roman" w:hAnsi="Arial" w:cs="Arial"/>
      <w:position w:val="6"/>
      <w:sz w:val="24"/>
      <w:szCs w:val="24"/>
      <w:lang w:eastAsia="ru-RU"/>
    </w:rPr>
  </w:style>
  <w:style w:type="paragraph" w:customStyle="1" w:styleId="aff6">
    <w:name w:val="МОЕ"/>
    <w:basedOn w:val="a0"/>
    <w:rsid w:val="00FE07B3"/>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FE07B3"/>
    <w:rPr>
      <w:lang w:val="ru-RU" w:eastAsia="ru-RU" w:bidi="ar-SA"/>
    </w:rPr>
  </w:style>
  <w:style w:type="character" w:customStyle="1" w:styleId="aff8">
    <w:name w:val="Гипертекстовая ссылка"/>
    <w:basedOn w:val="a1"/>
    <w:rsid w:val="00FE07B3"/>
    <w:rPr>
      <w:b/>
      <w:bCs/>
      <w:color w:val="008000"/>
      <w:sz w:val="20"/>
      <w:szCs w:val="20"/>
      <w:u w:val="single"/>
    </w:rPr>
  </w:style>
  <w:style w:type="paragraph" w:styleId="15">
    <w:name w:val="toc 1"/>
    <w:basedOn w:val="a0"/>
    <w:next w:val="a0"/>
    <w:autoRedefine/>
    <w:rsid w:val="00FE07B3"/>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FE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FE07B3"/>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FE07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FE07B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FE07B3"/>
    <w:rPr>
      <w:rFonts w:ascii="Times New Roman" w:eastAsia="Times New Roman" w:hAnsi="Times New Roman" w:cs="Times New Roman"/>
      <w:sz w:val="24"/>
      <w:szCs w:val="24"/>
      <w:lang w:eastAsia="ru-RU"/>
    </w:rPr>
  </w:style>
  <w:style w:type="paragraph" w:customStyle="1" w:styleId="affa">
    <w:name w:val="Îáû÷íûé"/>
    <w:rsid w:val="00FE07B3"/>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FE07B3"/>
    <w:rPr>
      <w:rFonts w:ascii="Arial" w:hAnsi="Arial" w:cs="Arial"/>
      <w:b/>
      <w:bCs/>
      <w:kern w:val="32"/>
      <w:sz w:val="32"/>
      <w:szCs w:val="32"/>
      <w:lang w:val="ru-RU" w:eastAsia="ru-RU" w:bidi="ar-SA"/>
    </w:rPr>
  </w:style>
  <w:style w:type="paragraph" w:customStyle="1" w:styleId="ConsCell">
    <w:name w:val="ConsCell"/>
    <w:rsid w:val="00FE07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FE07B3"/>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FE07B3"/>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FE07B3"/>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FE07B3"/>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FE07B3"/>
    <w:rPr>
      <w:rFonts w:ascii="Tahoma" w:eastAsia="Times New Roman" w:hAnsi="Tahoma" w:cs="Tahoma"/>
      <w:sz w:val="20"/>
      <w:szCs w:val="20"/>
      <w:shd w:val="clear" w:color="auto" w:fill="000080"/>
      <w:lang w:eastAsia="ru-RU"/>
    </w:rPr>
  </w:style>
  <w:style w:type="paragraph" w:styleId="afff0">
    <w:name w:val="endnote text"/>
    <w:basedOn w:val="a0"/>
    <w:link w:val="afff1"/>
    <w:rsid w:val="00FE07B3"/>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FE07B3"/>
    <w:rPr>
      <w:rFonts w:ascii="Times New Roman" w:eastAsia="Times New Roman" w:hAnsi="Times New Roman" w:cs="Times New Roman"/>
      <w:sz w:val="20"/>
      <w:szCs w:val="20"/>
      <w:lang w:eastAsia="ru-RU"/>
    </w:rPr>
  </w:style>
  <w:style w:type="character" w:styleId="afff2">
    <w:name w:val="endnote reference"/>
    <w:basedOn w:val="a1"/>
    <w:rsid w:val="00FE07B3"/>
    <w:rPr>
      <w:vertAlign w:val="superscript"/>
    </w:rPr>
  </w:style>
  <w:style w:type="paragraph" w:styleId="HTML">
    <w:name w:val="HTML Preformatted"/>
    <w:basedOn w:val="a0"/>
    <w:link w:val="HTML0"/>
    <w:rsid w:val="00FE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E07B3"/>
    <w:rPr>
      <w:rFonts w:ascii="Courier New" w:eastAsia="Times New Roman" w:hAnsi="Courier New" w:cs="Courier New"/>
      <w:sz w:val="20"/>
      <w:szCs w:val="20"/>
      <w:lang w:eastAsia="ru-RU"/>
    </w:rPr>
  </w:style>
  <w:style w:type="paragraph" w:customStyle="1" w:styleId="16">
    <w:name w:val="Знак1 Знак Знак Знак"/>
    <w:basedOn w:val="a0"/>
    <w:rsid w:val="00FE07B3"/>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FE07B3"/>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FE07B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FE07B3"/>
    <w:rPr>
      <w:rFonts w:ascii="Times New Roman" w:eastAsia="Times New Roman" w:hAnsi="Times New Roman" w:cs="Times New Roman"/>
      <w:sz w:val="16"/>
      <w:szCs w:val="16"/>
      <w:lang w:eastAsia="ru-RU"/>
    </w:rPr>
  </w:style>
  <w:style w:type="paragraph" w:customStyle="1" w:styleId="consplustitle0">
    <w:name w:val="consplustitle"/>
    <w:basedOn w:val="a0"/>
    <w:rsid w:val="00FE07B3"/>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FE07B3"/>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FE07B3"/>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FE07B3"/>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FE07B3"/>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FE07B3"/>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FE07B3"/>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FE07B3"/>
    <w:rPr>
      <w:b/>
      <w:bCs/>
    </w:rPr>
  </w:style>
  <w:style w:type="paragraph" w:customStyle="1" w:styleId="ConsPlusJurTerm">
    <w:name w:val="ConsPlusJurTerm"/>
    <w:rsid w:val="00FE07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hyperlink" Target="file:///C:\Users\&#1040;&#1088;&#1093;&#1080;&#1090;&#1077;&#1082;&#1090;&#1091;&#1088;&#1072;\Desktop\&#1054;&#1088;&#1080;&#1075;&#1080;&#1085;&#1072;&#1083;%20&#1055;&#1047;&#1047;%20&#1075;&#1086;&#1090;&#1086;&#1074;&#1086;\&#1055;&#1088;&#1080;&#1083;&#1086;&#1078;&#1077;&#1085;&#1080;&#1077;48.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15804</Words>
  <Characters>90088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10</cp:revision>
  <cp:lastPrinted>2020-06-16T23:11:00Z</cp:lastPrinted>
  <dcterms:created xsi:type="dcterms:W3CDTF">2020-04-21T05:07:00Z</dcterms:created>
  <dcterms:modified xsi:type="dcterms:W3CDTF">2020-06-26T05:08:00Z</dcterms:modified>
</cp:coreProperties>
</file>