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5F" w:rsidRPr="00FF4040" w:rsidRDefault="00835C5F" w:rsidP="00835C5F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835C5F" w:rsidRPr="00FF4040" w:rsidRDefault="00835C5F" w:rsidP="00835C5F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835C5F" w:rsidRPr="00FF4040" w:rsidRDefault="00835C5F" w:rsidP="00835C5F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835C5F" w:rsidRPr="00FF4040" w:rsidRDefault="00835C5F" w:rsidP="00835C5F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835C5F" w:rsidRPr="00FF4040" w:rsidRDefault="00835C5F" w:rsidP="00835C5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B045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B0459">
        <w:rPr>
          <w:sz w:val="28"/>
          <w:szCs w:val="28"/>
        </w:rPr>
        <w:t>0</w:t>
      </w:r>
      <w:r>
        <w:rPr>
          <w:sz w:val="28"/>
          <w:szCs w:val="28"/>
        </w:rPr>
        <w:t>2.20</w:t>
      </w:r>
      <w:r w:rsidR="004B0459">
        <w:rPr>
          <w:sz w:val="28"/>
          <w:szCs w:val="28"/>
        </w:rPr>
        <w:t>20</w:t>
      </w:r>
      <w:r w:rsidRPr="00FF4040">
        <w:rPr>
          <w:sz w:val="28"/>
          <w:szCs w:val="28"/>
        </w:rPr>
        <w:tab/>
      </w:r>
      <w:r w:rsidRPr="00FF4040">
        <w:rPr>
          <w:sz w:val="28"/>
          <w:szCs w:val="28"/>
        </w:rPr>
        <w:tab/>
        <w:t xml:space="preserve">                                                                                            № </w:t>
      </w:r>
      <w:r w:rsidR="002B182B">
        <w:rPr>
          <w:sz w:val="28"/>
          <w:szCs w:val="28"/>
        </w:rPr>
        <w:t>16</w:t>
      </w:r>
    </w:p>
    <w:p w:rsidR="00835C5F" w:rsidRPr="00FF4040" w:rsidRDefault="00835C5F" w:rsidP="00835C5F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835C5F" w:rsidRPr="00FF4040" w:rsidRDefault="00835C5F" w:rsidP="00835C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поощрении </w:t>
      </w:r>
      <w:r w:rsidR="004A6B1B">
        <w:rPr>
          <w:sz w:val="28"/>
          <w:szCs w:val="28"/>
        </w:rPr>
        <w:t>Собрания депутатов Смидовичского муниципального района ЕАО</w:t>
      </w:r>
    </w:p>
    <w:p w:rsidR="00835C5F" w:rsidRPr="00FF4040" w:rsidRDefault="00835C5F" w:rsidP="00835C5F">
      <w:pPr>
        <w:spacing w:line="276" w:lineRule="auto"/>
        <w:rPr>
          <w:sz w:val="28"/>
          <w:szCs w:val="28"/>
        </w:rPr>
      </w:pPr>
    </w:p>
    <w:p w:rsidR="00835C5F" w:rsidRPr="00FF4040" w:rsidRDefault="00835C5F" w:rsidP="003107B8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Положением </w:t>
      </w:r>
      <w:r w:rsidR="003107B8" w:rsidRPr="003107B8">
        <w:rPr>
          <w:sz w:val="28"/>
          <w:szCs w:val="28"/>
        </w:rPr>
        <w:t xml:space="preserve">о Благодарственном письме Собрания депутатов муниципального образования </w:t>
      </w:r>
      <w:r w:rsidR="003107B8">
        <w:rPr>
          <w:sz w:val="28"/>
          <w:szCs w:val="28"/>
        </w:rPr>
        <w:t>«</w:t>
      </w:r>
      <w:r w:rsidR="003107B8" w:rsidRPr="003107B8">
        <w:rPr>
          <w:sz w:val="28"/>
          <w:szCs w:val="28"/>
        </w:rPr>
        <w:t>Смидовичский муниципальный район</w:t>
      </w:r>
      <w:r w:rsidR="003107B8">
        <w:rPr>
          <w:sz w:val="28"/>
          <w:szCs w:val="28"/>
        </w:rPr>
        <w:t>»</w:t>
      </w:r>
      <w:r w:rsidRPr="00FF4040">
        <w:rPr>
          <w:sz w:val="28"/>
          <w:szCs w:val="28"/>
        </w:rPr>
        <w:t>, утвержденным решением Собрания депутатов от 2</w:t>
      </w:r>
      <w:r w:rsidR="003107B8">
        <w:rPr>
          <w:sz w:val="28"/>
          <w:szCs w:val="28"/>
        </w:rPr>
        <w:t>1</w:t>
      </w:r>
      <w:r w:rsidRPr="00FF4040">
        <w:rPr>
          <w:sz w:val="28"/>
          <w:szCs w:val="28"/>
        </w:rPr>
        <w:t>.0</w:t>
      </w:r>
      <w:r w:rsidR="003107B8">
        <w:rPr>
          <w:sz w:val="28"/>
          <w:szCs w:val="28"/>
        </w:rPr>
        <w:t>2</w:t>
      </w:r>
      <w:r w:rsidRPr="00FF4040">
        <w:rPr>
          <w:sz w:val="28"/>
          <w:szCs w:val="28"/>
        </w:rPr>
        <w:t>.200</w:t>
      </w:r>
      <w:r w:rsidR="003107B8">
        <w:rPr>
          <w:sz w:val="28"/>
          <w:szCs w:val="28"/>
        </w:rPr>
        <w:t>8</w:t>
      </w:r>
      <w:r w:rsidRPr="00FF4040">
        <w:rPr>
          <w:sz w:val="28"/>
          <w:szCs w:val="28"/>
        </w:rPr>
        <w:t xml:space="preserve"> № </w:t>
      </w:r>
      <w:r w:rsidR="003107B8">
        <w:rPr>
          <w:sz w:val="28"/>
          <w:szCs w:val="28"/>
        </w:rPr>
        <w:t>18</w:t>
      </w:r>
      <w:r w:rsidRPr="00FF4040">
        <w:rPr>
          <w:sz w:val="28"/>
          <w:szCs w:val="28"/>
        </w:rPr>
        <w:t>, Собрание депутатов</w:t>
      </w:r>
      <w:r w:rsidR="003107B8">
        <w:rPr>
          <w:sz w:val="28"/>
          <w:szCs w:val="28"/>
        </w:rPr>
        <w:t xml:space="preserve"> </w:t>
      </w:r>
    </w:p>
    <w:p w:rsidR="00835C5F" w:rsidRPr="00FF4040" w:rsidRDefault="00835C5F" w:rsidP="00835C5F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095455" w:rsidRDefault="00835C5F" w:rsidP="00835C5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           1. </w:t>
      </w:r>
      <w:proofErr w:type="gramStart"/>
      <w:r w:rsidR="00095455" w:rsidRPr="00095455">
        <w:rPr>
          <w:sz w:val="28"/>
          <w:szCs w:val="28"/>
        </w:rPr>
        <w:t xml:space="preserve">За </w:t>
      </w:r>
      <w:r w:rsidR="00464F90" w:rsidRPr="00095455">
        <w:rPr>
          <w:sz w:val="28"/>
          <w:szCs w:val="28"/>
        </w:rPr>
        <w:t>активное участие в культурно-массовых мероприятиях Смидовичского муниципального района</w:t>
      </w:r>
      <w:r w:rsidR="00095455">
        <w:rPr>
          <w:sz w:val="28"/>
          <w:szCs w:val="28"/>
        </w:rPr>
        <w:t>,</w:t>
      </w:r>
      <w:r w:rsidR="00095455" w:rsidRPr="00095455">
        <w:rPr>
          <w:sz w:val="28"/>
          <w:szCs w:val="28"/>
        </w:rPr>
        <w:t xml:space="preserve"> </w:t>
      </w:r>
      <w:r w:rsidR="00B079DB">
        <w:rPr>
          <w:sz w:val="28"/>
          <w:szCs w:val="28"/>
        </w:rPr>
        <w:t xml:space="preserve">большой вклад в деле </w:t>
      </w:r>
      <w:r w:rsidR="004B0459">
        <w:rPr>
          <w:sz w:val="28"/>
          <w:szCs w:val="28"/>
        </w:rPr>
        <w:t>патриотическо</w:t>
      </w:r>
      <w:r w:rsidR="00B079DB">
        <w:rPr>
          <w:sz w:val="28"/>
          <w:szCs w:val="28"/>
        </w:rPr>
        <w:t>го</w:t>
      </w:r>
      <w:r w:rsidR="004B0459">
        <w:rPr>
          <w:sz w:val="28"/>
          <w:szCs w:val="28"/>
        </w:rPr>
        <w:t xml:space="preserve"> воспитани</w:t>
      </w:r>
      <w:r w:rsidR="00B079DB">
        <w:rPr>
          <w:sz w:val="28"/>
          <w:szCs w:val="28"/>
        </w:rPr>
        <w:t>я</w:t>
      </w:r>
      <w:r w:rsidR="004B0459">
        <w:rPr>
          <w:sz w:val="28"/>
          <w:szCs w:val="28"/>
        </w:rPr>
        <w:t xml:space="preserve"> </w:t>
      </w:r>
      <w:r w:rsidR="00464F90">
        <w:rPr>
          <w:sz w:val="28"/>
          <w:szCs w:val="28"/>
        </w:rPr>
        <w:t>подрастающего поколения</w:t>
      </w:r>
      <w:r w:rsidR="004B0459">
        <w:rPr>
          <w:sz w:val="28"/>
          <w:szCs w:val="28"/>
        </w:rPr>
        <w:t xml:space="preserve"> </w:t>
      </w:r>
      <w:r w:rsidR="00095455">
        <w:rPr>
          <w:sz w:val="28"/>
          <w:szCs w:val="28"/>
        </w:rPr>
        <w:t xml:space="preserve">и в связи с </w:t>
      </w:r>
      <w:r w:rsidR="004B0459">
        <w:rPr>
          <w:sz w:val="28"/>
          <w:szCs w:val="28"/>
        </w:rPr>
        <w:t>15</w:t>
      </w:r>
      <w:r w:rsidR="00095455">
        <w:rPr>
          <w:sz w:val="28"/>
          <w:szCs w:val="28"/>
        </w:rPr>
        <w:t xml:space="preserve">-летием со дня основания </w:t>
      </w:r>
      <w:r w:rsidR="00464F90">
        <w:rPr>
          <w:sz w:val="28"/>
          <w:szCs w:val="28"/>
        </w:rPr>
        <w:t xml:space="preserve">женского клуба, </w:t>
      </w:r>
      <w:r w:rsidR="004B0459">
        <w:rPr>
          <w:sz w:val="28"/>
          <w:szCs w:val="28"/>
        </w:rPr>
        <w:t>хора ветеранов</w:t>
      </w:r>
      <w:r w:rsidR="00095455">
        <w:rPr>
          <w:sz w:val="28"/>
          <w:szCs w:val="28"/>
        </w:rPr>
        <w:t xml:space="preserve"> </w:t>
      </w:r>
      <w:r w:rsidR="004B0459">
        <w:rPr>
          <w:sz w:val="28"/>
          <w:szCs w:val="28"/>
        </w:rPr>
        <w:t>«Белая Акация»</w:t>
      </w:r>
      <w:r w:rsidR="00B079DB">
        <w:rPr>
          <w:sz w:val="28"/>
          <w:szCs w:val="28"/>
        </w:rPr>
        <w:t xml:space="preserve"> пос. Николаевки Смидовичского муниципального района ЕАО </w:t>
      </w:r>
      <w:r w:rsidR="00095455" w:rsidRPr="00095455">
        <w:rPr>
          <w:sz w:val="28"/>
          <w:szCs w:val="28"/>
        </w:rPr>
        <w:t>вручить Благодарственное письмо Собрания депутатов</w:t>
      </w:r>
      <w:r w:rsidR="00B079DB">
        <w:rPr>
          <w:sz w:val="28"/>
          <w:szCs w:val="28"/>
        </w:rPr>
        <w:t xml:space="preserve"> Смидовичского муниципального района ЕАО</w:t>
      </w:r>
      <w:r w:rsidR="00464F90">
        <w:rPr>
          <w:sz w:val="28"/>
          <w:szCs w:val="28"/>
        </w:rPr>
        <w:t xml:space="preserve"> коллективу </w:t>
      </w:r>
      <w:r w:rsidR="00464F90" w:rsidRPr="00464F90">
        <w:rPr>
          <w:sz w:val="28"/>
          <w:szCs w:val="28"/>
        </w:rPr>
        <w:t>женского клуба, хора ветеранов «Белая Акация»</w:t>
      </w:r>
      <w:r w:rsidR="00464F90">
        <w:rPr>
          <w:sz w:val="28"/>
          <w:szCs w:val="28"/>
        </w:rPr>
        <w:t xml:space="preserve"> пос. Николаевки Смидовичского муниципального района ЕАО</w:t>
      </w:r>
      <w:r w:rsidR="00095455">
        <w:rPr>
          <w:sz w:val="28"/>
          <w:szCs w:val="28"/>
        </w:rPr>
        <w:t xml:space="preserve">. </w:t>
      </w:r>
      <w:proofErr w:type="gramEnd"/>
    </w:p>
    <w:p w:rsidR="00835C5F" w:rsidRDefault="00835C5F" w:rsidP="00835C5F">
      <w:pPr>
        <w:tabs>
          <w:tab w:val="left" w:pos="709"/>
        </w:tabs>
        <w:spacing w:line="276" w:lineRule="auto"/>
        <w:rPr>
          <w:sz w:val="28"/>
          <w:szCs w:val="28"/>
        </w:rPr>
      </w:pPr>
      <w:r w:rsidRPr="00FF404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FF4040">
        <w:rPr>
          <w:sz w:val="28"/>
          <w:szCs w:val="28"/>
        </w:rPr>
        <w:t>. Настоящее решение опубликовать в газете «Районный вестник».</w:t>
      </w:r>
    </w:p>
    <w:p w:rsidR="00835C5F" w:rsidRPr="00FF4040" w:rsidRDefault="00835C5F" w:rsidP="00835C5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FF4040">
        <w:rPr>
          <w:sz w:val="28"/>
          <w:szCs w:val="28"/>
        </w:rPr>
        <w:t>. Настоящее решение вступает в силу со дня его подписания.</w:t>
      </w:r>
    </w:p>
    <w:p w:rsidR="00835C5F" w:rsidRPr="00FF4040" w:rsidRDefault="00835C5F" w:rsidP="00835C5F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35C5F" w:rsidRPr="00FF4040" w:rsidRDefault="00835C5F" w:rsidP="00835C5F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35C5F" w:rsidRPr="00FF4040" w:rsidRDefault="00835C5F" w:rsidP="00835C5F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            </w:t>
      </w:r>
      <w:r w:rsidR="00B079DB">
        <w:rPr>
          <w:sz w:val="28"/>
          <w:szCs w:val="28"/>
        </w:rPr>
        <w:t xml:space="preserve">     </w:t>
      </w:r>
      <w:r w:rsidR="004B0459">
        <w:rPr>
          <w:sz w:val="28"/>
          <w:szCs w:val="28"/>
        </w:rPr>
        <w:t>Р.Ф. Рекрут</w:t>
      </w:r>
    </w:p>
    <w:p w:rsidR="00835C5F" w:rsidRDefault="00835C5F" w:rsidP="00835C5F">
      <w:pPr>
        <w:spacing w:line="276" w:lineRule="auto"/>
        <w:rPr>
          <w:sz w:val="28"/>
          <w:szCs w:val="28"/>
        </w:rPr>
      </w:pPr>
    </w:p>
    <w:p w:rsidR="00835C5F" w:rsidRDefault="00835C5F" w:rsidP="00835C5F">
      <w:pPr>
        <w:spacing w:line="276" w:lineRule="auto"/>
      </w:pPr>
      <w:bookmarkStart w:id="0" w:name="_GoBack"/>
      <w:bookmarkEnd w:id="0"/>
    </w:p>
    <w:p w:rsidR="00F24293" w:rsidRDefault="002B182B"/>
    <w:sectPr w:rsidR="00F24293" w:rsidSect="00E3130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5F"/>
    <w:rsid w:val="00095455"/>
    <w:rsid w:val="001053DF"/>
    <w:rsid w:val="00223AE5"/>
    <w:rsid w:val="002563FB"/>
    <w:rsid w:val="0027554C"/>
    <w:rsid w:val="002B182B"/>
    <w:rsid w:val="002F0207"/>
    <w:rsid w:val="003107B8"/>
    <w:rsid w:val="0037739E"/>
    <w:rsid w:val="00464F90"/>
    <w:rsid w:val="004A6B1B"/>
    <w:rsid w:val="004B0459"/>
    <w:rsid w:val="005475DB"/>
    <w:rsid w:val="00554323"/>
    <w:rsid w:val="005F4719"/>
    <w:rsid w:val="006B65D1"/>
    <w:rsid w:val="00700657"/>
    <w:rsid w:val="00732551"/>
    <w:rsid w:val="00733420"/>
    <w:rsid w:val="00835C5F"/>
    <w:rsid w:val="008B59EE"/>
    <w:rsid w:val="008D2A37"/>
    <w:rsid w:val="009D5D20"/>
    <w:rsid w:val="009F49FA"/>
    <w:rsid w:val="00A405F2"/>
    <w:rsid w:val="00B0352A"/>
    <w:rsid w:val="00B079DB"/>
    <w:rsid w:val="00D42336"/>
    <w:rsid w:val="00D6713F"/>
    <w:rsid w:val="00E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5C5F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35C5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35C5F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35C5F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223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5C5F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35C5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35C5F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35C5F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22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17</cp:revision>
  <cp:lastPrinted>2015-12-30T03:23:00Z</cp:lastPrinted>
  <dcterms:created xsi:type="dcterms:W3CDTF">2015-12-22T04:34:00Z</dcterms:created>
  <dcterms:modified xsi:type="dcterms:W3CDTF">2020-02-28T01:28:00Z</dcterms:modified>
</cp:coreProperties>
</file>