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F44873" w:rsidRPr="003536D7" w:rsidTr="001F73B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0"/>
            </w:tblGrid>
            <w:tr w:rsidR="00F44873" w:rsidRPr="003536D7" w:rsidTr="001F73BE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4873" w:rsidRPr="00CD7067" w:rsidRDefault="00F44873" w:rsidP="001F73BE">
                  <w:pPr>
                    <w:pStyle w:val="2"/>
                    <w:autoSpaceDE w:val="0"/>
                    <w:autoSpaceDN w:val="0"/>
                    <w:ind w:firstLine="454"/>
                    <w:rPr>
                      <w:b w:val="0"/>
                      <w:bCs/>
                    </w:rPr>
                  </w:pPr>
                  <w:r w:rsidRPr="00CD7067">
                    <w:rPr>
                      <w:b w:val="0"/>
                      <w:bCs/>
                    </w:rPr>
                    <w:t>Муниципальное образование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45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7067">
                    <w:rPr>
                      <w:bCs/>
                      <w:sz w:val="20"/>
                      <w:szCs w:val="20"/>
                    </w:rPr>
                    <w:t>«Смидовичский муниципальный район»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45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7067">
                    <w:rPr>
                      <w:bCs/>
                      <w:sz w:val="20"/>
                      <w:szCs w:val="20"/>
                    </w:rPr>
                    <w:t>Еврейской автономной области</w:t>
                  </w:r>
                </w:p>
                <w:p w:rsidR="00F44873" w:rsidRPr="00CD7067" w:rsidRDefault="00F44873" w:rsidP="001F73BE">
                  <w:pPr>
                    <w:pStyle w:val="1"/>
                    <w:autoSpaceDE w:val="0"/>
                    <w:autoSpaceDN w:val="0"/>
                    <w:ind w:firstLine="454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CD7067">
                    <w:rPr>
                      <w:rFonts w:ascii="Times New Roman" w:hAnsi="Times New Roman"/>
                      <w:bCs/>
                      <w:sz w:val="22"/>
                    </w:rPr>
                    <w:t xml:space="preserve">АДМИНИСТРАЦИЯ </w:t>
                  </w:r>
                </w:p>
                <w:p w:rsidR="00F44873" w:rsidRPr="00CD7067" w:rsidRDefault="00F44873" w:rsidP="001F73BE">
                  <w:pPr>
                    <w:pStyle w:val="1"/>
                    <w:autoSpaceDE w:val="0"/>
                    <w:autoSpaceDN w:val="0"/>
                    <w:ind w:firstLine="454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CD7067">
                    <w:rPr>
                      <w:rFonts w:ascii="Times New Roman" w:hAnsi="Times New Roman"/>
                      <w:bCs/>
                      <w:sz w:val="22"/>
                    </w:rPr>
                    <w:t>муниципального района</w:t>
                  </w:r>
                </w:p>
                <w:p w:rsidR="00F44873" w:rsidRPr="00CD7067" w:rsidRDefault="00F44873" w:rsidP="001F73BE">
                  <w:pPr>
                    <w:pStyle w:val="1"/>
                    <w:autoSpaceDE w:val="0"/>
                    <w:autoSpaceDN w:val="0"/>
                    <w:ind w:firstLine="454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CD7067">
                    <w:rPr>
                      <w:rFonts w:ascii="Times New Roman" w:hAnsi="Times New Roman"/>
                      <w:bCs/>
                      <w:sz w:val="22"/>
                    </w:rPr>
                    <w:t>ОТДЕЛ ПО ТРУДУ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CD7067">
                    <w:rPr>
                      <w:sz w:val="20"/>
                      <w:szCs w:val="20"/>
                    </w:rPr>
                    <w:t>679150, ЕАО, пос.Смидович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CD7067">
                    <w:rPr>
                      <w:sz w:val="20"/>
                      <w:szCs w:val="20"/>
                    </w:rPr>
                    <w:t xml:space="preserve">ул.Октябрьская, 8 (каб.309)  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454"/>
                    <w:jc w:val="center"/>
                    <w:rPr>
                      <w:sz w:val="20"/>
                      <w:szCs w:val="20"/>
                    </w:rPr>
                  </w:pPr>
                  <w:r w:rsidRPr="00CD7067">
                    <w:rPr>
                      <w:sz w:val="20"/>
                      <w:szCs w:val="20"/>
                    </w:rPr>
                    <w:t xml:space="preserve">тел. 2-25-10, факс: 3-30-04 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454"/>
                    <w:rPr>
                      <w:sz w:val="20"/>
                      <w:szCs w:val="20"/>
                    </w:rPr>
                  </w:pPr>
                  <w:r w:rsidRPr="00CD7067">
                    <w:rPr>
                      <w:sz w:val="20"/>
                      <w:szCs w:val="20"/>
                    </w:rPr>
                    <w:t xml:space="preserve">                             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454"/>
                  </w:pPr>
                  <w:r w:rsidRPr="00CD7067">
                    <w:rPr>
                      <w:sz w:val="20"/>
                      <w:szCs w:val="20"/>
                    </w:rPr>
                    <w:t xml:space="preserve">       </w:t>
                  </w:r>
                  <w:r w:rsidRPr="00CD7067">
                    <w:t>3</w:t>
                  </w:r>
                  <w:r>
                    <w:t>1</w:t>
                  </w:r>
                  <w:r w:rsidRPr="00CD7067">
                    <w:t>.0</w:t>
                  </w:r>
                  <w:r>
                    <w:t>5</w:t>
                  </w:r>
                  <w:r w:rsidRPr="00CD7067">
                    <w:t xml:space="preserve">.2021          №       </w:t>
                  </w:r>
                  <w:r>
                    <w:t>56</w:t>
                  </w:r>
                  <w:r w:rsidRPr="00CD7067">
                    <w:t xml:space="preserve"> / 5-18 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454"/>
                    <w:rPr>
                      <w:sz w:val="26"/>
                      <w:szCs w:val="20"/>
                    </w:rPr>
                  </w:pPr>
                  <w:r w:rsidRPr="00CD7067">
                    <w:rPr>
                      <w:bCs/>
                      <w:noProof/>
                      <w:sz w:val="26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4C8D3B1" wp14:editId="276DF349">
                            <wp:simplePos x="0" y="0"/>
                            <wp:positionH relativeFrom="column">
                              <wp:posOffset>1774190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97280" cy="0"/>
                            <wp:effectExtent l="9525" t="8890" r="7620" b="10160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.65pt" to="226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"/>
                        </w:pict>
                      </mc:Fallback>
                    </mc:AlternateContent>
                  </w:r>
                  <w:r w:rsidRPr="00CD7067">
                    <w:rPr>
                      <w:bCs/>
                      <w:noProof/>
                      <w:sz w:val="26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01B0406" wp14:editId="67761F1D">
                            <wp:simplePos x="0" y="0"/>
                            <wp:positionH relativeFrom="column">
                              <wp:posOffset>402590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097280" cy="0"/>
                            <wp:effectExtent l="9525" t="8890" r="7620" b="10160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.65pt" to="11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Zx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"/>
                        </w:pict>
                      </mc:Fallback>
                    </mc:AlternateContent>
                  </w:r>
                  <w:r w:rsidRPr="00CD7067">
                    <w:rPr>
                      <w:sz w:val="26"/>
                      <w:szCs w:val="20"/>
                    </w:rPr>
                    <w:t xml:space="preserve">                                 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ind w:firstLine="63"/>
                    <w:rPr>
                      <w:sz w:val="26"/>
                      <w:szCs w:val="20"/>
                    </w:rPr>
                  </w:pPr>
                  <w:r w:rsidRPr="00CD7067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947992" wp14:editId="1008AE4F">
                            <wp:simplePos x="0" y="0"/>
                            <wp:positionH relativeFrom="column">
                              <wp:posOffset>426720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1097280" cy="0"/>
                            <wp:effectExtent l="5080" t="7620" r="12065" b="11430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9.6pt" to="12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"/>
                        </w:pict>
                      </mc:Fallback>
                    </mc:AlternateContent>
                  </w:r>
                  <w:r w:rsidRPr="00CD7067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813BF20" wp14:editId="689811D4">
                            <wp:simplePos x="0" y="0"/>
                            <wp:positionH relativeFrom="column">
                              <wp:posOffset>1777365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097280" cy="0"/>
                            <wp:effectExtent l="12700" t="12700" r="13970" b="635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972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0pt" to="226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"/>
                        </w:pict>
                      </mc:Fallback>
                    </mc:AlternateContent>
                  </w:r>
                  <w:r w:rsidRPr="00CD7067">
                    <w:t>на №</w:t>
                  </w:r>
                  <w:r w:rsidRPr="00CD7067">
                    <w:rPr>
                      <w:sz w:val="26"/>
                      <w:szCs w:val="20"/>
                    </w:rPr>
                    <w:t xml:space="preserve">                             </w:t>
                  </w:r>
                  <w:r w:rsidRPr="00CD7067">
                    <w:t xml:space="preserve">от </w:t>
                  </w:r>
                  <w:r w:rsidRPr="00CD7067">
                    <w:rPr>
                      <w:sz w:val="26"/>
                      <w:szCs w:val="20"/>
                    </w:rPr>
                    <w:t xml:space="preserve">      </w:t>
                  </w:r>
                </w:p>
                <w:p w:rsidR="00F44873" w:rsidRPr="00CD7067" w:rsidRDefault="00F44873" w:rsidP="001F73BE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4873" w:rsidRPr="003536D7" w:rsidRDefault="00F44873" w:rsidP="001F73BE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873" w:rsidRPr="003536D7" w:rsidRDefault="00F44873" w:rsidP="001F73BE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44873" w:rsidRPr="003536D7" w:rsidRDefault="00F44873" w:rsidP="001F73BE">
            <w:pPr>
              <w:tabs>
                <w:tab w:val="left" w:pos="454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Заведующей МБДОУ </w:t>
            </w:r>
          </w:p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«Детский сад № 6 п.Смидович»</w:t>
            </w:r>
          </w:p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F44873" w:rsidRPr="003536D7" w:rsidRDefault="00F44873" w:rsidP="001F73B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Филимоновой Н.В.    </w:t>
            </w:r>
            <w:r w:rsidRPr="003536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3536D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>
        <w:rPr>
          <w:bCs/>
          <w:sz w:val="28"/>
          <w:szCs w:val="28"/>
        </w:rPr>
        <w:t>Наталья Владимировна</w:t>
      </w:r>
      <w:r>
        <w:rPr>
          <w:sz w:val="28"/>
          <w:szCs w:val="28"/>
        </w:rPr>
        <w:t xml:space="preserve">!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44873" w:rsidRPr="00FF1E0E" w:rsidRDefault="00F44873" w:rsidP="00F44873">
      <w:pPr>
        <w:tabs>
          <w:tab w:val="left" w:pos="4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Отдел по труду администрации  муниципального района  </w:t>
      </w:r>
      <w:r w:rsidRPr="00FF1E0E">
        <w:rPr>
          <w:sz w:val="28"/>
          <w:szCs w:val="28"/>
        </w:rPr>
        <w:t>направляе</w:t>
      </w:r>
      <w:r>
        <w:rPr>
          <w:sz w:val="28"/>
          <w:szCs w:val="28"/>
        </w:rPr>
        <w:t xml:space="preserve">т </w:t>
      </w:r>
      <w:r w:rsidRPr="00FF1E0E">
        <w:rPr>
          <w:sz w:val="28"/>
          <w:szCs w:val="28"/>
        </w:rPr>
        <w:t xml:space="preserve">в Ваш адрес акт проверки </w:t>
      </w:r>
      <w:r w:rsidRPr="00FF1E0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04 от 31.05.2021 года </w:t>
      </w:r>
      <w:r w:rsidRPr="00FF1E0E">
        <w:rPr>
          <w:bCs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  в </w:t>
      </w:r>
      <w:r>
        <w:rPr>
          <w:bCs/>
          <w:sz w:val="28"/>
          <w:szCs w:val="28"/>
        </w:rPr>
        <w:t xml:space="preserve"> </w:t>
      </w:r>
      <w:r w:rsidRPr="004F5083">
        <w:rPr>
          <w:sz w:val="28"/>
          <w:szCs w:val="28"/>
        </w:rPr>
        <w:t xml:space="preserve">МБДОУ «Детский сад № </w:t>
      </w:r>
      <w:r>
        <w:rPr>
          <w:sz w:val="28"/>
          <w:szCs w:val="28"/>
        </w:rPr>
        <w:t>6 п.Смидович</w:t>
      </w:r>
      <w:r w:rsidRPr="004F508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873" w:rsidRPr="00EE4EF8" w:rsidRDefault="00F44873" w:rsidP="00F44873">
      <w:pPr>
        <w:tabs>
          <w:tab w:val="left" w:pos="4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Предлагаем рассмотреть предоставленные документы и в срок до 30.06.</w:t>
      </w:r>
      <w:r w:rsidRPr="00F207F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F207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207F1">
        <w:rPr>
          <w:sz w:val="28"/>
          <w:szCs w:val="28"/>
        </w:rPr>
        <w:t>года предоставить информацию  об устранении выявленных</w:t>
      </w:r>
      <w:r>
        <w:rPr>
          <w:sz w:val="28"/>
          <w:szCs w:val="28"/>
        </w:rPr>
        <w:t xml:space="preserve"> нарушений трудового законодательства</w:t>
      </w:r>
      <w:r w:rsidRPr="00EE4EF8">
        <w:t xml:space="preserve"> </w:t>
      </w:r>
      <w:r w:rsidRPr="00EE4EF8">
        <w:rPr>
          <w:sz w:val="28"/>
          <w:szCs w:val="28"/>
        </w:rPr>
        <w:t>с приложением документов, подтверждающих его надлежащее исполнение.</w:t>
      </w: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в 1 экз. на 3  лис. </w:t>
      </w: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Pr="006B0287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С.В.Ивонин  </w:t>
      </w:r>
    </w:p>
    <w:p w:rsidR="00F44873" w:rsidRDefault="00F44873" w:rsidP="00F44873">
      <w:pPr>
        <w:tabs>
          <w:tab w:val="left" w:pos="454"/>
        </w:tabs>
        <w:adjustRightInd w:val="0"/>
        <w:jc w:val="both"/>
        <w:outlineLvl w:val="0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Default="00F44873" w:rsidP="00F44873">
      <w:pPr>
        <w:tabs>
          <w:tab w:val="left" w:pos="454"/>
        </w:tabs>
        <w:jc w:val="both"/>
        <w:rPr>
          <w:sz w:val="28"/>
          <w:szCs w:val="28"/>
        </w:rPr>
      </w:pPr>
    </w:p>
    <w:p w:rsidR="00F44873" w:rsidRPr="00E93811" w:rsidRDefault="00F44873" w:rsidP="00F44873">
      <w:pPr>
        <w:tabs>
          <w:tab w:val="left" w:pos="454"/>
        </w:tabs>
        <w:autoSpaceDE w:val="0"/>
        <w:autoSpaceDN w:val="0"/>
        <w:adjustRightInd w:val="0"/>
        <w:outlineLvl w:val="0"/>
      </w:pPr>
      <w:r w:rsidRPr="00E93811">
        <w:t>Ивонин С.В.</w:t>
      </w:r>
    </w:p>
    <w:p w:rsidR="00F44873" w:rsidRDefault="00F44873" w:rsidP="00F44873">
      <w:pPr>
        <w:tabs>
          <w:tab w:val="left" w:pos="454"/>
          <w:tab w:val="left" w:pos="1258"/>
        </w:tabs>
        <w:autoSpaceDE w:val="0"/>
        <w:autoSpaceDN w:val="0"/>
        <w:adjustRightInd w:val="0"/>
        <w:outlineLvl w:val="0"/>
      </w:pPr>
      <w:r w:rsidRPr="00E93811">
        <w:t>2-25-10</w:t>
      </w:r>
      <w:r>
        <w:tab/>
      </w:r>
    </w:p>
    <w:p w:rsidR="00F44873" w:rsidRDefault="00F44873" w:rsidP="00F44873">
      <w:pPr>
        <w:tabs>
          <w:tab w:val="left" w:pos="454"/>
          <w:tab w:val="left" w:pos="1258"/>
        </w:tabs>
        <w:autoSpaceDE w:val="0"/>
        <w:autoSpaceDN w:val="0"/>
        <w:adjustRightInd w:val="0"/>
        <w:outlineLvl w:val="0"/>
      </w:pPr>
    </w:p>
    <w:p w:rsidR="00F44873" w:rsidRDefault="00F44873" w:rsidP="00F44873">
      <w:pPr>
        <w:tabs>
          <w:tab w:val="left" w:pos="454"/>
          <w:tab w:val="left" w:pos="1258"/>
        </w:tabs>
        <w:autoSpaceDE w:val="0"/>
        <w:autoSpaceDN w:val="0"/>
        <w:adjustRightInd w:val="0"/>
        <w:outlineLvl w:val="0"/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572"/>
        <w:gridCol w:w="567"/>
        <w:gridCol w:w="255"/>
        <w:gridCol w:w="1163"/>
        <w:gridCol w:w="425"/>
        <w:gridCol w:w="425"/>
        <w:gridCol w:w="284"/>
      </w:tblGrid>
      <w:tr w:rsidR="00F44873" w:rsidTr="001F73B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873" w:rsidRDefault="00F44873" w:rsidP="001F73BE">
            <w:pPr>
              <w:tabs>
                <w:tab w:val="left" w:pos="454"/>
              </w:tabs>
              <w:jc w:val="center"/>
            </w:pPr>
            <w:r w:rsidRPr="00E93811">
              <w:lastRenderedPageBreak/>
              <w:t xml:space="preserve"> </w:t>
            </w:r>
            <w:r>
              <w:t>ЕАО, п.Смидович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873" w:rsidRDefault="00F44873" w:rsidP="001F73BE">
            <w:pPr>
              <w:tabs>
                <w:tab w:val="left" w:pos="454"/>
              </w:tabs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873" w:rsidRDefault="00F44873" w:rsidP="001F73BE">
            <w:pPr>
              <w:tabs>
                <w:tab w:val="left" w:pos="454"/>
              </w:tabs>
              <w:jc w:val="center"/>
            </w:pPr>
            <w: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873" w:rsidRDefault="00F44873" w:rsidP="001F73BE">
            <w:pPr>
              <w:tabs>
                <w:tab w:val="left" w:pos="454"/>
              </w:tabs>
            </w:pPr>
            <w:r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873" w:rsidRDefault="00F44873" w:rsidP="001F73BE">
            <w:pPr>
              <w:tabs>
                <w:tab w:val="left" w:pos="454"/>
              </w:tabs>
              <w:jc w:val="center"/>
            </w:pPr>
            <w:r>
              <w:t xml:space="preserve">мая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873" w:rsidRDefault="00F44873" w:rsidP="001F73BE">
            <w:pPr>
              <w:tabs>
                <w:tab w:val="left" w:pos="454"/>
              </w:tabs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873" w:rsidRDefault="00F44873" w:rsidP="001F73BE">
            <w:pPr>
              <w:tabs>
                <w:tab w:val="left" w:pos="454"/>
              </w:tabs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873" w:rsidRDefault="00F44873" w:rsidP="001F73BE">
            <w:pPr>
              <w:tabs>
                <w:tab w:val="left" w:pos="454"/>
              </w:tabs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44873" w:rsidTr="001F73B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4873" w:rsidRPr="008F2A0E" w:rsidRDefault="00F44873" w:rsidP="001F73BE">
            <w:pPr>
              <w:tabs>
                <w:tab w:val="left" w:pos="454"/>
              </w:tabs>
              <w:jc w:val="center"/>
              <w:rPr>
                <w:sz w:val="20"/>
                <w:szCs w:val="20"/>
              </w:rPr>
            </w:pPr>
            <w:r w:rsidRPr="008F2A0E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F44873" w:rsidRDefault="00F44873" w:rsidP="001F73BE">
            <w:pPr>
              <w:tabs>
                <w:tab w:val="left" w:pos="454"/>
              </w:tabs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4873" w:rsidRPr="008F2A0E" w:rsidRDefault="00F44873" w:rsidP="001F73BE">
            <w:pPr>
              <w:tabs>
                <w:tab w:val="left" w:pos="454"/>
              </w:tabs>
              <w:jc w:val="center"/>
              <w:rPr>
                <w:sz w:val="20"/>
                <w:szCs w:val="20"/>
              </w:rPr>
            </w:pPr>
            <w:r w:rsidRPr="008F2A0E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F44873" w:rsidRDefault="00F44873" w:rsidP="00F44873">
      <w:pPr>
        <w:tabs>
          <w:tab w:val="left" w:pos="454"/>
        </w:tabs>
        <w:jc w:val="center"/>
        <w:rPr>
          <w:b/>
          <w:bCs/>
        </w:rPr>
      </w:pPr>
    </w:p>
    <w:p w:rsidR="00F44873" w:rsidRPr="00E37A96" w:rsidRDefault="00F44873" w:rsidP="00F44873">
      <w:pPr>
        <w:tabs>
          <w:tab w:val="left" w:pos="454"/>
        </w:tabs>
        <w:jc w:val="center"/>
        <w:rPr>
          <w:b/>
          <w:bCs/>
        </w:rPr>
      </w:pPr>
      <w:r w:rsidRPr="00E37A96">
        <w:rPr>
          <w:b/>
          <w:bCs/>
        </w:rPr>
        <w:t>АКТ ПРОВЕРКИ №</w:t>
      </w:r>
      <w:r>
        <w:rPr>
          <w:b/>
          <w:bCs/>
        </w:rPr>
        <w:t xml:space="preserve"> 04 </w:t>
      </w:r>
      <w:r>
        <w:rPr>
          <w:b/>
          <w:bCs/>
          <w:u w:val="single"/>
        </w:rPr>
        <w:t xml:space="preserve">     </w:t>
      </w:r>
      <w:r w:rsidRPr="00E37A96">
        <w:rPr>
          <w:b/>
          <w:bCs/>
        </w:rPr>
        <w:br/>
        <w:t>соблюдени</w:t>
      </w:r>
      <w:r>
        <w:rPr>
          <w:b/>
          <w:bCs/>
        </w:rPr>
        <w:t xml:space="preserve">я </w:t>
      </w:r>
      <w:r w:rsidRPr="00E37A96">
        <w:rPr>
          <w:b/>
          <w:bCs/>
        </w:rPr>
        <w:t xml:space="preserve">трудового законодательства и иных </w:t>
      </w:r>
    </w:p>
    <w:p w:rsidR="00F44873" w:rsidRDefault="00F44873" w:rsidP="00F44873">
      <w:pPr>
        <w:tabs>
          <w:tab w:val="left" w:pos="454"/>
        </w:tabs>
        <w:jc w:val="center"/>
        <w:rPr>
          <w:b/>
          <w:bCs/>
        </w:rPr>
      </w:pPr>
      <w:r w:rsidRPr="00E37A96">
        <w:rPr>
          <w:b/>
          <w:bCs/>
        </w:rPr>
        <w:t xml:space="preserve">нормативных правовых актов, содержащих нормы трудового права 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F44873" w:rsidRDefault="00F44873" w:rsidP="00F44873">
      <w:pPr>
        <w:tabs>
          <w:tab w:val="left" w:pos="454"/>
        </w:tabs>
        <w:jc w:val="center"/>
        <w:rPr>
          <w:b/>
          <w:bCs/>
        </w:rPr>
      </w:pPr>
    </w:p>
    <w:p w:rsidR="00F44873" w:rsidRPr="00E37A96" w:rsidRDefault="00F44873" w:rsidP="00F44873">
      <w:pPr>
        <w:tabs>
          <w:tab w:val="left" w:pos="454"/>
        </w:tabs>
        <w:jc w:val="center"/>
        <w:rPr>
          <w:b/>
          <w:bCs/>
        </w:rPr>
      </w:pPr>
      <w:r w:rsidRPr="004F5083">
        <w:rPr>
          <w:bCs/>
        </w:rPr>
        <w:t xml:space="preserve">МБДОУ «Детский сад № </w:t>
      </w:r>
      <w:r>
        <w:rPr>
          <w:bCs/>
        </w:rPr>
        <w:t>6 п.Смидович</w:t>
      </w:r>
      <w:r w:rsidRPr="004F5083">
        <w:rPr>
          <w:bCs/>
        </w:rPr>
        <w:t>»</w:t>
      </w:r>
    </w:p>
    <w:p w:rsidR="00F44873" w:rsidRPr="00B209D9" w:rsidRDefault="00F44873" w:rsidP="00F44873">
      <w:pPr>
        <w:pBdr>
          <w:top w:val="single" w:sz="4" w:space="1" w:color="auto"/>
        </w:pBdr>
        <w:tabs>
          <w:tab w:val="left" w:pos="454"/>
        </w:tabs>
        <w:ind w:left="-67"/>
        <w:jc w:val="center"/>
        <w:rPr>
          <w:sz w:val="20"/>
          <w:szCs w:val="20"/>
        </w:rPr>
      </w:pPr>
      <w:r w:rsidRPr="00B209D9">
        <w:rPr>
          <w:sz w:val="20"/>
          <w:szCs w:val="20"/>
        </w:rPr>
        <w:t xml:space="preserve"> (</w:t>
      </w:r>
      <w:r>
        <w:rPr>
          <w:sz w:val="20"/>
          <w:szCs w:val="20"/>
        </w:rPr>
        <w:t>наименование проверяемой организации</w:t>
      </w:r>
      <w:r w:rsidRPr="00B209D9">
        <w:rPr>
          <w:sz w:val="20"/>
          <w:szCs w:val="20"/>
        </w:rPr>
        <w:t>)</w:t>
      </w:r>
    </w:p>
    <w:p w:rsidR="00F44873" w:rsidRPr="00C1282E" w:rsidRDefault="00F44873" w:rsidP="00F44873">
      <w:pPr>
        <w:tabs>
          <w:tab w:val="left" w:pos="454"/>
        </w:tabs>
        <w:jc w:val="center"/>
      </w:pPr>
      <w:r>
        <w:t xml:space="preserve">Администрация Смидовичского  муниципального района  ЕАО </w:t>
      </w:r>
    </w:p>
    <w:p w:rsidR="00F44873" w:rsidRPr="00B209D9" w:rsidRDefault="00F44873" w:rsidP="00F44873">
      <w:pPr>
        <w:pBdr>
          <w:top w:val="single" w:sz="4" w:space="1" w:color="auto"/>
        </w:pBdr>
        <w:tabs>
          <w:tab w:val="left" w:pos="454"/>
        </w:tabs>
        <w:ind w:left="-67"/>
        <w:jc w:val="center"/>
        <w:rPr>
          <w:sz w:val="20"/>
          <w:szCs w:val="20"/>
        </w:rPr>
      </w:pPr>
      <w:r w:rsidRPr="00B209D9">
        <w:rPr>
          <w:sz w:val="20"/>
          <w:szCs w:val="20"/>
        </w:rPr>
        <w:t>(</w:t>
      </w:r>
      <w:r>
        <w:rPr>
          <w:sz w:val="20"/>
          <w:szCs w:val="20"/>
        </w:rPr>
        <w:t>наименование органа, осуществляющего ведомственный контроль</w:t>
      </w:r>
      <w:r w:rsidRPr="00B209D9">
        <w:rPr>
          <w:sz w:val="20"/>
          <w:szCs w:val="20"/>
        </w:rPr>
        <w:t>)</w:t>
      </w:r>
    </w:p>
    <w:p w:rsidR="00F44873" w:rsidRPr="004F1F76" w:rsidRDefault="00F44873" w:rsidP="00F44873">
      <w:pPr>
        <w:tabs>
          <w:tab w:val="left" w:pos="454"/>
        </w:tabs>
        <w:spacing w:before="240"/>
      </w:pPr>
      <w:r>
        <w:t xml:space="preserve">На основании:  распоряжение администрации  Смидовичского  муниципального района  </w:t>
      </w:r>
    </w:p>
    <w:p w:rsidR="00F44873" w:rsidRDefault="00F44873" w:rsidP="00F44873">
      <w:pPr>
        <w:pBdr>
          <w:top w:val="single" w:sz="4" w:space="1" w:color="auto"/>
        </w:pBdr>
        <w:tabs>
          <w:tab w:val="left" w:pos="454"/>
        </w:tabs>
        <w:ind w:left="1605"/>
        <w:rPr>
          <w:sz w:val="2"/>
          <w:szCs w:val="2"/>
        </w:rPr>
      </w:pPr>
    </w:p>
    <w:p w:rsidR="00F44873" w:rsidRDefault="00F44873" w:rsidP="00F44873">
      <w:pPr>
        <w:pBdr>
          <w:bottom w:val="single" w:sz="4" w:space="1" w:color="auto"/>
        </w:pBdr>
        <w:tabs>
          <w:tab w:val="left" w:pos="454"/>
        </w:tabs>
        <w:jc w:val="center"/>
      </w:pPr>
      <w:r>
        <w:t xml:space="preserve">от </w:t>
      </w:r>
      <w:r w:rsidRPr="00962642">
        <w:t xml:space="preserve"> </w:t>
      </w:r>
      <w:r w:rsidRPr="0090256D">
        <w:t xml:space="preserve">30.04.2021 № 153 </w:t>
      </w:r>
      <w:r>
        <w:t xml:space="preserve"> "О проведении   плановой выездной  проверки"</w:t>
      </w:r>
    </w:p>
    <w:p w:rsidR="00F44873" w:rsidRDefault="00F44873" w:rsidP="00F44873">
      <w:pPr>
        <w:tabs>
          <w:tab w:val="left" w:pos="454"/>
          <w:tab w:val="left" w:pos="4333"/>
          <w:tab w:val="center" w:pos="4678"/>
          <w:tab w:val="right" w:pos="9648"/>
        </w:tabs>
        <w:jc w:val="center"/>
        <w:rPr>
          <w:sz w:val="20"/>
          <w:szCs w:val="20"/>
        </w:rPr>
      </w:pPr>
      <w:r w:rsidRPr="004F1F76">
        <w:rPr>
          <w:sz w:val="20"/>
          <w:szCs w:val="20"/>
        </w:rPr>
        <w:t>(наименование  правового  акта с указанием его даты</w:t>
      </w:r>
      <w:r>
        <w:rPr>
          <w:sz w:val="20"/>
          <w:szCs w:val="20"/>
        </w:rPr>
        <w:t xml:space="preserve">) </w:t>
      </w:r>
    </w:p>
    <w:p w:rsidR="00F44873" w:rsidRPr="004F1F76" w:rsidRDefault="00F44873" w:rsidP="00F44873">
      <w:pPr>
        <w:pBdr>
          <w:bottom w:val="single" w:sz="4" w:space="1" w:color="auto"/>
        </w:pBdr>
        <w:tabs>
          <w:tab w:val="left" w:pos="454"/>
        </w:tabs>
        <w:jc w:val="center"/>
      </w:pPr>
      <w:r>
        <w:t xml:space="preserve">начальник отдела по труду администрации  муниципального района  Ивонин С.В. </w:t>
      </w:r>
      <w:r w:rsidRPr="004F1F76">
        <w:t xml:space="preserve">  </w:t>
      </w:r>
      <w:r w:rsidRPr="004F1F76">
        <w:tab/>
      </w:r>
    </w:p>
    <w:p w:rsidR="00F44873" w:rsidRPr="006976E5" w:rsidRDefault="00F44873" w:rsidP="00F44873">
      <w:pPr>
        <w:tabs>
          <w:tab w:val="left" w:pos="454"/>
          <w:tab w:val="left" w:pos="1427"/>
          <w:tab w:val="center" w:pos="4678"/>
          <w:tab w:val="right" w:pos="9648"/>
        </w:tabs>
        <w:jc w:val="center"/>
        <w:rPr>
          <w:sz w:val="20"/>
          <w:szCs w:val="20"/>
        </w:rPr>
      </w:pPr>
      <w:proofErr w:type="gramStart"/>
      <w:r w:rsidRPr="006976E5">
        <w:rPr>
          <w:sz w:val="20"/>
          <w:szCs w:val="20"/>
        </w:rPr>
        <w:t>(фамилия,    имя,   отчество,   должность   лица   (лиц),   осуществлявшего</w:t>
      </w:r>
      <w:r>
        <w:rPr>
          <w:sz w:val="20"/>
          <w:szCs w:val="20"/>
        </w:rPr>
        <w:t xml:space="preserve"> </w:t>
      </w:r>
      <w:r w:rsidRPr="006976E5">
        <w:rPr>
          <w:sz w:val="20"/>
          <w:szCs w:val="20"/>
        </w:rPr>
        <w:t>(осуществлявших)   проверку,   а  также  специалистов  и  (или)  экспертов,</w:t>
      </w:r>
      <w:r>
        <w:rPr>
          <w:sz w:val="20"/>
          <w:szCs w:val="20"/>
        </w:rPr>
        <w:t xml:space="preserve"> </w:t>
      </w:r>
      <w:r w:rsidRPr="006976E5">
        <w:rPr>
          <w:sz w:val="20"/>
          <w:szCs w:val="20"/>
        </w:rPr>
        <w:t>привлекаемых для осуществления проверки)</w:t>
      </w:r>
      <w:proofErr w:type="gramEnd"/>
    </w:p>
    <w:p w:rsidR="00F44873" w:rsidRDefault="00F44873" w:rsidP="00F44873">
      <w:pPr>
        <w:tabs>
          <w:tab w:val="left" w:pos="454"/>
          <w:tab w:val="center" w:pos="4678"/>
          <w:tab w:val="right" w:pos="9648"/>
        </w:tabs>
      </w:pPr>
      <w:r>
        <w:t>Проведена проверка в отношении</w:t>
      </w:r>
    </w:p>
    <w:p w:rsidR="00F44873" w:rsidRPr="00B209D9" w:rsidRDefault="00F44873" w:rsidP="00F44873">
      <w:pPr>
        <w:tabs>
          <w:tab w:val="left" w:pos="454"/>
          <w:tab w:val="center" w:pos="4678"/>
          <w:tab w:val="right" w:pos="9648"/>
        </w:tabs>
        <w:jc w:val="center"/>
      </w:pPr>
      <w:r>
        <w:t>МБДОУ «Детский сад № 6 п.Смидович» (далее – учреждение)</w:t>
      </w:r>
    </w:p>
    <w:p w:rsidR="00F44873" w:rsidRDefault="00F44873" w:rsidP="00F44873">
      <w:pPr>
        <w:pBdr>
          <w:top w:val="single" w:sz="4" w:space="1" w:color="auto"/>
        </w:pBdr>
        <w:tabs>
          <w:tab w:val="left" w:pos="454"/>
        </w:tabs>
        <w:jc w:val="center"/>
        <w:rPr>
          <w:sz w:val="2"/>
          <w:szCs w:val="2"/>
        </w:rPr>
      </w:pPr>
    </w:p>
    <w:p w:rsidR="00F44873" w:rsidRPr="00B209D9" w:rsidRDefault="00F44873" w:rsidP="00F44873">
      <w:pPr>
        <w:pBdr>
          <w:top w:val="single" w:sz="4" w:space="1" w:color="auto"/>
        </w:pBdr>
        <w:tabs>
          <w:tab w:val="left" w:pos="454"/>
        </w:tabs>
        <w:jc w:val="center"/>
        <w:rPr>
          <w:sz w:val="20"/>
          <w:szCs w:val="20"/>
        </w:rPr>
      </w:pPr>
      <w:r w:rsidRPr="00B209D9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проверяемой организации</w:t>
      </w:r>
      <w:r w:rsidRPr="00B209D9">
        <w:rPr>
          <w:sz w:val="20"/>
          <w:szCs w:val="20"/>
        </w:rPr>
        <w:t>)</w:t>
      </w:r>
    </w:p>
    <w:p w:rsidR="00F44873" w:rsidRDefault="00F44873" w:rsidP="00F44873">
      <w:pPr>
        <w:tabs>
          <w:tab w:val="left" w:pos="454"/>
          <w:tab w:val="left" w:pos="6313"/>
        </w:tabs>
        <w:spacing w:before="120"/>
      </w:pPr>
      <w:r>
        <w:t xml:space="preserve">При проведении проверки присутствовали:  </w:t>
      </w:r>
      <w:r>
        <w:tab/>
      </w:r>
    </w:p>
    <w:p w:rsidR="00F44873" w:rsidRDefault="00F44873" w:rsidP="00F44873">
      <w:pPr>
        <w:tabs>
          <w:tab w:val="left" w:pos="454"/>
        </w:tabs>
        <w:jc w:val="center"/>
      </w:pPr>
      <w:r>
        <w:t xml:space="preserve">заведующая детским садом Филимонова Н.В.  </w:t>
      </w:r>
    </w:p>
    <w:p w:rsidR="00F44873" w:rsidRDefault="00F44873" w:rsidP="00F44873">
      <w:pPr>
        <w:pBdr>
          <w:top w:val="single" w:sz="4" w:space="1" w:color="auto"/>
        </w:pBdr>
        <w:tabs>
          <w:tab w:val="left" w:pos="454"/>
        </w:tabs>
        <w:jc w:val="center"/>
        <w:rPr>
          <w:sz w:val="2"/>
          <w:szCs w:val="2"/>
        </w:rPr>
      </w:pPr>
    </w:p>
    <w:p w:rsidR="00F44873" w:rsidRDefault="00F44873" w:rsidP="00F44873">
      <w:pPr>
        <w:pStyle w:val="ConsPlusNonformat"/>
        <w:tabs>
          <w:tab w:val="left" w:pos="454"/>
        </w:tabs>
        <w:jc w:val="center"/>
        <w:rPr>
          <w:rFonts w:ascii="Times New Roman" w:hAnsi="Times New Roman" w:cs="Times New Roman"/>
        </w:rPr>
      </w:pPr>
      <w:proofErr w:type="gramStart"/>
      <w:r w:rsidRPr="006976E5">
        <w:rPr>
          <w:rFonts w:ascii="Times New Roman" w:hAnsi="Times New Roman" w:cs="Times New Roman"/>
        </w:rPr>
        <w:t xml:space="preserve">(фамилия, имя, отчество, должность руководителя или уполномоченного руководителем </w:t>
      </w:r>
      <w:proofErr w:type="gramEnd"/>
    </w:p>
    <w:p w:rsidR="00F44873" w:rsidRPr="006976E5" w:rsidRDefault="00F44873" w:rsidP="00F44873">
      <w:pPr>
        <w:pStyle w:val="ConsPlusNonformat"/>
        <w:tabs>
          <w:tab w:val="left" w:pos="454"/>
        </w:tabs>
        <w:jc w:val="center"/>
        <w:rPr>
          <w:rFonts w:ascii="Times New Roman" w:hAnsi="Times New Roman" w:cs="Times New Roman"/>
        </w:rPr>
      </w:pPr>
      <w:r w:rsidRPr="006976E5">
        <w:rPr>
          <w:rFonts w:ascii="Times New Roman" w:hAnsi="Times New Roman" w:cs="Times New Roman"/>
        </w:rPr>
        <w:t>представителя подведомственной организации, присутствовавшего при проведении проверки)</w:t>
      </w:r>
    </w:p>
    <w:p w:rsidR="00F44873" w:rsidRDefault="00F44873" w:rsidP="00F44873">
      <w:pPr>
        <w:tabs>
          <w:tab w:val="left" w:pos="454"/>
        </w:tabs>
        <w:spacing w:before="120" w:after="120"/>
      </w:pPr>
      <w:r>
        <w:t xml:space="preserve">Проверка проведена в период: </w:t>
      </w:r>
    </w:p>
    <w:tbl>
      <w:tblPr>
        <w:tblW w:w="9555" w:type="dxa"/>
        <w:tblLayout w:type="fixed"/>
        <w:tblLook w:val="01E0" w:firstRow="1" w:lastRow="1" w:firstColumn="1" w:lastColumn="1" w:noHBand="0" w:noVBand="0"/>
      </w:tblPr>
      <w:tblGrid>
        <w:gridCol w:w="577"/>
        <w:gridCol w:w="649"/>
        <w:gridCol w:w="314"/>
        <w:gridCol w:w="1340"/>
        <w:gridCol w:w="576"/>
        <w:gridCol w:w="563"/>
        <w:gridCol w:w="712"/>
        <w:gridCol w:w="743"/>
        <w:gridCol w:w="664"/>
        <w:gridCol w:w="335"/>
        <w:gridCol w:w="1206"/>
        <w:gridCol w:w="469"/>
        <w:gridCol w:w="576"/>
        <w:gridCol w:w="831"/>
      </w:tblGrid>
      <w:tr w:rsidR="00F44873" w:rsidTr="001F73BE">
        <w:trPr>
          <w:trHeight w:val="189"/>
        </w:trPr>
        <w:tc>
          <w:tcPr>
            <w:tcW w:w="577" w:type="dxa"/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с "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27</w:t>
            </w:r>
          </w:p>
        </w:tc>
        <w:tc>
          <w:tcPr>
            <w:tcW w:w="314" w:type="dxa"/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</w:pPr>
            <w:r>
              <w:t>"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 xml:space="preserve">мая     </w:t>
            </w:r>
          </w:p>
        </w:tc>
        <w:tc>
          <w:tcPr>
            <w:tcW w:w="576" w:type="dxa"/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712" w:type="dxa"/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</w:pPr>
            <w:r>
              <w:t>года</w:t>
            </w:r>
          </w:p>
        </w:tc>
        <w:tc>
          <w:tcPr>
            <w:tcW w:w="743" w:type="dxa"/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по   "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31</w:t>
            </w:r>
          </w:p>
        </w:tc>
        <w:tc>
          <w:tcPr>
            <w:tcW w:w="335" w:type="dxa"/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</w:pPr>
            <w:r>
              <w:t>"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 xml:space="preserve">мая      </w:t>
            </w:r>
          </w:p>
        </w:tc>
        <w:tc>
          <w:tcPr>
            <w:tcW w:w="469" w:type="dxa"/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831" w:type="dxa"/>
            <w:shd w:val="clear" w:color="auto" w:fill="auto"/>
          </w:tcPr>
          <w:p w:rsidR="00F44873" w:rsidRDefault="00F44873" w:rsidP="001F73BE">
            <w:pPr>
              <w:tabs>
                <w:tab w:val="left" w:pos="454"/>
              </w:tabs>
              <w:autoSpaceDE w:val="0"/>
              <w:autoSpaceDN w:val="0"/>
            </w:pPr>
            <w:r>
              <w:t>года</w:t>
            </w:r>
          </w:p>
        </w:tc>
      </w:tr>
    </w:tbl>
    <w:p w:rsidR="00F44873" w:rsidRDefault="00F44873" w:rsidP="00F44873">
      <w:pPr>
        <w:tabs>
          <w:tab w:val="left" w:pos="454"/>
        </w:tabs>
      </w:pPr>
    </w:p>
    <w:p w:rsidR="00F44873" w:rsidRDefault="00F44873" w:rsidP="00F44873">
      <w:pPr>
        <w:tabs>
          <w:tab w:val="left" w:pos="454"/>
        </w:tabs>
      </w:pPr>
      <w:r>
        <w:t xml:space="preserve">Продолжительность проверки:   три  рабочих дня      </w:t>
      </w:r>
    </w:p>
    <w:p w:rsidR="00F44873" w:rsidRPr="005869BA" w:rsidRDefault="00F44873" w:rsidP="00F44873">
      <w:pPr>
        <w:pBdr>
          <w:top w:val="single" w:sz="4" w:space="1" w:color="auto"/>
        </w:pBdr>
        <w:tabs>
          <w:tab w:val="left" w:pos="454"/>
        </w:tabs>
        <w:ind w:left="32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F44873" w:rsidRPr="005869BA" w:rsidRDefault="00F44873" w:rsidP="00F44873">
      <w:pPr>
        <w:tabs>
          <w:tab w:val="left" w:pos="454"/>
        </w:tabs>
        <w:rPr>
          <w:sz w:val="20"/>
          <w:szCs w:val="20"/>
        </w:rPr>
      </w:pPr>
      <w:r>
        <w:t xml:space="preserve">Место проведения проверки:     ЕАО, </w:t>
      </w:r>
      <w:r w:rsidRPr="003642A3">
        <w:t>п.Смидович, ул.Комсомольская, д.4.</w:t>
      </w:r>
      <w:r>
        <w:rPr>
          <w:sz w:val="20"/>
          <w:szCs w:val="20"/>
        </w:rPr>
        <w:t xml:space="preserve">                                     </w:t>
      </w:r>
    </w:p>
    <w:p w:rsidR="00F44873" w:rsidRDefault="00F44873" w:rsidP="00F44873">
      <w:pPr>
        <w:pStyle w:val="ConsPlusNonformat"/>
        <w:tabs>
          <w:tab w:val="left" w:pos="4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4873" w:rsidRDefault="00F44873" w:rsidP="00F44873">
      <w:pPr>
        <w:pStyle w:val="ConsPlusNonformat"/>
        <w:tabs>
          <w:tab w:val="left" w:pos="45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5869BA">
        <w:rPr>
          <w:rFonts w:ascii="Times New Roman" w:hAnsi="Times New Roman" w:cs="Times New Roman"/>
          <w:sz w:val="24"/>
          <w:szCs w:val="24"/>
        </w:rPr>
        <w:t>В ходе проведения проверки  выявлены  нарушения  трудового  законодательства  и  иных 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5869BA">
        <w:rPr>
          <w:rFonts w:ascii="Times New Roman" w:hAnsi="Times New Roman" w:cs="Times New Roman"/>
          <w:sz w:val="24"/>
          <w:szCs w:val="24"/>
        </w:rPr>
        <w:t>арактера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9BA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1. В нарушение статьи 68 Трудового кодекса РФ в приказе работодателя от 09.01.2019   № 1 «О приеме на работу Потапенко Е.В.» не указано, что работа выполняется дистанционно и по совместительству, работник принят на работу бессрочно, на неполное  рабочее время – 20 часов в неделю.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</w:r>
      <w:proofErr w:type="gramStart"/>
      <w:r>
        <w:t xml:space="preserve">Кроме того, Потапенко Е.В. не ознакомлена под роспись  с правилами внутреннего трудового распорядка, коллективным договором, иными локальными нормативными актами, непосредственно связанными с трудовой деятельностью. </w:t>
      </w:r>
      <w:proofErr w:type="gramEnd"/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2. В нарушение части 6 статьи 47 Федерального закона от 29.12.2012 N 273-ФЗ "Об образовании в Российской Федерации" работодателем не утверждена должностная инструкция специалисту по закупкам.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3. В нарушение статей 312.1 - 312.6 Трудового кодекса РФ в трудовом договоре со  специалистом по закупкам Потапенко Е.В. не указано, что работа для работника является дистанционной и по совместительству, место работы, порядок обмена информацией, порядок и сроки предоставления отчетности и т.д.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4. В нарушение статьи 65 Трудового кодекса РФ </w:t>
      </w:r>
      <w:r w:rsidRPr="001C0EF6">
        <w:t>при поступлении на работу, требующую специальных знаний или специальной подготовки</w:t>
      </w:r>
      <w:r>
        <w:t xml:space="preserve">, работодатель не затребовал у Потапенко Е.В.   </w:t>
      </w:r>
      <w:r w:rsidRPr="001C0EF6">
        <w:t>документ об образовании и наличии специальных знаний</w:t>
      </w:r>
      <w:r>
        <w:t>.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center"/>
      </w:pPr>
      <w:r>
        <w:lastRenderedPageBreak/>
        <w:t>2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center"/>
      </w:pP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В соответствии с приказом Минтруда России от 10.09.2015 N 625н "Об утверждении профессионального стандарта "Специали</w:t>
      </w:r>
      <w:proofErr w:type="gramStart"/>
      <w:r>
        <w:t>ст в сф</w:t>
      </w:r>
      <w:proofErr w:type="gramEnd"/>
      <w:r>
        <w:t>ере закупок" у специалиста по закупкам  должно быть с</w:t>
      </w:r>
      <w:r w:rsidRPr="00F81A09">
        <w:t>реднее профессиональное образование</w:t>
      </w:r>
      <w:r>
        <w:t xml:space="preserve"> и д</w:t>
      </w:r>
      <w:r w:rsidRPr="00F30633">
        <w:t>ополнительное профессиональное образование - программы повышения квалификации и</w:t>
      </w:r>
      <w:r>
        <w:t xml:space="preserve">ли </w:t>
      </w:r>
      <w:r w:rsidRPr="00F30633">
        <w:t xml:space="preserve"> профессиональной переподготовки в сфере закупок</w:t>
      </w:r>
      <w:r>
        <w:t xml:space="preserve">.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5. </w:t>
      </w:r>
      <w:r>
        <w:tab/>
        <w:t>В нарушение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форма расчетной ведомости не соответствуют утвержденной форме.</w:t>
      </w:r>
    </w:p>
    <w:p w:rsidR="00F44873" w:rsidRDefault="00F44873" w:rsidP="00F44873">
      <w:pPr>
        <w:autoSpaceDE w:val="0"/>
        <w:autoSpaceDN w:val="0"/>
        <w:adjustRightInd w:val="0"/>
        <w:ind w:firstLine="454"/>
        <w:jc w:val="both"/>
      </w:pPr>
      <w:r>
        <w:t xml:space="preserve">Например, в расчетной ведомости за апрель 2021 года отсутствуют Ф.И.О. и подписи руководителя учреждения и главного бухгалтера, ИНН учреждения,  коды, дата составления ведомости, наименования стимулирующих выплат не соответствуют установленным наименованиям. 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6. </w:t>
      </w:r>
      <w:proofErr w:type="gramStart"/>
      <w:r>
        <w:t xml:space="preserve">В нарушение статьи 144 Трудового кодекса РФ, постановления администрации  муниципального района   от 05.02.2010 N 279 "Об утверждении размеров базовых окладов (базовых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специалистов, служащих и рабочих муниципальных учреждений Смидовичского муниципального района" должностные оклады  отдельных работников выходят за рамки базовых должностных окладов, в том числе: </w:t>
      </w:r>
      <w:proofErr w:type="gramEnd"/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 w:rsidRPr="009900F4">
        <w:tab/>
        <w:t>- рабочий по комплексному обслуживанию зданий и сооружений: базовые оклады: 4051 – 4161 руб., в штатном расписании – 4641 руб.;</w:t>
      </w:r>
      <w:r>
        <w:tab/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>- повар детского питания: базовые оклады: 4161 – 4489 руб., в штатном расписании – 4641 руб.;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- документовед: базовые оклады: 4312 – 4641 руб., в штатном расписании: –  4840 руб. 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7. </w:t>
      </w:r>
      <w:proofErr w:type="gramStart"/>
      <w:r>
        <w:t>В нарушение статьи 91 Трудового кодекса РФ,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форма табеля учета рабочего времени не соответствуют утвержденной  форме.</w:t>
      </w:r>
      <w:proofErr w:type="gramEnd"/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Например, в  табеле учета рабочего времени за апрель 2021 года отсутствуют  коды, вид табеля (первичный, корректирующий), дата составления табеля, отметка бухгалтерии о принятии табеля.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8. В нарушение статьи 100  Трудового кодекса РФ в трудовом договоре с заведующим хозяйством </w:t>
      </w:r>
      <w:proofErr w:type="spellStart"/>
      <w:r>
        <w:t>Коростылевой</w:t>
      </w:r>
      <w:proofErr w:type="spellEnd"/>
      <w:r>
        <w:t xml:space="preserve"> Л.А., принятой на неполное рабочее время (20 часов в неделю),  не прописан режим рабочего времени.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9. В нарушение статьи 123 Трудового кодекса РФ приказом работодателя   не утвержден график отпусков на 2021 год. </w:t>
      </w:r>
      <w:r w:rsidRPr="00C40E1F">
        <w:t xml:space="preserve">При переносе срока отпуска на другое время с согласия работника и </w:t>
      </w:r>
      <w:r>
        <w:t xml:space="preserve">разрешения </w:t>
      </w:r>
      <w:r w:rsidRPr="00C40E1F">
        <w:t xml:space="preserve">руководителя в график отпусков </w:t>
      </w:r>
      <w:r>
        <w:t xml:space="preserve">не </w:t>
      </w:r>
      <w:r w:rsidRPr="00C40E1F">
        <w:t>вносятся соответствующие изменения</w:t>
      </w:r>
      <w:r>
        <w:t>.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Например, </w:t>
      </w:r>
      <w:proofErr w:type="gramStart"/>
      <w:r>
        <w:t>согласно графика</w:t>
      </w:r>
      <w:proofErr w:type="gramEnd"/>
      <w:r>
        <w:t xml:space="preserve"> отпусков на 2021 год кухонному рабочему </w:t>
      </w:r>
      <w:proofErr w:type="spellStart"/>
      <w:r>
        <w:t>Нестеревой</w:t>
      </w:r>
      <w:proofErr w:type="spellEnd"/>
      <w:r>
        <w:t xml:space="preserve"> Л.А. положен отпуск с 26.05.2021 года, однако приказом работодателя от 15.01.2021 № 1 отпуск предоставлен  с 01.02.2021 года.  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 w:rsidRPr="00C40E1F">
        <w:t xml:space="preserve"> </w:t>
      </w:r>
      <w:r>
        <w:tab/>
        <w:t xml:space="preserve">10. В нарушение статьи 225 Трудового кодекса РФ, постановления Минтруда России, Минобразования России от 13.01.2003 №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не проведено обучение и проверка знаний  охраны труда члена комиссии по охране труда </w:t>
      </w:r>
      <w:proofErr w:type="spellStart"/>
      <w:r>
        <w:t>Дмитряковой</w:t>
      </w:r>
      <w:proofErr w:type="spellEnd"/>
      <w:r>
        <w:t xml:space="preserve"> Н.Г.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center"/>
      </w:pPr>
      <w:r>
        <w:lastRenderedPageBreak/>
        <w:t>3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center"/>
      </w:pP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11. В нарушение статьи 225 Трудового кодекса РФ, постановления Минтруда России, Минобразования России от 13.01.2003 №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с работниками не проводятся первичные инструктажи по охране труда  на рабочем месте.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Кроме того, повторные </w:t>
      </w:r>
      <w:r w:rsidRPr="00E6654F">
        <w:t>инструктажи на рабочем месте</w:t>
      </w:r>
      <w:r>
        <w:t xml:space="preserve"> обслуживающему персоналу </w:t>
      </w:r>
      <w:r w:rsidRPr="00E6654F">
        <w:t>провод</w:t>
      </w:r>
      <w:r>
        <w:t xml:space="preserve">ятся заведующей детским садом Филимоновой Н.В., а не </w:t>
      </w:r>
      <w:r w:rsidRPr="00E6654F">
        <w:t>непосредственны</w:t>
      </w:r>
      <w:r>
        <w:t xml:space="preserve">м  </w:t>
      </w:r>
      <w:r w:rsidRPr="00E6654F">
        <w:t>руководител</w:t>
      </w:r>
      <w:r>
        <w:t xml:space="preserve">ем  - заведующей хозяйством </w:t>
      </w:r>
      <w:proofErr w:type="spellStart"/>
      <w:r>
        <w:t>Коростылевой</w:t>
      </w:r>
      <w:proofErr w:type="spellEnd"/>
      <w:r>
        <w:t xml:space="preserve">  Л.А.  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12. </w:t>
      </w:r>
      <w:proofErr w:type="gramStart"/>
      <w:r>
        <w:t xml:space="preserve">В нарушение статьи 225 Трудового кодекса РФ, постановления Минтруда России, Минобразования России от 13.01.2003 № 1/29 "Об утверждении Порядка обучения по охране труда и проверки знаний требований охраны труда работников организаций" работодателем не проведено в 2020 году </w:t>
      </w:r>
      <w:r w:rsidRPr="0063348C">
        <w:t>обучени</w:t>
      </w:r>
      <w:r>
        <w:t xml:space="preserve">е </w:t>
      </w:r>
      <w:r w:rsidRPr="0063348C">
        <w:t xml:space="preserve">работников </w:t>
      </w:r>
      <w:r>
        <w:t xml:space="preserve">по </w:t>
      </w:r>
      <w:r w:rsidRPr="0063348C">
        <w:t>оказанию первой помощи пострадавшим</w:t>
      </w:r>
      <w:r>
        <w:t xml:space="preserve"> (для вновь принятых – в течение одного месяца со дня приема на работу, для остальных работников – ежегодно). </w:t>
      </w:r>
      <w:proofErr w:type="gramEnd"/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13. В нарушение статьи 212 Трудового кодекса РФ, статьи 4 Федерального закона от 28.12.2013 N 426-ФЗ "О специальной оценке условий труда" работодатель не </w:t>
      </w:r>
      <w:r w:rsidRPr="00DD7956">
        <w:t>ознакоми</w:t>
      </w:r>
      <w:r>
        <w:t xml:space="preserve">л </w:t>
      </w:r>
      <w:r w:rsidRPr="00DD7956">
        <w:t>в письменной форме работник</w:t>
      </w:r>
      <w:r>
        <w:t xml:space="preserve">ов </w:t>
      </w:r>
      <w:r w:rsidRPr="00DD7956">
        <w:t>с результатами проведения специальной оценки условий труда</w:t>
      </w:r>
      <w:r>
        <w:t>.</w:t>
      </w:r>
    </w:p>
    <w:p w:rsidR="00F44873" w:rsidRDefault="00F44873" w:rsidP="00F44873">
      <w:pPr>
        <w:tabs>
          <w:tab w:val="left" w:pos="454"/>
        </w:tabs>
        <w:autoSpaceDE w:val="0"/>
        <w:autoSpaceDN w:val="0"/>
        <w:adjustRightInd w:val="0"/>
        <w:jc w:val="both"/>
      </w:pPr>
      <w:r>
        <w:tab/>
        <w:t xml:space="preserve">Например, приказом работодателя от 01.02.2021 № 8 принята на  работу заведующей хозяйством Коростылева Л.А., а с результатами специальной оценки условий труда не ознакомлена под роспись. </w:t>
      </w:r>
    </w:p>
    <w:p w:rsidR="00F44873" w:rsidRDefault="00F44873" w:rsidP="00F44873">
      <w:pPr>
        <w:tabs>
          <w:tab w:val="left" w:pos="454"/>
        </w:tabs>
        <w:spacing w:before="120" w:after="120"/>
        <w:jc w:val="center"/>
      </w:pPr>
    </w:p>
    <w:p w:rsidR="00F44873" w:rsidRPr="00DE3EFE" w:rsidRDefault="00F44873" w:rsidP="00F44873">
      <w:pPr>
        <w:tabs>
          <w:tab w:val="left" w:pos="454"/>
        </w:tabs>
        <w:spacing w:before="120" w:after="120"/>
        <w:jc w:val="both"/>
        <w:rPr>
          <w:u w:val="single"/>
        </w:rPr>
      </w:pPr>
      <w:r w:rsidRPr="00991573">
        <w:t xml:space="preserve">Срок для устранения выявленных нарушений: </w:t>
      </w:r>
      <w:r>
        <w:t xml:space="preserve">до </w:t>
      </w:r>
      <w:r w:rsidRPr="00DE3EFE">
        <w:rPr>
          <w:u w:val="single"/>
        </w:rPr>
        <w:t>3</w:t>
      </w:r>
      <w:r>
        <w:rPr>
          <w:u w:val="single"/>
        </w:rPr>
        <w:t>0</w:t>
      </w:r>
      <w:r w:rsidRPr="00DE3EFE">
        <w:rPr>
          <w:u w:val="single"/>
        </w:rPr>
        <w:t>.0</w:t>
      </w:r>
      <w:r>
        <w:rPr>
          <w:u w:val="single"/>
        </w:rPr>
        <w:t>6</w:t>
      </w:r>
      <w:r w:rsidRPr="00DE3EFE">
        <w:rPr>
          <w:u w:val="single"/>
        </w:rPr>
        <w:t xml:space="preserve">.2021 года </w:t>
      </w:r>
    </w:p>
    <w:p w:rsidR="00F44873" w:rsidRDefault="00F44873" w:rsidP="00F44873">
      <w:pPr>
        <w:tabs>
          <w:tab w:val="left" w:pos="454"/>
        </w:tabs>
        <w:jc w:val="both"/>
      </w:pPr>
      <w:r w:rsidRPr="00991573">
        <w:t>С актом проверки ознакомле</w:t>
      </w:r>
      <w:proofErr w:type="gramStart"/>
      <w:r w:rsidRPr="00991573">
        <w:t>н(</w:t>
      </w:r>
      <w:proofErr w:type="gramEnd"/>
      <w:r w:rsidRPr="00991573">
        <w:t xml:space="preserve">а), акт получил(а): </w:t>
      </w:r>
    </w:p>
    <w:p w:rsidR="00F44873" w:rsidRDefault="00F44873" w:rsidP="00F44873">
      <w:pPr>
        <w:tabs>
          <w:tab w:val="left" w:pos="454"/>
        </w:tabs>
        <w:jc w:val="both"/>
      </w:pPr>
    </w:p>
    <w:p w:rsidR="00F44873" w:rsidRDefault="00F44873" w:rsidP="00F44873">
      <w:pPr>
        <w:tabs>
          <w:tab w:val="left" w:pos="454"/>
        </w:tabs>
        <w:jc w:val="both"/>
      </w:pPr>
    </w:p>
    <w:p w:rsidR="00F44873" w:rsidRDefault="00F44873" w:rsidP="00F44873">
      <w:pPr>
        <w:tabs>
          <w:tab w:val="left" w:pos="454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DEBD" wp14:editId="2F9DC1A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96660" cy="0"/>
                <wp:effectExtent l="5080" t="11430" r="1333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95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"/>
            </w:pict>
          </mc:Fallback>
        </mc:AlternateContent>
      </w:r>
      <w:r w:rsidRPr="00991573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отчество, должность   руководителя   подведомственной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 xml:space="preserve">организации  или     </w:t>
      </w:r>
      <w:r>
        <w:rPr>
          <w:sz w:val="20"/>
          <w:szCs w:val="20"/>
        </w:rPr>
        <w:t>у</w:t>
      </w:r>
      <w:r w:rsidRPr="00991573">
        <w:rPr>
          <w:sz w:val="20"/>
          <w:szCs w:val="20"/>
        </w:rPr>
        <w:t>полномоченного     руководителем    представителя,</w:t>
      </w:r>
      <w:r>
        <w:rPr>
          <w:sz w:val="20"/>
          <w:szCs w:val="20"/>
        </w:rPr>
        <w:t xml:space="preserve"> </w:t>
      </w:r>
      <w:r w:rsidRPr="00991573">
        <w:rPr>
          <w:sz w:val="20"/>
          <w:szCs w:val="20"/>
        </w:rPr>
        <w:t>присутствовавшего при проведении проверки, наличие его подписи)</w:t>
      </w:r>
    </w:p>
    <w:p w:rsidR="00F44873" w:rsidRDefault="00F44873" w:rsidP="00F44873">
      <w:pPr>
        <w:tabs>
          <w:tab w:val="left" w:pos="454"/>
        </w:tabs>
        <w:jc w:val="center"/>
        <w:rPr>
          <w:sz w:val="20"/>
          <w:szCs w:val="20"/>
        </w:rPr>
      </w:pPr>
    </w:p>
    <w:p w:rsidR="00F44873" w:rsidRDefault="00F44873" w:rsidP="00F44873">
      <w:pPr>
        <w:tabs>
          <w:tab w:val="left" w:pos="454"/>
        </w:tabs>
        <w:jc w:val="center"/>
        <w:rPr>
          <w:sz w:val="20"/>
          <w:szCs w:val="20"/>
        </w:rPr>
      </w:pPr>
    </w:p>
    <w:p w:rsidR="00F44873" w:rsidRDefault="00F44873" w:rsidP="00F44873">
      <w:pPr>
        <w:tabs>
          <w:tab w:val="left" w:pos="454"/>
        </w:tabs>
        <w:jc w:val="center"/>
        <w:rPr>
          <w:sz w:val="20"/>
          <w:szCs w:val="20"/>
        </w:rPr>
      </w:pPr>
    </w:p>
    <w:p w:rsidR="00F44873" w:rsidRDefault="00F44873" w:rsidP="00F44873">
      <w:pPr>
        <w:tabs>
          <w:tab w:val="left" w:pos="454"/>
        </w:tabs>
        <w:jc w:val="center"/>
      </w:pPr>
      <w:r>
        <w:t>Н</w:t>
      </w:r>
      <w:r w:rsidRPr="00C1667D">
        <w:t xml:space="preserve">ачальник  отдела </w:t>
      </w:r>
      <w:r>
        <w:t xml:space="preserve"> по труду </w:t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>
        <w:tab/>
      </w:r>
      <w:r>
        <w:tab/>
        <w:t xml:space="preserve">    С.В.Ивонин </w:t>
      </w:r>
    </w:p>
    <w:p w:rsidR="00F44873" w:rsidRDefault="00F44873" w:rsidP="00F44873">
      <w:pPr>
        <w:tabs>
          <w:tab w:val="left" w:pos="454"/>
        </w:tabs>
        <w:jc w:val="center"/>
      </w:pPr>
    </w:p>
    <w:p w:rsidR="00F44873" w:rsidRDefault="00F44873" w:rsidP="00F44873">
      <w:pPr>
        <w:tabs>
          <w:tab w:val="left" w:pos="454"/>
        </w:tabs>
        <w:jc w:val="center"/>
      </w:pPr>
    </w:p>
    <w:p w:rsidR="00F44873" w:rsidRDefault="00F44873" w:rsidP="00F44873">
      <w:pPr>
        <w:tabs>
          <w:tab w:val="left" w:pos="454"/>
        </w:tabs>
        <w:jc w:val="center"/>
      </w:pPr>
    </w:p>
    <w:p w:rsidR="00F44873" w:rsidRDefault="00F44873" w:rsidP="00F44873">
      <w:pPr>
        <w:tabs>
          <w:tab w:val="left" w:pos="454"/>
        </w:tabs>
        <w:jc w:val="center"/>
      </w:pPr>
    </w:p>
    <w:p w:rsidR="00F44873" w:rsidRDefault="00F44873" w:rsidP="00F44873">
      <w:pPr>
        <w:tabs>
          <w:tab w:val="left" w:pos="454"/>
        </w:tabs>
        <w:jc w:val="center"/>
      </w:pPr>
    </w:p>
    <w:p w:rsidR="00F44873" w:rsidRDefault="00F44873" w:rsidP="00F44873">
      <w:pPr>
        <w:tabs>
          <w:tab w:val="left" w:pos="454"/>
        </w:tabs>
        <w:jc w:val="center"/>
      </w:pPr>
    </w:p>
    <w:p w:rsidR="00F44873" w:rsidRDefault="00F44873" w:rsidP="00F44873">
      <w:pPr>
        <w:tabs>
          <w:tab w:val="left" w:pos="454"/>
        </w:tabs>
        <w:jc w:val="center"/>
      </w:pPr>
      <w:bookmarkStart w:id="0" w:name="_GoBack"/>
      <w:bookmarkEnd w:id="0"/>
    </w:p>
    <w:sectPr w:rsidR="00F44873" w:rsidSect="00F448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73"/>
    <w:rsid w:val="00605F8E"/>
    <w:rsid w:val="0088501B"/>
    <w:rsid w:val="008C0890"/>
    <w:rsid w:val="009469CE"/>
    <w:rsid w:val="00F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2">
    <w:name w:val="heading 2"/>
    <w:basedOn w:val="a"/>
    <w:next w:val="a"/>
    <w:link w:val="20"/>
    <w:qFormat/>
    <w:rsid w:val="00F44873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4873"/>
    <w:rPr>
      <w:b/>
      <w:lang w:eastAsia="ru-RU"/>
    </w:rPr>
  </w:style>
  <w:style w:type="paragraph" w:customStyle="1" w:styleId="ConsPlusNonformat">
    <w:name w:val="ConsPlusNonformat"/>
    <w:rsid w:val="00F4487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2">
    <w:name w:val="heading 2"/>
    <w:basedOn w:val="a"/>
    <w:next w:val="a"/>
    <w:link w:val="20"/>
    <w:qFormat/>
    <w:rsid w:val="00F44873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4873"/>
    <w:rPr>
      <w:b/>
      <w:lang w:eastAsia="ru-RU"/>
    </w:rPr>
  </w:style>
  <w:style w:type="paragraph" w:customStyle="1" w:styleId="ConsPlusNonformat">
    <w:name w:val="ConsPlusNonformat"/>
    <w:rsid w:val="00F4487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1433</Words>
  <Characters>8174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2021-05-31T07:13:00Z</dcterms:created>
  <dcterms:modified xsi:type="dcterms:W3CDTF">2021-06-22T02:19:00Z</dcterms:modified>
</cp:coreProperties>
</file>