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03" w:rsidRPr="00AE26DA" w:rsidRDefault="00B74003" w:rsidP="007E7596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E26DA"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Администрация</w:t>
      </w:r>
    </w:p>
    <w:p w:rsidR="00B74003" w:rsidRPr="00AE26DA" w:rsidRDefault="00B74003" w:rsidP="007E7596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E26D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муниципального образования </w:t>
      </w:r>
    </w:p>
    <w:p w:rsidR="00B74003" w:rsidRPr="00AE26DA" w:rsidRDefault="00B74003" w:rsidP="007E7596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E26DA">
        <w:rPr>
          <w:rFonts w:ascii="Times New Roman" w:hAnsi="Times New Roman" w:cs="Times New Roman"/>
          <w:b/>
          <w:bCs/>
          <w:color w:val="auto"/>
          <w:sz w:val="28"/>
          <w:szCs w:val="28"/>
        </w:rPr>
        <w:t>«</w:t>
      </w:r>
      <w:proofErr w:type="spellStart"/>
      <w:r w:rsidRPr="00AE26DA">
        <w:rPr>
          <w:rFonts w:ascii="Times New Roman" w:hAnsi="Times New Roman" w:cs="Times New Roman"/>
          <w:b/>
          <w:bCs/>
          <w:color w:val="auto"/>
          <w:sz w:val="28"/>
          <w:szCs w:val="28"/>
        </w:rPr>
        <w:t>Смидовичский</w:t>
      </w:r>
      <w:proofErr w:type="spellEnd"/>
      <w:r w:rsidRPr="00AE26D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муниципальный район»</w:t>
      </w:r>
    </w:p>
    <w:p w:rsidR="00B74003" w:rsidRPr="00AE26DA" w:rsidRDefault="00B74003" w:rsidP="007E7596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E26DA">
        <w:rPr>
          <w:rFonts w:ascii="Times New Roman" w:hAnsi="Times New Roman" w:cs="Times New Roman"/>
          <w:b/>
          <w:bCs/>
          <w:color w:val="auto"/>
          <w:sz w:val="28"/>
          <w:szCs w:val="28"/>
        </w:rPr>
        <w:t>Еврейской автономной области</w:t>
      </w:r>
    </w:p>
    <w:p w:rsidR="00B74003" w:rsidRPr="00AE26DA" w:rsidRDefault="00B74003" w:rsidP="007E7596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74003" w:rsidRPr="00AE26DA" w:rsidRDefault="00B74003" w:rsidP="007E7596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74003" w:rsidRPr="00AE26DA" w:rsidRDefault="00B74003" w:rsidP="007E7596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74003" w:rsidRPr="00AE26DA" w:rsidRDefault="00B74003" w:rsidP="007E7596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74003" w:rsidRPr="00AE26DA" w:rsidRDefault="00B74003" w:rsidP="007E7596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74003" w:rsidRPr="00AE26DA" w:rsidRDefault="00B74003" w:rsidP="007E7596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74003" w:rsidRPr="00AE26DA" w:rsidRDefault="00B74003" w:rsidP="007E7596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74003" w:rsidRPr="00AE26DA" w:rsidRDefault="00B74003" w:rsidP="007E7596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74003" w:rsidRPr="00AE26DA" w:rsidRDefault="00B74003" w:rsidP="007E7596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74003" w:rsidRPr="00AE26DA" w:rsidRDefault="00B74003" w:rsidP="007E7596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74003" w:rsidRPr="00AE26DA" w:rsidRDefault="00B74003" w:rsidP="007E7596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74003" w:rsidRPr="00AE26DA" w:rsidRDefault="00B74003" w:rsidP="007E7596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74003" w:rsidRPr="00AE26DA" w:rsidRDefault="00B74003" w:rsidP="007E7596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74003" w:rsidRPr="00AE26DA" w:rsidRDefault="00B74003" w:rsidP="007E7596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74003" w:rsidRPr="00AE26DA" w:rsidRDefault="00B74003" w:rsidP="007E7596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74003" w:rsidRPr="00AE26DA" w:rsidRDefault="00B74003" w:rsidP="007E759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44"/>
          <w:szCs w:val="44"/>
        </w:rPr>
      </w:pPr>
      <w:r w:rsidRPr="00AE26DA">
        <w:rPr>
          <w:rFonts w:ascii="Times New Roman" w:hAnsi="Times New Roman" w:cs="Times New Roman"/>
          <w:b/>
          <w:bCs/>
          <w:color w:val="auto"/>
          <w:sz w:val="44"/>
          <w:szCs w:val="44"/>
        </w:rPr>
        <w:t>ДОКЛАД</w:t>
      </w:r>
    </w:p>
    <w:p w:rsidR="00B74003" w:rsidRPr="00AE26DA" w:rsidRDefault="00B74003" w:rsidP="007E759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r w:rsidRPr="00AE26DA">
        <w:rPr>
          <w:rFonts w:ascii="Times New Roman" w:hAnsi="Times New Roman" w:cs="Times New Roman"/>
          <w:b/>
          <w:bCs/>
          <w:color w:val="auto"/>
          <w:sz w:val="40"/>
          <w:szCs w:val="40"/>
        </w:rPr>
        <w:t>«СОСТОЯНИЕ И РАЗВИТИЕ КОНКУРЕНТНОЙ СРЕДЫ</w:t>
      </w:r>
      <w:r w:rsidR="00067D24">
        <w:rPr>
          <w:rFonts w:ascii="Times New Roman" w:hAnsi="Times New Roman" w:cs="Times New Roman"/>
          <w:b/>
          <w:bCs/>
          <w:color w:val="auto"/>
          <w:sz w:val="40"/>
          <w:szCs w:val="40"/>
        </w:rPr>
        <w:t xml:space="preserve"> </w:t>
      </w:r>
      <w:r w:rsidRPr="00AE26DA">
        <w:rPr>
          <w:rFonts w:ascii="Times New Roman" w:hAnsi="Times New Roman" w:cs="Times New Roman"/>
          <w:b/>
          <w:bCs/>
          <w:color w:val="auto"/>
          <w:sz w:val="40"/>
          <w:szCs w:val="40"/>
        </w:rPr>
        <w:t>НА РЫНКАХ ТОВАРОВ, РАБОТ И УСЛУГ МУНИЦИПАЛЬНОГО ОБРАЗОВАНИЯ «СМИДОВИЧ</w:t>
      </w:r>
      <w:r w:rsidR="00354DEB">
        <w:rPr>
          <w:rFonts w:ascii="Times New Roman" w:hAnsi="Times New Roman" w:cs="Times New Roman"/>
          <w:b/>
          <w:bCs/>
          <w:color w:val="auto"/>
          <w:sz w:val="40"/>
          <w:szCs w:val="40"/>
        </w:rPr>
        <w:t>СКИЙ МУНИЦИПАЛЬНЫЙ РАЙОН»  В 202</w:t>
      </w:r>
      <w:r w:rsidR="0038287C">
        <w:rPr>
          <w:rFonts w:ascii="Times New Roman" w:hAnsi="Times New Roman" w:cs="Times New Roman"/>
          <w:b/>
          <w:bCs/>
          <w:color w:val="auto"/>
          <w:sz w:val="40"/>
          <w:szCs w:val="40"/>
        </w:rPr>
        <w:t>1</w:t>
      </w:r>
      <w:r w:rsidRPr="00AE26DA">
        <w:rPr>
          <w:rFonts w:ascii="Times New Roman" w:hAnsi="Times New Roman" w:cs="Times New Roman"/>
          <w:b/>
          <w:bCs/>
          <w:color w:val="auto"/>
          <w:sz w:val="40"/>
          <w:szCs w:val="40"/>
        </w:rPr>
        <w:t xml:space="preserve"> ГОДУ»</w:t>
      </w:r>
    </w:p>
    <w:p w:rsidR="00B74003" w:rsidRPr="00AE26DA" w:rsidRDefault="00B74003" w:rsidP="007E7596">
      <w:pPr>
        <w:pStyle w:val="Default"/>
        <w:ind w:firstLine="709"/>
        <w:jc w:val="both"/>
        <w:rPr>
          <w:rFonts w:cs="Times New Roman"/>
          <w:b/>
          <w:bCs/>
          <w:color w:val="auto"/>
          <w:sz w:val="32"/>
          <w:szCs w:val="32"/>
        </w:rPr>
      </w:pPr>
    </w:p>
    <w:p w:rsidR="00B74003" w:rsidRPr="00AE26DA" w:rsidRDefault="00B74003" w:rsidP="007E7596">
      <w:pPr>
        <w:pStyle w:val="Default"/>
        <w:ind w:firstLine="709"/>
        <w:jc w:val="both"/>
        <w:rPr>
          <w:rFonts w:cs="Times New Roman"/>
          <w:b/>
          <w:bCs/>
          <w:color w:val="auto"/>
          <w:sz w:val="26"/>
          <w:szCs w:val="26"/>
        </w:rPr>
      </w:pPr>
    </w:p>
    <w:p w:rsidR="00B74003" w:rsidRPr="00AE26DA" w:rsidRDefault="00B74003" w:rsidP="007E7596">
      <w:pPr>
        <w:pStyle w:val="Default"/>
        <w:ind w:firstLine="709"/>
        <w:jc w:val="both"/>
        <w:rPr>
          <w:rFonts w:cs="Times New Roman"/>
          <w:b/>
          <w:bCs/>
          <w:color w:val="auto"/>
          <w:sz w:val="26"/>
          <w:szCs w:val="26"/>
        </w:rPr>
      </w:pPr>
    </w:p>
    <w:p w:rsidR="00B74003" w:rsidRPr="00AE26DA" w:rsidRDefault="00B74003" w:rsidP="007E7596">
      <w:pPr>
        <w:pStyle w:val="Default"/>
        <w:ind w:firstLine="709"/>
        <w:jc w:val="both"/>
        <w:rPr>
          <w:rFonts w:cs="Times New Roman"/>
          <w:b/>
          <w:bCs/>
          <w:color w:val="auto"/>
          <w:sz w:val="26"/>
          <w:szCs w:val="26"/>
        </w:rPr>
      </w:pPr>
    </w:p>
    <w:p w:rsidR="00B74003" w:rsidRPr="00AE26DA" w:rsidRDefault="00B74003" w:rsidP="007E7596">
      <w:pPr>
        <w:pStyle w:val="Default"/>
        <w:ind w:firstLine="709"/>
        <w:jc w:val="both"/>
        <w:rPr>
          <w:rFonts w:cs="Times New Roman"/>
          <w:b/>
          <w:bCs/>
          <w:color w:val="auto"/>
          <w:sz w:val="26"/>
          <w:szCs w:val="26"/>
        </w:rPr>
      </w:pPr>
    </w:p>
    <w:p w:rsidR="00B74003" w:rsidRPr="00AE26DA" w:rsidRDefault="00B74003" w:rsidP="007E7596">
      <w:pPr>
        <w:pStyle w:val="Default"/>
        <w:ind w:firstLine="709"/>
        <w:jc w:val="both"/>
        <w:rPr>
          <w:rFonts w:cs="Times New Roman"/>
          <w:b/>
          <w:bCs/>
          <w:color w:val="auto"/>
          <w:sz w:val="26"/>
          <w:szCs w:val="26"/>
        </w:rPr>
      </w:pPr>
    </w:p>
    <w:p w:rsidR="00B74003" w:rsidRPr="00AE26DA" w:rsidRDefault="00B74003" w:rsidP="007E7596">
      <w:pPr>
        <w:pStyle w:val="Default"/>
        <w:ind w:firstLine="709"/>
        <w:jc w:val="both"/>
        <w:rPr>
          <w:rFonts w:cs="Times New Roman"/>
          <w:b/>
          <w:bCs/>
          <w:color w:val="auto"/>
          <w:sz w:val="26"/>
          <w:szCs w:val="26"/>
        </w:rPr>
      </w:pPr>
    </w:p>
    <w:p w:rsidR="00B74003" w:rsidRPr="00AE26DA" w:rsidRDefault="00B74003" w:rsidP="007E7596">
      <w:pPr>
        <w:pStyle w:val="Default"/>
        <w:tabs>
          <w:tab w:val="left" w:pos="1755"/>
        </w:tabs>
        <w:ind w:firstLine="709"/>
        <w:jc w:val="both"/>
        <w:rPr>
          <w:rFonts w:cs="Times New Roman"/>
          <w:b/>
          <w:bCs/>
          <w:color w:val="auto"/>
          <w:sz w:val="26"/>
          <w:szCs w:val="26"/>
        </w:rPr>
      </w:pPr>
      <w:r w:rsidRPr="00AE26DA">
        <w:rPr>
          <w:rFonts w:cs="Times New Roman"/>
          <w:b/>
          <w:bCs/>
          <w:color w:val="auto"/>
          <w:sz w:val="26"/>
          <w:szCs w:val="26"/>
        </w:rPr>
        <w:tab/>
      </w:r>
    </w:p>
    <w:p w:rsidR="00B74003" w:rsidRPr="00AE26DA" w:rsidRDefault="00B74003" w:rsidP="007E7596">
      <w:pPr>
        <w:pStyle w:val="Default"/>
        <w:ind w:firstLine="709"/>
        <w:jc w:val="both"/>
        <w:rPr>
          <w:rFonts w:cs="Times New Roman"/>
          <w:b/>
          <w:bCs/>
          <w:color w:val="auto"/>
          <w:sz w:val="26"/>
          <w:szCs w:val="26"/>
        </w:rPr>
      </w:pPr>
    </w:p>
    <w:p w:rsidR="00B74003" w:rsidRPr="00AE26DA" w:rsidRDefault="00B74003" w:rsidP="007E7596">
      <w:pPr>
        <w:pStyle w:val="Default"/>
        <w:ind w:firstLine="709"/>
        <w:jc w:val="both"/>
        <w:rPr>
          <w:rFonts w:cs="Times New Roman"/>
          <w:b/>
          <w:bCs/>
          <w:color w:val="auto"/>
          <w:sz w:val="26"/>
          <w:szCs w:val="26"/>
        </w:rPr>
      </w:pPr>
    </w:p>
    <w:p w:rsidR="00B74003" w:rsidRPr="00AE26DA" w:rsidRDefault="00B74003" w:rsidP="007E7596">
      <w:pPr>
        <w:pStyle w:val="Default"/>
        <w:ind w:firstLine="709"/>
        <w:jc w:val="both"/>
        <w:rPr>
          <w:rFonts w:cs="Times New Roman"/>
          <w:b/>
          <w:bCs/>
          <w:color w:val="auto"/>
          <w:sz w:val="26"/>
          <w:szCs w:val="26"/>
        </w:rPr>
      </w:pPr>
    </w:p>
    <w:p w:rsidR="00B74003" w:rsidRPr="00AE26DA" w:rsidRDefault="00B74003" w:rsidP="007E7596">
      <w:pPr>
        <w:pStyle w:val="Default"/>
        <w:ind w:firstLine="709"/>
        <w:jc w:val="both"/>
        <w:rPr>
          <w:rFonts w:cs="Times New Roman"/>
          <w:b/>
          <w:bCs/>
          <w:color w:val="auto"/>
          <w:sz w:val="26"/>
          <w:szCs w:val="26"/>
        </w:rPr>
      </w:pPr>
    </w:p>
    <w:p w:rsidR="00B74003" w:rsidRPr="00AE26DA" w:rsidRDefault="00B74003" w:rsidP="007E7596">
      <w:pPr>
        <w:pStyle w:val="Default"/>
        <w:ind w:firstLine="709"/>
        <w:jc w:val="both"/>
        <w:rPr>
          <w:rFonts w:cs="Times New Roman"/>
          <w:b/>
          <w:bCs/>
          <w:color w:val="auto"/>
          <w:sz w:val="26"/>
          <w:szCs w:val="26"/>
        </w:rPr>
      </w:pPr>
    </w:p>
    <w:p w:rsidR="00B74003" w:rsidRPr="00AE26DA" w:rsidRDefault="00B74003" w:rsidP="007E7596">
      <w:pPr>
        <w:pStyle w:val="Default"/>
        <w:ind w:firstLine="709"/>
        <w:jc w:val="both"/>
        <w:rPr>
          <w:rFonts w:cs="Times New Roman"/>
          <w:b/>
          <w:bCs/>
          <w:color w:val="auto"/>
          <w:sz w:val="26"/>
          <w:szCs w:val="26"/>
        </w:rPr>
      </w:pPr>
    </w:p>
    <w:p w:rsidR="00B74003" w:rsidRPr="00AE26DA" w:rsidRDefault="00B74003" w:rsidP="007E7596">
      <w:pPr>
        <w:pStyle w:val="Default"/>
        <w:ind w:firstLine="709"/>
        <w:jc w:val="both"/>
        <w:rPr>
          <w:rFonts w:cs="Times New Roman"/>
          <w:b/>
          <w:bCs/>
          <w:color w:val="auto"/>
          <w:sz w:val="26"/>
          <w:szCs w:val="26"/>
        </w:rPr>
      </w:pPr>
    </w:p>
    <w:p w:rsidR="00B74003" w:rsidRPr="00AE26DA" w:rsidRDefault="00B74003" w:rsidP="007E759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E26DA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пос.</w:t>
      </w:r>
      <w:r w:rsidR="00067D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E26DA">
        <w:rPr>
          <w:rFonts w:ascii="Times New Roman" w:hAnsi="Times New Roman" w:cs="Times New Roman"/>
          <w:b/>
          <w:bCs/>
          <w:color w:val="auto"/>
          <w:sz w:val="28"/>
          <w:szCs w:val="28"/>
        </w:rPr>
        <w:t>Смидович</w:t>
      </w:r>
    </w:p>
    <w:p w:rsidR="00B74003" w:rsidRPr="00AE26DA" w:rsidRDefault="0038287C" w:rsidP="007E759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2022</w:t>
      </w:r>
    </w:p>
    <w:p w:rsidR="00B74003" w:rsidRDefault="00B74003" w:rsidP="007E7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003" w:rsidRPr="003D6004" w:rsidRDefault="00B74003" w:rsidP="00C7780D">
      <w:pPr>
        <w:pStyle w:val="Defaul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D600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1. Характеристика состояния и проблемы развития конкуренции на приоритетных и социально-значимых рынках на территории муниципального образования «</w:t>
      </w:r>
      <w:proofErr w:type="spellStart"/>
      <w:r w:rsidRPr="003D6004">
        <w:rPr>
          <w:rFonts w:ascii="Times New Roman" w:hAnsi="Times New Roman" w:cs="Times New Roman"/>
          <w:b/>
          <w:color w:val="auto"/>
          <w:sz w:val="28"/>
          <w:szCs w:val="28"/>
        </w:rPr>
        <w:t>Смидовичский</w:t>
      </w:r>
      <w:proofErr w:type="spellEnd"/>
      <w:r w:rsidRPr="003D600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муниципальный район»</w:t>
      </w:r>
      <w:r w:rsidR="0008446D" w:rsidRPr="003D600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B74003" w:rsidRPr="003D6004" w:rsidRDefault="00B74003" w:rsidP="00C77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004">
        <w:rPr>
          <w:rFonts w:ascii="Times New Roman" w:hAnsi="Times New Roman" w:cs="Times New Roman"/>
          <w:sz w:val="28"/>
          <w:szCs w:val="28"/>
          <w:lang w:eastAsia="ru-RU"/>
        </w:rPr>
        <w:t xml:space="preserve">По данным Управления Федеральной службы государственной статистики по Хабаровскому краю, Магаданской области, Еврейской автономной области и Чуковскому автономно округу количество организаций </w:t>
      </w:r>
      <w:proofErr w:type="spellStart"/>
      <w:r w:rsidRPr="003D6004">
        <w:rPr>
          <w:rFonts w:ascii="Times New Roman" w:hAnsi="Times New Roman" w:cs="Times New Roman"/>
          <w:sz w:val="28"/>
          <w:szCs w:val="28"/>
          <w:lang w:eastAsia="ru-RU"/>
        </w:rPr>
        <w:t>Смидовичского</w:t>
      </w:r>
      <w:proofErr w:type="spellEnd"/>
      <w:r w:rsidRPr="003D600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Еврейской автономной области, учтенных в составе Статистического регистра хозяйствующих субъектов на территории области, составляет 74</w:t>
      </w:r>
      <w:r w:rsidR="00615B54" w:rsidRPr="003D600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3D6004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предприятий и организаций.</w:t>
      </w:r>
    </w:p>
    <w:p w:rsidR="00B74003" w:rsidRPr="003D6004" w:rsidRDefault="00615B54" w:rsidP="00C77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004">
        <w:rPr>
          <w:rFonts w:ascii="Times New Roman" w:hAnsi="Times New Roman" w:cs="Times New Roman"/>
          <w:sz w:val="28"/>
          <w:szCs w:val="28"/>
          <w:lang w:eastAsia="ru-RU"/>
        </w:rPr>
        <w:t>В сравнении с 1 января 2021</w:t>
      </w:r>
      <w:r w:rsidR="00B74003" w:rsidRPr="003D6004">
        <w:rPr>
          <w:rFonts w:ascii="Times New Roman" w:hAnsi="Times New Roman" w:cs="Times New Roman"/>
          <w:sz w:val="28"/>
          <w:szCs w:val="28"/>
          <w:lang w:eastAsia="ru-RU"/>
        </w:rPr>
        <w:t xml:space="preserve"> года количество организаций уменьшилось на </w:t>
      </w:r>
      <w:r w:rsidRPr="003D600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74003" w:rsidRPr="003D6004">
        <w:rPr>
          <w:rFonts w:ascii="Times New Roman" w:hAnsi="Times New Roman" w:cs="Times New Roman"/>
          <w:sz w:val="28"/>
          <w:szCs w:val="28"/>
          <w:lang w:eastAsia="ru-RU"/>
        </w:rPr>
        <w:t xml:space="preserve"> единиц</w:t>
      </w:r>
      <w:r w:rsidRPr="003D6004">
        <w:rPr>
          <w:rFonts w:ascii="Times New Roman" w:hAnsi="Times New Roman" w:cs="Times New Roman"/>
          <w:sz w:val="28"/>
          <w:szCs w:val="28"/>
          <w:lang w:eastAsia="ru-RU"/>
        </w:rPr>
        <w:t xml:space="preserve">ы </w:t>
      </w:r>
      <w:r w:rsidR="00B74003" w:rsidRPr="003D6004">
        <w:rPr>
          <w:rFonts w:ascii="Times New Roman" w:hAnsi="Times New Roman" w:cs="Times New Roman"/>
          <w:sz w:val="28"/>
          <w:szCs w:val="28"/>
          <w:lang w:eastAsia="ru-RU"/>
        </w:rPr>
        <w:t xml:space="preserve"> (снижение на </w:t>
      </w:r>
      <w:r w:rsidRPr="003D6004">
        <w:rPr>
          <w:rFonts w:ascii="Times New Roman" w:hAnsi="Times New Roman" w:cs="Times New Roman"/>
          <w:sz w:val="28"/>
          <w:szCs w:val="28"/>
          <w:lang w:eastAsia="ru-RU"/>
        </w:rPr>
        <w:t xml:space="preserve">0,4 </w:t>
      </w:r>
      <w:r w:rsidR="00B74003" w:rsidRPr="003D6004">
        <w:rPr>
          <w:rFonts w:ascii="Times New Roman" w:hAnsi="Times New Roman" w:cs="Times New Roman"/>
          <w:sz w:val="28"/>
          <w:szCs w:val="28"/>
          <w:lang w:eastAsia="ru-RU"/>
        </w:rPr>
        <w:t>%).</w:t>
      </w:r>
    </w:p>
    <w:p w:rsidR="00F60A8D" w:rsidRPr="003D6004" w:rsidRDefault="00964036" w:rsidP="00C77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>В отраслевой структуре наибольшее место по-прежнему занимает торговля -26,2%, бытовое    обслуживание – 7,9%, общественное питание  - 4,9%, обрабатывающие производства -  3,3%,  коммунальные услуги – 2,5%, сельское хозяйство – 2,1%, энергетика, транспорт и связь – 5,3% и социальная сфера и иные 47,8%.</w:t>
      </w:r>
    </w:p>
    <w:p w:rsidR="00964036" w:rsidRPr="003D6004" w:rsidRDefault="00964036" w:rsidP="00C77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003" w:rsidRPr="003D6004" w:rsidRDefault="00B74003" w:rsidP="007E759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6004">
        <w:rPr>
          <w:rFonts w:ascii="Times New Roman" w:hAnsi="Times New Roman" w:cs="Times New Roman"/>
          <w:b/>
          <w:bCs/>
          <w:sz w:val="28"/>
          <w:szCs w:val="28"/>
        </w:rPr>
        <w:t xml:space="preserve">Рынок дошкольного образования </w:t>
      </w:r>
    </w:p>
    <w:p w:rsidR="00964036" w:rsidRPr="00964036" w:rsidRDefault="00964036" w:rsidP="00964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муниципальной системе образования функционирует 14 образовательных организаций, реализующих образовательные программы дошкольного образования, в том числе 8 детских садов, 2 учреждения школа-сад, 2 общеобразовательные школы, включающие 3 дошкольные группы                      и 1 частное дошкольное образовательное учреждение ОАО «РЖД»                            в п. Волочаевка.</w:t>
      </w:r>
    </w:p>
    <w:p w:rsidR="00964036" w:rsidRPr="00964036" w:rsidRDefault="00964036" w:rsidP="00964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01.01.2022 общее количество </w:t>
      </w:r>
      <w:proofErr w:type="gramStart"/>
      <w:r w:rsidRPr="009640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получающих дошкольное образование составляет</w:t>
      </w:r>
      <w:proofErr w:type="gramEnd"/>
      <w:r w:rsidRPr="00964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993 человек, в том числе в негосударственном секторе – 27 человек. Таким образом, значение целевого </w:t>
      </w:r>
      <w:proofErr w:type="gramStart"/>
      <w:r w:rsidRPr="009640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 удельного веса численности детей частного дошкольного образовательного  учреждения</w:t>
      </w:r>
      <w:proofErr w:type="gramEnd"/>
      <w:r w:rsidRPr="00964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общей численности детей дошкольных образовательных организаций составляет в размере 2,7%.</w:t>
      </w:r>
    </w:p>
    <w:p w:rsidR="00F60A8D" w:rsidRPr="003D6004" w:rsidRDefault="00964036" w:rsidP="007E7596">
      <w:pPr>
        <w:widowControl w:val="0"/>
        <w:tabs>
          <w:tab w:val="left" w:pos="12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по предоставлению дошкольного образования на территории </w:t>
      </w:r>
      <w:proofErr w:type="spellStart"/>
      <w:r w:rsidRPr="003D600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</w:t>
      </w:r>
      <w:proofErr w:type="spellEnd"/>
      <w:r w:rsidRPr="003D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удовлетворяются в полном объёме</w:t>
      </w:r>
      <w:r w:rsidRPr="003D60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4036" w:rsidRPr="003D6004" w:rsidRDefault="00964036" w:rsidP="007E7596">
      <w:pPr>
        <w:widowControl w:val="0"/>
        <w:tabs>
          <w:tab w:val="left" w:pos="12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003" w:rsidRPr="003D6004" w:rsidRDefault="00B74003" w:rsidP="007E7596">
      <w:pPr>
        <w:widowControl w:val="0"/>
        <w:tabs>
          <w:tab w:val="left" w:pos="12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D6004">
        <w:rPr>
          <w:rFonts w:ascii="Times New Roman" w:hAnsi="Times New Roman" w:cs="Times New Roman"/>
          <w:b/>
          <w:bCs/>
          <w:sz w:val="28"/>
          <w:szCs w:val="28"/>
        </w:rPr>
        <w:t>Рынок дополнительного образования детей</w:t>
      </w:r>
    </w:p>
    <w:p w:rsidR="00964036" w:rsidRPr="00964036" w:rsidRDefault="00964036" w:rsidP="009640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Потребителями услуг дополнительного образования детей являются дети в возрасте от 5 до 18 лет и их родители (законные представители).</w:t>
      </w:r>
    </w:p>
    <w:p w:rsidR="00964036" w:rsidRPr="00964036" w:rsidRDefault="00964036" w:rsidP="009640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40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9640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Система дополнительного образования в муниципальном районе представлена муниципальным бюджетным учреждением дополнительного образования «Дом детского творчества п. Приамурский» и муниципальным бюджетным учреждением дополнительного образования «Детско-юношеская спортивная школа», сетью кружков, секций и клубов,  организованных на базе общеобразовательных учреждений. </w:t>
      </w:r>
    </w:p>
    <w:p w:rsidR="00964036" w:rsidRPr="00964036" w:rsidRDefault="00964036" w:rsidP="009640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4036">
        <w:rPr>
          <w:rFonts w:ascii="Times New Roman" w:eastAsia="Times New Roman" w:hAnsi="Times New Roman" w:cs="Times New Roman"/>
          <w:sz w:val="28"/>
          <w:szCs w:val="24"/>
          <w:lang w:eastAsia="ru-RU"/>
        </w:rPr>
        <w:t>В общеобразовательных учреждениях, ДДТ и ДЮСШ организована работа</w:t>
      </w:r>
      <w:r w:rsidRPr="009640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964036">
        <w:rPr>
          <w:rFonts w:ascii="Times New Roman" w:eastAsia="Times New Roman" w:hAnsi="Times New Roman" w:cs="Times New Roman"/>
          <w:sz w:val="28"/>
          <w:szCs w:val="24"/>
          <w:lang w:eastAsia="ru-RU"/>
        </w:rPr>
        <w:t>5 кружков, 11 секций, в которых занимаются 553 обучающихся.</w:t>
      </w:r>
    </w:p>
    <w:p w:rsidR="00964036" w:rsidRPr="00964036" w:rsidRDefault="00964036" w:rsidP="009640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4036">
        <w:rPr>
          <w:rFonts w:ascii="Times New Roman" w:eastAsia="Times New Roman" w:hAnsi="Times New Roman" w:cs="Times New Roman"/>
          <w:sz w:val="28"/>
          <w:szCs w:val="24"/>
          <w:lang w:eastAsia="ru-RU"/>
        </w:rPr>
        <w:t>Удовлетворённость дополнительным образованием составляет 95%.</w:t>
      </w:r>
    </w:p>
    <w:p w:rsidR="00964036" w:rsidRPr="00964036" w:rsidRDefault="00964036" w:rsidP="0096403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по предоставлению дополнительного образования на территории </w:t>
      </w:r>
      <w:proofErr w:type="spellStart"/>
      <w:r w:rsidRPr="0096403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</w:t>
      </w:r>
      <w:proofErr w:type="spellEnd"/>
      <w:r w:rsidRPr="00964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удовлетворяются в полном объёме.</w:t>
      </w:r>
    </w:p>
    <w:p w:rsidR="00F60A8D" w:rsidRPr="003D6004" w:rsidRDefault="00F60A8D" w:rsidP="00074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003" w:rsidRPr="003D6004" w:rsidRDefault="00B74003" w:rsidP="007E7596">
      <w:pPr>
        <w:widowControl w:val="0"/>
        <w:tabs>
          <w:tab w:val="left" w:pos="12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3D6004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Рынок услуг детского от</w:t>
      </w:r>
      <w:r w:rsidRPr="003D6004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softHyphen/>
        <w:t>дыха и оздоров</w:t>
      </w:r>
      <w:r w:rsidRPr="003D6004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softHyphen/>
        <w:t>ления</w:t>
      </w:r>
    </w:p>
    <w:p w:rsidR="00964036" w:rsidRPr="00964036" w:rsidRDefault="00964036" w:rsidP="0096403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Потребителями услуг по отдыху и оздоровлению детей являются родители (иные законные представители) с детьми в возрасте от 6 до 18 лет.</w:t>
      </w:r>
    </w:p>
    <w:p w:rsidR="00964036" w:rsidRPr="00964036" w:rsidRDefault="00964036" w:rsidP="00964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3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</w:t>
      </w:r>
      <w:r w:rsidRPr="009640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июне начинают работу 12 лагерей с дневным пребыванием на базе общеобразовательных учреждений и 1 на базе МБУДОД «Дом детского творчества п. Приамурский».</w:t>
      </w:r>
      <w:r w:rsidRPr="009640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64036" w:rsidRPr="00964036" w:rsidRDefault="00964036" w:rsidP="00964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403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Всего в период летней оздоровительной кампании в лагерях с дневным пребыванием детей отдохнуло и оздоровилось </w:t>
      </w:r>
      <w:r w:rsidRPr="003D6004">
        <w:rPr>
          <w:rFonts w:ascii="Times New Roman" w:eastAsia="Times New Roman" w:hAnsi="Times New Roman" w:cs="Times New Roman"/>
          <w:sz w:val="28"/>
          <w:szCs w:val="24"/>
          <w:lang w:eastAsia="ru-RU"/>
        </w:rPr>
        <w:t>1777 ребёнка</w:t>
      </w:r>
      <w:r w:rsidRPr="00964036">
        <w:rPr>
          <w:rFonts w:ascii="Times New Roman" w:eastAsia="Times New Roman" w:hAnsi="Times New Roman" w:cs="Times New Roman"/>
          <w:sz w:val="28"/>
          <w:szCs w:val="24"/>
          <w:lang w:eastAsia="ru-RU"/>
        </w:rPr>
        <w:t>, что составляет 67 % от общего количества обучающихся без выпускников (2626 чел.).</w:t>
      </w:r>
    </w:p>
    <w:p w:rsidR="00964036" w:rsidRPr="00964036" w:rsidRDefault="00964036" w:rsidP="00964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4036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Организована работа по направлению детей и подростков в областные лагеря. В 2021 году в загородных лагерях области отдохнул 42 ребёнка.</w:t>
      </w:r>
    </w:p>
    <w:p w:rsidR="00F60A8D" w:rsidRPr="003D6004" w:rsidRDefault="00964036" w:rsidP="009640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по предоставлению отдыха и оздоровления детей на территории </w:t>
      </w:r>
      <w:proofErr w:type="spellStart"/>
      <w:r w:rsidRPr="003D600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</w:t>
      </w:r>
      <w:proofErr w:type="spellEnd"/>
      <w:r w:rsidRPr="003D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удовлетворяются в полном объёме</w:t>
      </w:r>
      <w:r w:rsidRPr="003D60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4036" w:rsidRPr="003D6004" w:rsidRDefault="00964036" w:rsidP="009640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003" w:rsidRPr="003D6004" w:rsidRDefault="00B74003" w:rsidP="007E7596">
      <w:pPr>
        <w:widowControl w:val="0"/>
        <w:tabs>
          <w:tab w:val="left" w:pos="12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3D6004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Рынок услуг розничной тор</w:t>
      </w:r>
      <w:r w:rsidRPr="003D6004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softHyphen/>
        <w:t>говли лекар</w:t>
      </w:r>
      <w:r w:rsidRPr="003D6004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softHyphen/>
        <w:t>ственными пре</w:t>
      </w:r>
      <w:r w:rsidRPr="003D6004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softHyphen/>
        <w:t>паратами, ме</w:t>
      </w:r>
      <w:r w:rsidRPr="003D6004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softHyphen/>
        <w:t>дицинскими изделиями и сопутствую</w:t>
      </w:r>
      <w:r w:rsidRPr="003D6004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softHyphen/>
        <w:t>щими товарами</w:t>
      </w:r>
    </w:p>
    <w:p w:rsidR="00B74003" w:rsidRPr="003D6004" w:rsidRDefault="00B74003" w:rsidP="0051303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D6004">
        <w:rPr>
          <w:rFonts w:ascii="Times New Roman" w:hAnsi="Times New Roman" w:cs="Times New Roman"/>
          <w:b w:val="0"/>
          <w:bCs w:val="0"/>
          <w:sz w:val="28"/>
          <w:szCs w:val="28"/>
        </w:rPr>
        <w:t>Розничную торговлю лекарственными препаратами, медицинскими изделиями и сопутствующими товарами в муниципальном образовании «</w:t>
      </w:r>
      <w:proofErr w:type="spellStart"/>
      <w:r w:rsidRPr="003D6004">
        <w:rPr>
          <w:rFonts w:ascii="Times New Roman" w:hAnsi="Times New Roman" w:cs="Times New Roman"/>
          <w:b w:val="0"/>
          <w:bCs w:val="0"/>
          <w:sz w:val="28"/>
          <w:szCs w:val="28"/>
        </w:rPr>
        <w:t>Смидовичский</w:t>
      </w:r>
      <w:proofErr w:type="spellEnd"/>
      <w:r w:rsidRPr="003D60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муниципальный район» осуществляют </w:t>
      </w:r>
      <w:r w:rsidR="00964036" w:rsidRPr="003D6004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3D79C7" w:rsidRPr="003D60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организаций, (6 из них </w:t>
      </w:r>
      <w:r w:rsidRPr="003D6004">
        <w:rPr>
          <w:rFonts w:ascii="Times New Roman" w:hAnsi="Times New Roman" w:cs="Times New Roman"/>
          <w:b w:val="0"/>
          <w:bCs w:val="0"/>
          <w:sz w:val="28"/>
          <w:szCs w:val="28"/>
        </w:rPr>
        <w:t>относятся к частной системе здравоохранения</w:t>
      </w:r>
      <w:r w:rsidR="003D79C7" w:rsidRPr="003D6004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Pr="003D60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Доля хозяйствующих субъектов частной формы собственности составляет </w:t>
      </w:r>
      <w:r w:rsidR="003D79C7" w:rsidRPr="003D6004">
        <w:rPr>
          <w:rFonts w:ascii="Times New Roman" w:hAnsi="Times New Roman" w:cs="Times New Roman"/>
          <w:b w:val="0"/>
          <w:bCs w:val="0"/>
          <w:sz w:val="28"/>
          <w:szCs w:val="28"/>
        </w:rPr>
        <w:t>66,6</w:t>
      </w:r>
      <w:r w:rsidRPr="003D60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процента.</w:t>
      </w:r>
    </w:p>
    <w:p w:rsidR="00B74003" w:rsidRPr="003D6004" w:rsidRDefault="00B74003" w:rsidP="005130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6004">
        <w:rPr>
          <w:rFonts w:ascii="Times New Roman" w:hAnsi="Times New Roman" w:cs="Times New Roman"/>
          <w:sz w:val="28"/>
          <w:szCs w:val="28"/>
        </w:rPr>
        <w:t>Для получения лицензии на осуществление медицинской деятельности, розничной торговли лекарственными препаратами, медицинскими изделиями и сопутствующими товарами субъектам предпринимательской деятельности области требуется осуществить значительные материальные вложения, а именно: на приобретение помещений, зданий, сооружений и иных объектов по месту осуществления лицензируемого вида деятельности, технических средств, оборудования и технической документации, необходимых для выполнения работ, оказания услуг, составляющих лицензируемый вид деятельности.</w:t>
      </w:r>
      <w:proofErr w:type="gramEnd"/>
      <w:r w:rsidRPr="003D6004">
        <w:rPr>
          <w:rFonts w:ascii="Times New Roman" w:hAnsi="Times New Roman" w:cs="Times New Roman"/>
          <w:sz w:val="28"/>
          <w:szCs w:val="28"/>
        </w:rPr>
        <w:t xml:space="preserve"> Также для осуществления лицензируемого вида деятельности необходимо наличие работников, имеющих профессиональное образование, обладающих соответствующей квалификацией и имеющих стаж работы.</w:t>
      </w:r>
    </w:p>
    <w:p w:rsidR="00F60A8D" w:rsidRPr="003D6004" w:rsidRDefault="00F60A8D" w:rsidP="005130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003" w:rsidRPr="003D6004" w:rsidRDefault="00B74003" w:rsidP="007E7596">
      <w:pPr>
        <w:widowControl w:val="0"/>
        <w:tabs>
          <w:tab w:val="left" w:pos="12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3D6004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Рынок психо</w:t>
      </w:r>
      <w:r w:rsidRPr="003D6004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softHyphen/>
        <w:t>лого-педагоги</w:t>
      </w:r>
      <w:r w:rsidRPr="003D6004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softHyphen/>
        <w:t>ческого сопро</w:t>
      </w:r>
      <w:r w:rsidRPr="003D6004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softHyphen/>
        <w:t>вождения детей</w:t>
      </w:r>
    </w:p>
    <w:p w:rsidR="003D79C7" w:rsidRPr="003D79C7" w:rsidRDefault="003D79C7" w:rsidP="003D79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в образовательных организациях обучается 175 детей с ограниченными возможностями здоровья (далее - ОВЗ). Из них: 52 детей-инвалидов, из которых 2 ребёнка (инвалид-колясочник). </w:t>
      </w:r>
    </w:p>
    <w:p w:rsidR="003D79C7" w:rsidRPr="003D79C7" w:rsidRDefault="003D79C7" w:rsidP="003D7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Психолого-педагогическое сопровождение детей с ОВЗ осуществляется районной психолого-медико-педагогической комиссией. </w:t>
      </w:r>
    </w:p>
    <w:p w:rsidR="003D79C7" w:rsidRPr="003D79C7" w:rsidRDefault="003D79C7" w:rsidP="003D7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9C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специалистами комиссии осматривается дети с проблемами в развитии.</w:t>
      </w:r>
    </w:p>
    <w:p w:rsidR="003D79C7" w:rsidRPr="003D79C7" w:rsidRDefault="003D79C7" w:rsidP="003D7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году осмотрено 105 ребёнок. По результатам осмотров выдаются заключения, согласно которых определяются индивидуальные программы психолого-педагогического сопровождения.</w:t>
      </w:r>
    </w:p>
    <w:p w:rsidR="003D79C7" w:rsidRPr="003D79C7" w:rsidRDefault="003D79C7" w:rsidP="003D7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организации обеспечивают подготовку педагогических работников, владеющими специальными педагогическими подходами и методами обучения и воспитания детей-инвалидов, детей с ограниченными возможностями здоровья. В 2021 году дистанционное обучение прошли 23 педагогов. </w:t>
      </w:r>
    </w:p>
    <w:p w:rsidR="003D79C7" w:rsidRPr="003D79C7" w:rsidRDefault="003D79C7" w:rsidP="003D79C7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районной психолого-медико-педагогической комиссии в полном объёме удовлетворяет потребности </w:t>
      </w:r>
      <w:proofErr w:type="gramStart"/>
      <w:r w:rsidRPr="003D79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3D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79C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психолого-педагогического</w:t>
      </w:r>
      <w:proofErr w:type="gramEnd"/>
      <w:r w:rsidRPr="003D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детей с ОВЗ  на территории </w:t>
      </w:r>
      <w:proofErr w:type="spellStart"/>
      <w:r w:rsidRPr="003D79C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</w:t>
      </w:r>
      <w:proofErr w:type="spellEnd"/>
      <w:r w:rsidRPr="003D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3D79C7" w:rsidRPr="003D79C7" w:rsidRDefault="003D79C7" w:rsidP="003D79C7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A8D" w:rsidRPr="003D6004" w:rsidRDefault="00F60A8D" w:rsidP="00513033">
      <w:pPr>
        <w:pStyle w:val="20"/>
        <w:shd w:val="clear" w:color="auto" w:fill="auto"/>
        <w:spacing w:before="0" w:line="240" w:lineRule="auto"/>
        <w:ind w:firstLine="709"/>
        <w:rPr>
          <w:lang w:eastAsia="ru-RU"/>
        </w:rPr>
      </w:pPr>
    </w:p>
    <w:p w:rsidR="00B74003" w:rsidRPr="003D6004" w:rsidRDefault="00B74003" w:rsidP="00513033">
      <w:pPr>
        <w:pStyle w:val="20"/>
        <w:shd w:val="clear" w:color="auto" w:fill="auto"/>
        <w:spacing w:before="0" w:line="240" w:lineRule="auto"/>
        <w:ind w:firstLine="709"/>
        <w:rPr>
          <w:b/>
          <w:bCs/>
        </w:rPr>
      </w:pPr>
      <w:r w:rsidRPr="003D6004">
        <w:rPr>
          <w:rFonts w:eastAsia="MS Mincho"/>
          <w:b/>
          <w:bCs/>
          <w:lang w:eastAsia="ru-RU"/>
        </w:rPr>
        <w:t>Рынок ритуаль</w:t>
      </w:r>
      <w:r w:rsidRPr="003D6004">
        <w:rPr>
          <w:rFonts w:eastAsia="MS Mincho"/>
          <w:b/>
          <w:bCs/>
          <w:lang w:eastAsia="ru-RU"/>
        </w:rPr>
        <w:softHyphen/>
        <w:t>ных услуг</w:t>
      </w:r>
    </w:p>
    <w:p w:rsidR="00B74003" w:rsidRPr="003D6004" w:rsidRDefault="00B74003" w:rsidP="001F513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D6004">
        <w:rPr>
          <w:rFonts w:ascii="Times New Roman" w:hAnsi="Times New Roman" w:cs="Times New Roman"/>
          <w:b w:val="0"/>
          <w:bCs w:val="0"/>
          <w:sz w:val="28"/>
          <w:szCs w:val="28"/>
        </w:rPr>
        <w:t>В настоящее время на территории муниципального образования «</w:t>
      </w:r>
      <w:proofErr w:type="spellStart"/>
      <w:r w:rsidRPr="003D6004">
        <w:rPr>
          <w:rFonts w:ascii="Times New Roman" w:hAnsi="Times New Roman" w:cs="Times New Roman"/>
          <w:b w:val="0"/>
          <w:bCs w:val="0"/>
          <w:sz w:val="28"/>
          <w:szCs w:val="28"/>
        </w:rPr>
        <w:t>Смидовичский</w:t>
      </w:r>
      <w:proofErr w:type="spellEnd"/>
      <w:r w:rsidRPr="003D60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муниципальный район» зарегистрировано в сфере оказания ритуальных услуг 2 организации, что составляет 100,0 процента от общего количества организаций в данной сфере.</w:t>
      </w:r>
    </w:p>
    <w:p w:rsidR="00B74003" w:rsidRPr="003D6004" w:rsidRDefault="00B74003" w:rsidP="001F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3D600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D6004">
        <w:rPr>
          <w:rFonts w:ascii="Times New Roman" w:hAnsi="Times New Roman" w:cs="Times New Roman"/>
          <w:sz w:val="28"/>
          <w:szCs w:val="28"/>
        </w:rPr>
        <w:t xml:space="preserve"> области от 17.11.2014 № 607-ОЗ «Об отдельных вопросах осуществления местного самоуправления в Еврейской автономной области», а также согласно Уставам муниципальных образований организация ритуальных услуг и содержание мест захоронения относятся к полномочиям органов местного самоуправления поселений. Органами местного самоуправления утверждены положения о погребении и похоронном деле, в которых отражены вопросы организации похоронного дела, требования к качеству услуг по погребению, оказываемых согласно гарантированному перечню услуг по погребению, порядок деятельности общественных кладбищ, правила содержания мест погребения, обязанности специализированных служб.</w:t>
      </w:r>
    </w:p>
    <w:p w:rsidR="00B74003" w:rsidRPr="003D6004" w:rsidRDefault="00B74003" w:rsidP="001F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 xml:space="preserve">При реализации полномочий в сфере организации ритуальных услуг одной из проблем является создание специализированных служб в небольших поселениях. </w:t>
      </w:r>
    </w:p>
    <w:p w:rsidR="00F60A8D" w:rsidRPr="003D6004" w:rsidRDefault="00F60A8D" w:rsidP="001F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003" w:rsidRPr="003D6004" w:rsidRDefault="00B74003" w:rsidP="00513033">
      <w:pPr>
        <w:pStyle w:val="20"/>
        <w:shd w:val="clear" w:color="auto" w:fill="auto"/>
        <w:spacing w:before="0" w:line="240" w:lineRule="auto"/>
        <w:ind w:firstLine="709"/>
        <w:rPr>
          <w:b/>
          <w:bCs/>
        </w:rPr>
      </w:pPr>
      <w:r w:rsidRPr="003D6004">
        <w:rPr>
          <w:rFonts w:eastAsia="MS Mincho"/>
          <w:b/>
          <w:bCs/>
          <w:lang w:eastAsia="ru-RU"/>
        </w:rPr>
        <w:t>Рынок тепло</w:t>
      </w:r>
      <w:r w:rsidRPr="003D6004">
        <w:rPr>
          <w:rFonts w:eastAsia="MS Mincho"/>
          <w:b/>
          <w:bCs/>
          <w:lang w:eastAsia="ru-RU"/>
        </w:rPr>
        <w:softHyphen/>
        <w:t>снабжения (производство тепловой энер</w:t>
      </w:r>
      <w:r w:rsidRPr="003D6004">
        <w:rPr>
          <w:rFonts w:eastAsia="MS Mincho"/>
          <w:b/>
          <w:bCs/>
          <w:lang w:eastAsia="ru-RU"/>
        </w:rPr>
        <w:softHyphen/>
        <w:t>гии)</w:t>
      </w:r>
    </w:p>
    <w:p w:rsidR="003D79C7" w:rsidRPr="003D79C7" w:rsidRDefault="003D79C7" w:rsidP="003D79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9C7">
        <w:rPr>
          <w:rFonts w:ascii="Times New Roman" w:hAnsi="Times New Roman" w:cs="Times New Roman"/>
          <w:sz w:val="28"/>
          <w:szCs w:val="28"/>
          <w:lang w:eastAsia="ru-RU"/>
        </w:rPr>
        <w:t>На территории района в сфере теплоснабжения (производства тепловой энергии) осуществляют деятельность 3 предприятия (из них 2 частной формы собственности). Доля хозяйствующих субъектов частной формы собственности составляет 66,6 процентов.</w:t>
      </w:r>
    </w:p>
    <w:p w:rsidR="003D79C7" w:rsidRPr="003D79C7" w:rsidRDefault="003D79C7" w:rsidP="003D79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9C7">
        <w:rPr>
          <w:rFonts w:ascii="Times New Roman" w:hAnsi="Times New Roman" w:cs="Times New Roman"/>
          <w:sz w:val="28"/>
          <w:szCs w:val="28"/>
          <w:lang w:eastAsia="ru-RU"/>
        </w:rPr>
        <w:t>Указанными организациями на территории района эксплуатируются 44300  км тепловых сетей, 24 муниципальных котельных.</w:t>
      </w:r>
    </w:p>
    <w:p w:rsidR="003D79C7" w:rsidRPr="003D79C7" w:rsidRDefault="003D79C7" w:rsidP="003D79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9C7">
        <w:rPr>
          <w:rFonts w:ascii="Times New Roman" w:hAnsi="Times New Roman" w:cs="Times New Roman"/>
          <w:sz w:val="28"/>
          <w:szCs w:val="28"/>
          <w:lang w:eastAsia="ru-RU"/>
        </w:rPr>
        <w:t>Крупнейшей теплоснабжающей организацией района  является ГП ЕАО «</w:t>
      </w:r>
      <w:proofErr w:type="spellStart"/>
      <w:r w:rsidRPr="003D79C7">
        <w:rPr>
          <w:rFonts w:ascii="Times New Roman" w:hAnsi="Times New Roman" w:cs="Times New Roman"/>
          <w:sz w:val="28"/>
          <w:szCs w:val="28"/>
          <w:lang w:eastAsia="ru-RU"/>
        </w:rPr>
        <w:t>Облэнергоремонт</w:t>
      </w:r>
      <w:proofErr w:type="spellEnd"/>
      <w:r w:rsidRPr="003D79C7">
        <w:rPr>
          <w:rFonts w:ascii="Times New Roman" w:hAnsi="Times New Roman" w:cs="Times New Roman"/>
          <w:sz w:val="28"/>
          <w:szCs w:val="28"/>
          <w:lang w:eastAsia="ru-RU"/>
        </w:rPr>
        <w:t xml:space="preserve"> плюс», она обслуживает 15 котельных в четырех поселениях района.  Годовая выработка тепловой энергии за 2021 составляет свыше 65000 Гкал.</w:t>
      </w:r>
    </w:p>
    <w:p w:rsidR="003D79C7" w:rsidRPr="003D79C7" w:rsidRDefault="003D79C7" w:rsidP="003D79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9C7">
        <w:rPr>
          <w:rFonts w:ascii="Times New Roman" w:hAnsi="Times New Roman" w:cs="Times New Roman"/>
          <w:sz w:val="28"/>
          <w:szCs w:val="28"/>
          <w:lang w:eastAsia="ru-RU"/>
        </w:rPr>
        <w:t>Ввиду отсутствия на территории района газотранспортной системы природного газа на большинстве котельных в качестве топлива используется уголь.</w:t>
      </w:r>
    </w:p>
    <w:p w:rsidR="003D79C7" w:rsidRPr="003D79C7" w:rsidRDefault="003D79C7" w:rsidP="003D79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9C7">
        <w:rPr>
          <w:rFonts w:ascii="Times New Roman" w:hAnsi="Times New Roman" w:cs="Times New Roman"/>
          <w:sz w:val="28"/>
          <w:szCs w:val="28"/>
          <w:lang w:eastAsia="ru-RU"/>
        </w:rPr>
        <w:t xml:space="preserve">Вход </w:t>
      </w:r>
      <w:proofErr w:type="gramStart"/>
      <w:r w:rsidRPr="003D79C7">
        <w:rPr>
          <w:rFonts w:ascii="Times New Roman" w:hAnsi="Times New Roman" w:cs="Times New Roman"/>
          <w:sz w:val="28"/>
          <w:szCs w:val="28"/>
          <w:lang w:eastAsia="ru-RU"/>
        </w:rPr>
        <w:t>на рынок услуг по теплоснабжению затруднен в связи с необходимостью вложения в отрасль</w:t>
      </w:r>
      <w:proofErr w:type="gramEnd"/>
      <w:r w:rsidRPr="003D79C7">
        <w:rPr>
          <w:rFonts w:ascii="Times New Roman" w:hAnsi="Times New Roman" w:cs="Times New Roman"/>
          <w:sz w:val="28"/>
          <w:szCs w:val="28"/>
          <w:lang w:eastAsia="ru-RU"/>
        </w:rPr>
        <w:t xml:space="preserve"> значительных первоначальных инвестиций. Строительство либо приобретение существующих имущественных объектов теплоснабжения в собственность требует значительных первоначальных капитальных вложений при длительных сроках окупаемости этих вложений, что является экономическим ограничением и затрудняет хозяйствующим субъектам вход на данный рынок.</w:t>
      </w:r>
    </w:p>
    <w:p w:rsidR="00F60A8D" w:rsidRPr="003D6004" w:rsidRDefault="003D79C7" w:rsidP="003D79C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C7">
        <w:rPr>
          <w:rFonts w:ascii="Times New Roman" w:hAnsi="Times New Roman" w:cs="Times New Roman"/>
          <w:i/>
          <w:sz w:val="28"/>
          <w:szCs w:val="28"/>
        </w:rPr>
        <w:tab/>
      </w:r>
    </w:p>
    <w:p w:rsidR="00B74003" w:rsidRPr="003D6004" w:rsidRDefault="00B74003" w:rsidP="00513033">
      <w:pPr>
        <w:pStyle w:val="20"/>
        <w:shd w:val="clear" w:color="auto" w:fill="auto"/>
        <w:spacing w:before="0" w:line="240" w:lineRule="auto"/>
        <w:ind w:firstLine="709"/>
        <w:rPr>
          <w:b/>
          <w:bCs/>
        </w:rPr>
      </w:pPr>
      <w:r w:rsidRPr="003D6004">
        <w:rPr>
          <w:rFonts w:eastAsia="MS Mincho"/>
          <w:b/>
          <w:bCs/>
          <w:lang w:eastAsia="ru-RU"/>
        </w:rPr>
        <w:t>Рынок услуг по сбору и транс</w:t>
      </w:r>
      <w:r w:rsidRPr="003D6004">
        <w:rPr>
          <w:rFonts w:eastAsia="MS Mincho"/>
          <w:b/>
          <w:bCs/>
          <w:lang w:eastAsia="ru-RU"/>
        </w:rPr>
        <w:softHyphen/>
        <w:t>портированию твердых ком</w:t>
      </w:r>
      <w:r w:rsidRPr="003D6004">
        <w:rPr>
          <w:rFonts w:eastAsia="MS Mincho"/>
          <w:b/>
          <w:bCs/>
          <w:lang w:eastAsia="ru-RU"/>
        </w:rPr>
        <w:softHyphen/>
        <w:t>мунальных от</w:t>
      </w:r>
      <w:r w:rsidRPr="003D6004">
        <w:rPr>
          <w:rFonts w:eastAsia="MS Mincho"/>
          <w:b/>
          <w:bCs/>
          <w:lang w:eastAsia="ru-RU"/>
        </w:rPr>
        <w:softHyphen/>
        <w:t>ходов</w:t>
      </w:r>
    </w:p>
    <w:p w:rsidR="003F0519" w:rsidRPr="003F0519" w:rsidRDefault="003F0519" w:rsidP="003F05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519">
        <w:rPr>
          <w:rFonts w:ascii="Times New Roman" w:hAnsi="Times New Roman" w:cs="Times New Roman"/>
          <w:sz w:val="28"/>
          <w:szCs w:val="28"/>
        </w:rPr>
        <w:t>Общая характеристика состояния конкуренции на рынке по сбору и транспортированию твердых коммунальных отходов на территории муниципального образования «</w:t>
      </w:r>
      <w:proofErr w:type="spellStart"/>
      <w:r w:rsidRPr="003F0519"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 w:rsidRPr="003F0519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3F0519" w:rsidRPr="003F0519" w:rsidRDefault="003F0519" w:rsidP="003F05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F0519">
        <w:rPr>
          <w:rFonts w:ascii="Times New Roman" w:hAnsi="Times New Roman" w:cs="Times New Roman"/>
          <w:sz w:val="28"/>
          <w:szCs w:val="28"/>
          <w:lang w:eastAsia="ru-RU"/>
        </w:rPr>
        <w:t>По результатам проведения конкурсного отбора регионального оператора по обращению с твердыми коммунальными отходами в Еврейской автономной области, на основании протокола результатов проведения конкурсного отбора регионального оператора по обращению с твердыми коммунальными отходами в Еврейской автономной области от 13.10.2020 конкурсной комиссией при управлении жилищно-коммунального хозяйства и энергетики правительства Еврейской автономной области принято решение присвоить ООО «Дом-Строй» статус регионального оператора по обращению</w:t>
      </w:r>
      <w:proofErr w:type="gramEnd"/>
      <w:r w:rsidRPr="003F0519">
        <w:rPr>
          <w:rFonts w:ascii="Times New Roman" w:hAnsi="Times New Roman" w:cs="Times New Roman"/>
          <w:sz w:val="28"/>
          <w:szCs w:val="28"/>
          <w:lang w:eastAsia="ru-RU"/>
        </w:rPr>
        <w:t xml:space="preserve"> с твердыми коммунальными отходами в Еврейской автономной области сроком на 10 лет.</w:t>
      </w:r>
    </w:p>
    <w:p w:rsidR="003F0519" w:rsidRPr="003F0519" w:rsidRDefault="003F0519" w:rsidP="003F05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F0519">
        <w:rPr>
          <w:rFonts w:ascii="Times New Roman" w:hAnsi="Times New Roman" w:cs="Times New Roman"/>
          <w:sz w:val="28"/>
          <w:szCs w:val="28"/>
          <w:lang w:eastAsia="ru-RU"/>
        </w:rPr>
        <w:t xml:space="preserve">С 1 июня 2021 года региональный оператор начал осуществлять свою деятельность на территорию Еврейской автономной области, которая включает в себя заключение договоров на сбор и транспортирование отходов с населением, проживающим в частном секторе, управляющими компаниями, организациями и предприятиями,  а также предоставлению услуги по ликвидации несанкционированных мест размещения отходов и уменьшению образования стихийных свалок.  </w:t>
      </w:r>
      <w:proofErr w:type="gramEnd"/>
    </w:p>
    <w:p w:rsidR="003F0519" w:rsidRPr="003F0519" w:rsidRDefault="003F0519" w:rsidP="003F0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0519">
        <w:rPr>
          <w:rFonts w:ascii="Times New Roman" w:hAnsi="Times New Roman" w:cs="Times New Roman"/>
          <w:sz w:val="28"/>
          <w:szCs w:val="28"/>
          <w:lang w:eastAsia="ru-RU"/>
        </w:rPr>
        <w:t xml:space="preserve">С пяти поселений района отходы вывозятся на полигон по утилизации твердых бытовых отходов ООО «Полигон», расположенный на территории Николаевского городского поселения, а со </w:t>
      </w:r>
      <w:proofErr w:type="spellStart"/>
      <w:r w:rsidRPr="003F0519">
        <w:rPr>
          <w:rFonts w:ascii="Times New Roman" w:hAnsi="Times New Roman" w:cs="Times New Roman"/>
          <w:sz w:val="28"/>
          <w:szCs w:val="28"/>
          <w:lang w:eastAsia="ru-RU"/>
        </w:rPr>
        <w:t>Смидовичского</w:t>
      </w:r>
      <w:proofErr w:type="spellEnd"/>
      <w:r w:rsidRPr="003F0519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отходы вывозятся в г. Биробиджан. </w:t>
      </w:r>
    </w:p>
    <w:p w:rsidR="003F0519" w:rsidRPr="003F0519" w:rsidRDefault="003F0519" w:rsidP="003F0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519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и администрациями городских поселений ведется работа по внесению в схемы обращения с твердыми коммунальными отходами мест (площадок) для сбора отходов. В управление </w:t>
      </w:r>
      <w:proofErr w:type="spellStart"/>
      <w:r w:rsidRPr="003F051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3F0519">
        <w:rPr>
          <w:rFonts w:ascii="Times New Roman" w:hAnsi="Times New Roman" w:cs="Times New Roman"/>
          <w:sz w:val="28"/>
          <w:szCs w:val="28"/>
        </w:rPr>
        <w:t xml:space="preserve"> по ЕАО направлены заявки на получение заключений на указанные площадки. В настоящее время от Управления получено 52 положительных заключения о согласовании создания мест (площадок) накопления твердых коммунальных отходов на территории: </w:t>
      </w:r>
      <w:proofErr w:type="spellStart"/>
      <w:proofErr w:type="gramStart"/>
      <w:r w:rsidRPr="003F0519">
        <w:rPr>
          <w:rFonts w:ascii="Times New Roman" w:hAnsi="Times New Roman" w:cs="Times New Roman"/>
          <w:sz w:val="28"/>
          <w:szCs w:val="28"/>
        </w:rPr>
        <w:t>Волочаевского</w:t>
      </w:r>
      <w:proofErr w:type="spellEnd"/>
      <w:r w:rsidRPr="003F0519">
        <w:rPr>
          <w:rFonts w:ascii="Times New Roman" w:hAnsi="Times New Roman" w:cs="Times New Roman"/>
          <w:sz w:val="28"/>
          <w:szCs w:val="28"/>
        </w:rPr>
        <w:t xml:space="preserve"> сельского поселения – 19 мест (с. Волочаевка-1 – 11 заключений, с. Партизанское – 8 заключений), </w:t>
      </w:r>
      <w:proofErr w:type="spellStart"/>
      <w:r w:rsidRPr="003F0519">
        <w:rPr>
          <w:rFonts w:ascii="Times New Roman" w:hAnsi="Times New Roman" w:cs="Times New Roman"/>
          <w:sz w:val="28"/>
          <w:szCs w:val="28"/>
        </w:rPr>
        <w:t>Камышовского</w:t>
      </w:r>
      <w:proofErr w:type="spellEnd"/>
      <w:r w:rsidRPr="003F0519">
        <w:rPr>
          <w:rFonts w:ascii="Times New Roman" w:hAnsi="Times New Roman" w:cs="Times New Roman"/>
          <w:sz w:val="28"/>
          <w:szCs w:val="28"/>
        </w:rPr>
        <w:t xml:space="preserve"> сельского поселения – 33 места (ст. </w:t>
      </w:r>
      <w:proofErr w:type="spellStart"/>
      <w:r w:rsidRPr="003F0519">
        <w:rPr>
          <w:rFonts w:ascii="Times New Roman" w:hAnsi="Times New Roman" w:cs="Times New Roman"/>
          <w:sz w:val="28"/>
          <w:szCs w:val="28"/>
        </w:rPr>
        <w:t>Дежнёвка</w:t>
      </w:r>
      <w:proofErr w:type="spellEnd"/>
      <w:r w:rsidRPr="003F0519">
        <w:rPr>
          <w:rFonts w:ascii="Times New Roman" w:hAnsi="Times New Roman" w:cs="Times New Roman"/>
          <w:sz w:val="28"/>
          <w:szCs w:val="28"/>
        </w:rPr>
        <w:t xml:space="preserve"> – 4 заключения, с. Даниловка – 18 заключений, с. </w:t>
      </w:r>
      <w:proofErr w:type="spellStart"/>
      <w:r w:rsidRPr="003F0519">
        <w:rPr>
          <w:rFonts w:ascii="Times New Roman" w:hAnsi="Times New Roman" w:cs="Times New Roman"/>
          <w:sz w:val="28"/>
          <w:szCs w:val="28"/>
        </w:rPr>
        <w:t>Камышовка</w:t>
      </w:r>
      <w:proofErr w:type="spellEnd"/>
      <w:r w:rsidRPr="003F0519">
        <w:rPr>
          <w:rFonts w:ascii="Times New Roman" w:hAnsi="Times New Roman" w:cs="Times New Roman"/>
          <w:sz w:val="28"/>
          <w:szCs w:val="28"/>
        </w:rPr>
        <w:t xml:space="preserve"> – 11 заключений).</w:t>
      </w:r>
      <w:proofErr w:type="gramEnd"/>
      <w:r w:rsidRPr="003F051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3F0519">
        <w:rPr>
          <w:rFonts w:ascii="Times New Roman" w:hAnsi="Times New Roman" w:cs="Times New Roman"/>
          <w:sz w:val="28"/>
          <w:szCs w:val="28"/>
        </w:rPr>
        <w:t>Волочаевского</w:t>
      </w:r>
      <w:proofErr w:type="spellEnd"/>
      <w:r w:rsidRPr="003F0519">
        <w:rPr>
          <w:rFonts w:ascii="Times New Roman" w:hAnsi="Times New Roman" w:cs="Times New Roman"/>
          <w:sz w:val="28"/>
          <w:szCs w:val="28"/>
        </w:rPr>
        <w:t xml:space="preserve"> сельского поселения за период август-сентябрь 2021 года установлены контейнеры в 9-ти местах согласно полученным заключениям. Постановлением администрации муниципального района от 13.12.2021 № 456 внесены изменения в схемы размещения мест (площадок) накопления твердых коммунальных отходов на территории сельских поселений. </w:t>
      </w:r>
    </w:p>
    <w:p w:rsidR="003F0519" w:rsidRPr="003F0519" w:rsidRDefault="003F0519" w:rsidP="003F0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F0519">
        <w:rPr>
          <w:rFonts w:ascii="Times New Roman" w:hAnsi="Times New Roman" w:cs="Times New Roman"/>
          <w:sz w:val="28"/>
          <w:szCs w:val="28"/>
          <w:lang w:eastAsia="ru-RU"/>
        </w:rPr>
        <w:t>Волочаевское</w:t>
      </w:r>
      <w:proofErr w:type="spellEnd"/>
      <w:r w:rsidRPr="003F051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сельское, </w:t>
      </w:r>
      <w:proofErr w:type="spellStart"/>
      <w:r w:rsidRPr="003F0519">
        <w:rPr>
          <w:rFonts w:ascii="Times New Roman" w:hAnsi="Times New Roman" w:cs="Times New Roman"/>
          <w:sz w:val="28"/>
          <w:szCs w:val="28"/>
          <w:lang w:eastAsia="ru-RU"/>
        </w:rPr>
        <w:t>Волочаевское</w:t>
      </w:r>
      <w:proofErr w:type="spellEnd"/>
      <w:r w:rsidRPr="003F0519">
        <w:rPr>
          <w:rFonts w:ascii="Times New Roman" w:hAnsi="Times New Roman" w:cs="Times New Roman"/>
          <w:sz w:val="28"/>
          <w:szCs w:val="28"/>
          <w:lang w:eastAsia="ru-RU"/>
        </w:rPr>
        <w:t xml:space="preserve"> и Николаевское городские поселения присоединились к проведению на своих территориях Всероссийской акции по сбору макулатуры «#</w:t>
      </w:r>
      <w:proofErr w:type="spellStart"/>
      <w:r w:rsidRPr="003F0519">
        <w:rPr>
          <w:rFonts w:ascii="Times New Roman" w:hAnsi="Times New Roman" w:cs="Times New Roman"/>
          <w:sz w:val="28"/>
          <w:szCs w:val="28"/>
          <w:lang w:eastAsia="ru-RU"/>
        </w:rPr>
        <w:t>БумБатл</w:t>
      </w:r>
      <w:proofErr w:type="spellEnd"/>
      <w:r w:rsidRPr="003F0519">
        <w:rPr>
          <w:rFonts w:ascii="Times New Roman" w:hAnsi="Times New Roman" w:cs="Times New Roman"/>
          <w:sz w:val="28"/>
          <w:szCs w:val="28"/>
          <w:lang w:eastAsia="ru-RU"/>
        </w:rPr>
        <w:t xml:space="preserve">». Целью акции является формирование экологической культуры у подрастающего поколения и населения в целом. Собранная макулатура вывезена региональным оператором, </w:t>
      </w:r>
      <w:proofErr w:type="gramStart"/>
      <w:r w:rsidRPr="003F0519">
        <w:rPr>
          <w:rFonts w:ascii="Times New Roman" w:hAnsi="Times New Roman" w:cs="Times New Roman"/>
          <w:sz w:val="28"/>
          <w:szCs w:val="28"/>
          <w:lang w:eastAsia="ru-RU"/>
        </w:rPr>
        <w:t>в место дальнейшей ее переработки</w:t>
      </w:r>
      <w:proofErr w:type="gramEnd"/>
      <w:r w:rsidRPr="003F05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0519" w:rsidRPr="003F0519" w:rsidRDefault="003F0519" w:rsidP="003F0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0519">
        <w:rPr>
          <w:rFonts w:ascii="Times New Roman" w:hAnsi="Times New Roman" w:cs="Times New Roman"/>
          <w:sz w:val="28"/>
          <w:szCs w:val="28"/>
          <w:lang w:eastAsia="ru-RU"/>
        </w:rPr>
        <w:t xml:space="preserve">Проблемными вопросами в </w:t>
      </w:r>
      <w:proofErr w:type="spellStart"/>
      <w:r w:rsidRPr="003F0519">
        <w:rPr>
          <w:rFonts w:ascii="Times New Roman" w:hAnsi="Times New Roman" w:cs="Times New Roman"/>
          <w:sz w:val="28"/>
          <w:szCs w:val="28"/>
          <w:lang w:eastAsia="ru-RU"/>
        </w:rPr>
        <w:t>Смидовичском</w:t>
      </w:r>
      <w:proofErr w:type="spellEnd"/>
      <w:r w:rsidRPr="003F051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муниципальном районе являются:</w:t>
      </w:r>
    </w:p>
    <w:p w:rsidR="003F0519" w:rsidRPr="003F0519" w:rsidRDefault="003F0519" w:rsidP="003F0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0519">
        <w:rPr>
          <w:rFonts w:ascii="Times New Roman" w:hAnsi="Times New Roman" w:cs="Times New Roman"/>
          <w:sz w:val="28"/>
          <w:szCs w:val="28"/>
          <w:lang w:eastAsia="ru-RU"/>
        </w:rPr>
        <w:t>- не налажена система сбора и вывоза твердых коммунальных отходов в частном секторе в связи с отсутствием оборудованных контейнерных площадок;</w:t>
      </w:r>
    </w:p>
    <w:p w:rsidR="003F0519" w:rsidRPr="003F0519" w:rsidRDefault="003F0519" w:rsidP="003F0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0519">
        <w:rPr>
          <w:rFonts w:ascii="Times New Roman" w:hAnsi="Times New Roman" w:cs="Times New Roman"/>
          <w:sz w:val="28"/>
          <w:szCs w:val="28"/>
          <w:lang w:eastAsia="ru-RU"/>
        </w:rPr>
        <w:t>- на территории полигона отсутствует весовой контроль твердых коммунальных отходов.</w:t>
      </w:r>
    </w:p>
    <w:p w:rsidR="00F60A8D" w:rsidRPr="003D6004" w:rsidRDefault="00F60A8D" w:rsidP="000D21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003" w:rsidRPr="003D6004" w:rsidRDefault="00B74003" w:rsidP="00513033">
      <w:pPr>
        <w:pStyle w:val="20"/>
        <w:shd w:val="clear" w:color="auto" w:fill="auto"/>
        <w:spacing w:before="0" w:line="240" w:lineRule="auto"/>
        <w:ind w:firstLine="709"/>
        <w:rPr>
          <w:b/>
          <w:bCs/>
        </w:rPr>
      </w:pPr>
      <w:r w:rsidRPr="003D6004">
        <w:rPr>
          <w:rFonts w:eastAsia="MS Mincho"/>
          <w:b/>
          <w:bCs/>
          <w:lang w:eastAsia="ru-RU"/>
        </w:rPr>
        <w:t>Рынок выпол</w:t>
      </w:r>
      <w:r w:rsidRPr="003D6004">
        <w:rPr>
          <w:rFonts w:eastAsia="MS Mincho"/>
          <w:b/>
          <w:bCs/>
          <w:lang w:eastAsia="ru-RU"/>
        </w:rPr>
        <w:softHyphen/>
        <w:t>нения работ по благоустрой</w:t>
      </w:r>
      <w:r w:rsidRPr="003D6004">
        <w:rPr>
          <w:rFonts w:eastAsia="MS Mincho"/>
          <w:b/>
          <w:bCs/>
          <w:lang w:eastAsia="ru-RU"/>
        </w:rPr>
        <w:softHyphen/>
        <w:t>ству городской среды</w:t>
      </w:r>
    </w:p>
    <w:p w:rsidR="003F0519" w:rsidRPr="003D6004" w:rsidRDefault="003F0519" w:rsidP="003F0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004">
        <w:rPr>
          <w:rFonts w:ascii="Times New Roman" w:hAnsi="Times New Roman" w:cs="Times New Roman"/>
          <w:sz w:val="28"/>
          <w:szCs w:val="28"/>
          <w:lang w:eastAsia="ru-RU"/>
        </w:rPr>
        <w:t xml:space="preserve">В 2021 году все поселения </w:t>
      </w:r>
      <w:proofErr w:type="spellStart"/>
      <w:r w:rsidRPr="003D6004">
        <w:rPr>
          <w:rFonts w:ascii="Times New Roman" w:hAnsi="Times New Roman" w:cs="Times New Roman"/>
          <w:sz w:val="28"/>
          <w:szCs w:val="28"/>
          <w:lang w:eastAsia="ru-RU"/>
        </w:rPr>
        <w:t>Смидовичского</w:t>
      </w:r>
      <w:proofErr w:type="spellEnd"/>
      <w:r w:rsidRPr="003D600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приняли участие в приоритетном проекте «Формирование комфортной городской среды». В рамках данного проекта благоустроены 5 дворовых территорий, а также под благоустройство попали 3 общественных пространства. </w:t>
      </w:r>
    </w:p>
    <w:p w:rsidR="003F0519" w:rsidRPr="003D6004" w:rsidRDefault="003F0519" w:rsidP="003F0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004">
        <w:rPr>
          <w:rFonts w:ascii="Times New Roman" w:hAnsi="Times New Roman" w:cs="Times New Roman"/>
          <w:sz w:val="28"/>
          <w:szCs w:val="28"/>
          <w:lang w:eastAsia="ru-RU"/>
        </w:rPr>
        <w:t xml:space="preserve">В 2022 году будет продолжено участие всех поселений в реализации приоритетного проекта. Планируется благоустроить 3 дворовые территории, продолжить работы по благоустройству 2 общественных пространств в </w:t>
      </w:r>
      <w:proofErr w:type="spellStart"/>
      <w:r w:rsidRPr="003D6004">
        <w:rPr>
          <w:rFonts w:ascii="Times New Roman" w:hAnsi="Times New Roman" w:cs="Times New Roman"/>
          <w:sz w:val="28"/>
          <w:szCs w:val="28"/>
          <w:lang w:eastAsia="ru-RU"/>
        </w:rPr>
        <w:t>Волочаевском</w:t>
      </w:r>
      <w:proofErr w:type="spellEnd"/>
      <w:r w:rsidRPr="003D600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и Николаевском городском поселениях и 3 дворовых территорий в пос. Смидович. </w:t>
      </w:r>
    </w:p>
    <w:p w:rsidR="003F0519" w:rsidRPr="003D6004" w:rsidRDefault="003F0519" w:rsidP="003F0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004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Администрациями городских и сельских поселений муниципального района ежегодно объявляется санитарная очистка по уборке мусора, несанкционированных свалок и т.д. В рамках санитарной очистки проводятся работы по благоустройству населенных пунктов, в том числе и дворовых территорий. </w:t>
      </w:r>
    </w:p>
    <w:p w:rsidR="003F0519" w:rsidRPr="003D6004" w:rsidRDefault="003F0519" w:rsidP="003F0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004">
        <w:rPr>
          <w:rFonts w:ascii="Times New Roman" w:hAnsi="Times New Roman" w:cs="Times New Roman"/>
          <w:sz w:val="28"/>
          <w:szCs w:val="28"/>
          <w:lang w:eastAsia="ru-RU"/>
        </w:rPr>
        <w:t>Проблемными вопросами в данной сфере являются следующие моменты:</w:t>
      </w:r>
    </w:p>
    <w:p w:rsidR="003F0519" w:rsidRPr="003D6004" w:rsidRDefault="003F0519" w:rsidP="003F0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004">
        <w:rPr>
          <w:rFonts w:ascii="Times New Roman" w:hAnsi="Times New Roman" w:cs="Times New Roman"/>
          <w:sz w:val="28"/>
          <w:szCs w:val="28"/>
          <w:lang w:eastAsia="ru-RU"/>
        </w:rPr>
        <w:t>- скашивание травы в летний период, уборка несанкционированных свалок и ряд других организационных вопросов.</w:t>
      </w:r>
    </w:p>
    <w:p w:rsidR="003F0519" w:rsidRPr="003D6004" w:rsidRDefault="003F0519" w:rsidP="003F0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004">
        <w:rPr>
          <w:rFonts w:ascii="Times New Roman" w:hAnsi="Times New Roman" w:cs="Times New Roman"/>
          <w:sz w:val="28"/>
          <w:szCs w:val="28"/>
          <w:lang w:eastAsia="ru-RU"/>
        </w:rPr>
        <w:t>Необходимо привлечение частного бизнеса  и жителей поселений муниципального района по решению проблемных вопросов в данной сфере.</w:t>
      </w:r>
    </w:p>
    <w:p w:rsidR="00F60A8D" w:rsidRPr="003D6004" w:rsidRDefault="00F60A8D" w:rsidP="000D2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003" w:rsidRPr="003D6004" w:rsidRDefault="00B74003" w:rsidP="00513033">
      <w:pPr>
        <w:pStyle w:val="20"/>
        <w:shd w:val="clear" w:color="auto" w:fill="auto"/>
        <w:spacing w:before="0" w:line="240" w:lineRule="auto"/>
        <w:ind w:firstLine="709"/>
        <w:rPr>
          <w:b/>
          <w:bCs/>
        </w:rPr>
      </w:pPr>
      <w:r w:rsidRPr="003D6004">
        <w:rPr>
          <w:rFonts w:eastAsia="MS Mincho"/>
          <w:b/>
          <w:bCs/>
          <w:lang w:eastAsia="ru-RU"/>
        </w:rPr>
        <w:t>Рынок выпол</w:t>
      </w:r>
      <w:r w:rsidRPr="003D6004">
        <w:rPr>
          <w:rFonts w:eastAsia="MS Mincho"/>
          <w:b/>
          <w:bCs/>
          <w:lang w:eastAsia="ru-RU"/>
        </w:rPr>
        <w:softHyphen/>
        <w:t>нения работ по содержанию и текущему ре</w:t>
      </w:r>
      <w:r w:rsidRPr="003D6004">
        <w:rPr>
          <w:rFonts w:eastAsia="MS Mincho"/>
          <w:b/>
          <w:bCs/>
          <w:lang w:eastAsia="ru-RU"/>
        </w:rPr>
        <w:softHyphen/>
        <w:t>монту общего имущества соб</w:t>
      </w:r>
      <w:r w:rsidRPr="003D6004">
        <w:rPr>
          <w:rFonts w:eastAsia="MS Mincho"/>
          <w:b/>
          <w:bCs/>
          <w:lang w:eastAsia="ru-RU"/>
        </w:rPr>
        <w:softHyphen/>
        <w:t>ственников по</w:t>
      </w:r>
      <w:r w:rsidRPr="003D6004">
        <w:rPr>
          <w:rFonts w:eastAsia="MS Mincho"/>
          <w:b/>
          <w:bCs/>
          <w:lang w:eastAsia="ru-RU"/>
        </w:rPr>
        <w:softHyphen/>
        <w:t>мещений в мно</w:t>
      </w:r>
      <w:r w:rsidRPr="003D6004">
        <w:rPr>
          <w:rFonts w:eastAsia="MS Mincho"/>
          <w:b/>
          <w:bCs/>
          <w:lang w:eastAsia="ru-RU"/>
        </w:rPr>
        <w:softHyphen/>
        <w:t>гоквартирном доме</w:t>
      </w:r>
    </w:p>
    <w:p w:rsidR="00B74003" w:rsidRPr="003D6004" w:rsidRDefault="00B74003" w:rsidP="00576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 xml:space="preserve">Число участников рынка по управлению многоквартирными домами имеет устойчивую тенденцию к росту. </w:t>
      </w:r>
      <w:proofErr w:type="gramStart"/>
      <w:r w:rsidRPr="003D6004">
        <w:rPr>
          <w:rFonts w:ascii="Times New Roman" w:hAnsi="Times New Roman" w:cs="Times New Roman"/>
          <w:sz w:val="28"/>
          <w:szCs w:val="28"/>
        </w:rPr>
        <w:t>По состоянию на 31.12.202</w:t>
      </w:r>
      <w:r w:rsidR="003F0519" w:rsidRPr="003D6004">
        <w:rPr>
          <w:rFonts w:ascii="Times New Roman" w:hAnsi="Times New Roman" w:cs="Times New Roman"/>
          <w:sz w:val="28"/>
          <w:szCs w:val="28"/>
        </w:rPr>
        <w:t>1</w:t>
      </w:r>
      <w:r w:rsidRPr="003D6004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proofErr w:type="spellStart"/>
      <w:r w:rsidRPr="003D6004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Pr="003D6004">
        <w:rPr>
          <w:rFonts w:ascii="Times New Roman" w:hAnsi="Times New Roman" w:cs="Times New Roman"/>
          <w:sz w:val="28"/>
          <w:szCs w:val="28"/>
        </w:rPr>
        <w:t xml:space="preserve"> района 300 многоквартирных домов общей площадью 274,4 </w:t>
      </w:r>
      <w:proofErr w:type="spellStart"/>
      <w:r w:rsidRPr="003D6004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Pr="003D6004">
        <w:rPr>
          <w:rFonts w:ascii="Times New Roman" w:hAnsi="Times New Roman" w:cs="Times New Roman"/>
          <w:sz w:val="28"/>
          <w:szCs w:val="28"/>
        </w:rPr>
        <w:t>. Из них в 284 МКД собственники помещений выбрали и реализуют способы управления многоквартирными домами,  в том числе: непосредственное управление в 18 домах, товарищества собственников жилья в 5 МКД, управляющие организации в 261 многоквартирных домах, 16 без управления нет управляющих компаний.</w:t>
      </w:r>
      <w:proofErr w:type="gramEnd"/>
      <w:r w:rsidRPr="003D6004">
        <w:rPr>
          <w:rFonts w:ascii="Times New Roman" w:hAnsi="Times New Roman" w:cs="Times New Roman"/>
          <w:sz w:val="28"/>
          <w:szCs w:val="28"/>
        </w:rPr>
        <w:t xml:space="preserve"> Деятельность по управлению многоквартирными домами осуществляют 6 управляющих организаций частной формы собственности. Доля хозяйствующих субъектов частной формы собственности составляет 94,7 процентов. </w:t>
      </w:r>
    </w:p>
    <w:p w:rsidR="00B74003" w:rsidRPr="003D6004" w:rsidRDefault="00B74003" w:rsidP="00576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>Все управляющие организации района имеют  действующую лицензию на осуществление предпринимательской деятельности по управлению многоквартирными домами.</w:t>
      </w:r>
    </w:p>
    <w:p w:rsidR="00B74003" w:rsidRPr="003D6004" w:rsidRDefault="00B74003" w:rsidP="001501E6">
      <w:pPr>
        <w:pStyle w:val="20"/>
        <w:shd w:val="clear" w:color="auto" w:fill="auto"/>
        <w:spacing w:before="0" w:line="240" w:lineRule="auto"/>
        <w:ind w:firstLine="709"/>
        <w:rPr>
          <w:rFonts w:eastAsia="MS Mincho"/>
          <w:b/>
          <w:bCs/>
          <w:lang w:eastAsia="ru-RU"/>
        </w:rPr>
      </w:pPr>
    </w:p>
    <w:p w:rsidR="00B74003" w:rsidRPr="003D6004" w:rsidRDefault="00B74003" w:rsidP="001501E6">
      <w:pPr>
        <w:pStyle w:val="20"/>
        <w:shd w:val="clear" w:color="auto" w:fill="auto"/>
        <w:spacing w:before="0" w:line="240" w:lineRule="auto"/>
        <w:ind w:firstLine="709"/>
        <w:rPr>
          <w:b/>
          <w:bCs/>
        </w:rPr>
      </w:pPr>
      <w:r w:rsidRPr="003D6004">
        <w:rPr>
          <w:rFonts w:eastAsia="MS Mincho"/>
          <w:b/>
          <w:bCs/>
          <w:lang w:eastAsia="ru-RU"/>
        </w:rPr>
        <w:t>Рынок поставки сжиженного газа в баллонах</w:t>
      </w:r>
    </w:p>
    <w:p w:rsidR="00B74003" w:rsidRPr="003D6004" w:rsidRDefault="00B74003" w:rsidP="001501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004">
        <w:rPr>
          <w:rFonts w:ascii="Times New Roman" w:hAnsi="Times New Roman" w:cs="Times New Roman"/>
          <w:sz w:val="28"/>
          <w:szCs w:val="28"/>
          <w:lang w:eastAsia="ru-RU"/>
        </w:rPr>
        <w:t>Организацией, предоставляющей населению района и области коммунальную услугу в виде газоснабжения, является только АО «</w:t>
      </w:r>
      <w:proofErr w:type="spellStart"/>
      <w:r w:rsidRPr="003D6004">
        <w:rPr>
          <w:rFonts w:ascii="Times New Roman" w:hAnsi="Times New Roman" w:cs="Times New Roman"/>
          <w:sz w:val="28"/>
          <w:szCs w:val="28"/>
          <w:lang w:eastAsia="ru-RU"/>
        </w:rPr>
        <w:t>Биробиджаноблгаз</w:t>
      </w:r>
      <w:proofErr w:type="spellEnd"/>
      <w:r w:rsidRPr="003D6004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B74003" w:rsidRPr="003D6004" w:rsidRDefault="00B74003" w:rsidP="001501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004">
        <w:rPr>
          <w:rFonts w:ascii="Times New Roman" w:hAnsi="Times New Roman" w:cs="Times New Roman"/>
          <w:sz w:val="28"/>
          <w:szCs w:val="28"/>
          <w:lang w:eastAsia="ru-RU"/>
        </w:rPr>
        <w:t>На территории района функционируют 2 газовых участка АО «</w:t>
      </w:r>
      <w:proofErr w:type="spellStart"/>
      <w:r w:rsidRPr="003D6004">
        <w:rPr>
          <w:rFonts w:ascii="Times New Roman" w:hAnsi="Times New Roman" w:cs="Times New Roman"/>
          <w:sz w:val="28"/>
          <w:szCs w:val="28"/>
          <w:lang w:eastAsia="ru-RU"/>
        </w:rPr>
        <w:t>Биробиджаноблгаз</w:t>
      </w:r>
      <w:proofErr w:type="spellEnd"/>
      <w:r w:rsidRPr="003D6004">
        <w:rPr>
          <w:rFonts w:ascii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3D6004">
        <w:rPr>
          <w:rFonts w:ascii="Times New Roman" w:hAnsi="Times New Roman" w:cs="Times New Roman"/>
          <w:sz w:val="28"/>
          <w:szCs w:val="28"/>
          <w:lang w:eastAsia="ru-RU"/>
        </w:rPr>
        <w:t>пос</w:t>
      </w:r>
      <w:proofErr w:type="gramStart"/>
      <w:r w:rsidRPr="003D6004"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3D6004">
        <w:rPr>
          <w:rFonts w:ascii="Times New Roman" w:hAnsi="Times New Roman" w:cs="Times New Roman"/>
          <w:sz w:val="28"/>
          <w:szCs w:val="28"/>
          <w:lang w:eastAsia="ru-RU"/>
        </w:rPr>
        <w:t>мидович</w:t>
      </w:r>
      <w:proofErr w:type="spellEnd"/>
      <w:r w:rsidRPr="003D6004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D6004">
        <w:rPr>
          <w:rFonts w:ascii="Times New Roman" w:hAnsi="Times New Roman" w:cs="Times New Roman"/>
          <w:sz w:val="28"/>
          <w:szCs w:val="28"/>
          <w:lang w:eastAsia="ru-RU"/>
        </w:rPr>
        <w:t>пос.Николаевка</w:t>
      </w:r>
      <w:proofErr w:type="spellEnd"/>
      <w:r w:rsidRPr="003D6004">
        <w:rPr>
          <w:rFonts w:ascii="Times New Roman" w:hAnsi="Times New Roman" w:cs="Times New Roman"/>
          <w:sz w:val="28"/>
          <w:szCs w:val="28"/>
          <w:lang w:eastAsia="ru-RU"/>
        </w:rPr>
        <w:t>) со складами хранения баллонов. Предприятие фактически является монополистом в предоставлении коммунальной услуги газоснабжения. Указанным предприятием осуществляется  централизованное газоснабжение многоквартирных домов в отдельных населённых пунктах от газовых резервуарных установок и снабжение населения района сжиженным углеводородным газом в баллонах для бытовых нужд.</w:t>
      </w:r>
    </w:p>
    <w:p w:rsidR="00B74003" w:rsidRPr="003D6004" w:rsidRDefault="00B74003" w:rsidP="001501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004">
        <w:rPr>
          <w:rFonts w:ascii="Times New Roman" w:hAnsi="Times New Roman" w:cs="Times New Roman"/>
          <w:sz w:val="28"/>
          <w:szCs w:val="28"/>
          <w:lang w:eastAsia="ru-RU"/>
        </w:rPr>
        <w:t>Деятельность по реализации населению сжиженного углеводородного газа в баллонах для технических нужд осуществляет ИП Шапиро Ю.М.</w:t>
      </w:r>
    </w:p>
    <w:p w:rsidR="00B74003" w:rsidRPr="003D6004" w:rsidRDefault="00B74003" w:rsidP="001501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004">
        <w:rPr>
          <w:rFonts w:ascii="Times New Roman" w:hAnsi="Times New Roman" w:cs="Times New Roman"/>
          <w:sz w:val="28"/>
          <w:szCs w:val="28"/>
          <w:lang w:eastAsia="ru-RU"/>
        </w:rPr>
        <w:t>Таким образом, на рынке услуг газоснабжения на территории района в настоящее время действуют 2 организации частной формы собственности, что составляет 100 процентов.</w:t>
      </w:r>
    </w:p>
    <w:p w:rsidR="00B74003" w:rsidRPr="003D6004" w:rsidRDefault="00B74003" w:rsidP="001501E6">
      <w:pPr>
        <w:pStyle w:val="20"/>
        <w:shd w:val="clear" w:color="auto" w:fill="auto"/>
        <w:spacing w:before="0" w:line="240" w:lineRule="auto"/>
        <w:ind w:firstLine="709"/>
        <w:rPr>
          <w:rFonts w:eastAsia="MS Mincho"/>
          <w:b/>
          <w:bCs/>
          <w:lang w:eastAsia="ru-RU"/>
        </w:rPr>
      </w:pPr>
    </w:p>
    <w:p w:rsidR="00B74003" w:rsidRPr="003D6004" w:rsidRDefault="00B74003" w:rsidP="001501E6">
      <w:pPr>
        <w:pStyle w:val="20"/>
        <w:shd w:val="clear" w:color="auto" w:fill="auto"/>
        <w:spacing w:before="0" w:line="240" w:lineRule="auto"/>
        <w:ind w:firstLine="709"/>
        <w:rPr>
          <w:b/>
          <w:bCs/>
        </w:rPr>
      </w:pPr>
      <w:r w:rsidRPr="003D6004">
        <w:rPr>
          <w:rFonts w:eastAsia="MS Mincho"/>
          <w:b/>
          <w:bCs/>
          <w:lang w:eastAsia="ru-RU"/>
        </w:rPr>
        <w:t>Рынок оказания услуг по пере</w:t>
      </w:r>
      <w:r w:rsidRPr="003D6004">
        <w:rPr>
          <w:rFonts w:eastAsia="MS Mincho"/>
          <w:b/>
          <w:bCs/>
          <w:lang w:eastAsia="ru-RU"/>
        </w:rPr>
        <w:softHyphen/>
        <w:t>возке пассажи</w:t>
      </w:r>
      <w:r w:rsidRPr="003D6004">
        <w:rPr>
          <w:rFonts w:eastAsia="MS Mincho"/>
          <w:b/>
          <w:bCs/>
          <w:lang w:eastAsia="ru-RU"/>
        </w:rPr>
        <w:softHyphen/>
        <w:t>ров автомо</w:t>
      </w:r>
      <w:r w:rsidRPr="003D6004">
        <w:rPr>
          <w:rFonts w:eastAsia="MS Mincho"/>
          <w:b/>
          <w:bCs/>
          <w:lang w:eastAsia="ru-RU"/>
        </w:rPr>
        <w:softHyphen/>
        <w:t>бильным транс</w:t>
      </w:r>
      <w:r w:rsidRPr="003D6004">
        <w:rPr>
          <w:rFonts w:eastAsia="MS Mincho"/>
          <w:b/>
          <w:bCs/>
          <w:lang w:eastAsia="ru-RU"/>
        </w:rPr>
        <w:softHyphen/>
        <w:t>портом по му</w:t>
      </w:r>
      <w:r w:rsidRPr="003D6004">
        <w:rPr>
          <w:rFonts w:eastAsia="MS Mincho"/>
          <w:b/>
          <w:bCs/>
          <w:lang w:eastAsia="ru-RU"/>
        </w:rPr>
        <w:softHyphen/>
        <w:t>ниципальным маршрутам ре</w:t>
      </w:r>
      <w:r w:rsidRPr="003D6004">
        <w:rPr>
          <w:rFonts w:eastAsia="MS Mincho"/>
          <w:b/>
          <w:bCs/>
          <w:lang w:eastAsia="ru-RU"/>
        </w:rPr>
        <w:softHyphen/>
        <w:t>гулярных пере</w:t>
      </w:r>
      <w:r w:rsidRPr="003D6004">
        <w:rPr>
          <w:rFonts w:eastAsia="MS Mincho"/>
          <w:b/>
          <w:bCs/>
          <w:lang w:eastAsia="ru-RU"/>
        </w:rPr>
        <w:softHyphen/>
        <w:t>возок</w:t>
      </w:r>
    </w:p>
    <w:p w:rsidR="00B74003" w:rsidRPr="003D6004" w:rsidRDefault="00B74003" w:rsidP="001501E6">
      <w:pPr>
        <w:jc w:val="both"/>
        <w:rPr>
          <w:rFonts w:ascii="Times New Roman" w:eastAsia="MS Mincho" w:hAnsi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 xml:space="preserve">Перевозка пассажиров автобусами по муниципальным маршрутам </w:t>
      </w:r>
      <w:r w:rsidRPr="003D6004">
        <w:rPr>
          <w:rFonts w:ascii="Times New Roman" w:hAnsi="Times New Roman" w:cs="Times New Roman"/>
          <w:i/>
          <w:iCs/>
          <w:sz w:val="28"/>
          <w:szCs w:val="28"/>
        </w:rPr>
        <w:t>(№101 «</w:t>
      </w:r>
      <w:proofErr w:type="gramStart"/>
      <w:r w:rsidRPr="003D6004">
        <w:rPr>
          <w:rFonts w:ascii="Times New Roman" w:hAnsi="Times New Roman" w:cs="Times New Roman"/>
          <w:i/>
          <w:iCs/>
          <w:sz w:val="28"/>
          <w:szCs w:val="28"/>
        </w:rPr>
        <w:t>Смидович-Песчаное</w:t>
      </w:r>
      <w:proofErr w:type="gramEnd"/>
      <w:r w:rsidRPr="003D6004">
        <w:rPr>
          <w:rFonts w:ascii="Times New Roman" w:hAnsi="Times New Roman" w:cs="Times New Roman"/>
          <w:i/>
          <w:iCs/>
          <w:sz w:val="28"/>
          <w:szCs w:val="28"/>
        </w:rPr>
        <w:t>» и №105 «Николаевка-Даниловка»)</w:t>
      </w:r>
      <w:r w:rsidRPr="003D6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004">
        <w:rPr>
          <w:rFonts w:ascii="Times New Roman" w:hAnsi="Times New Roman" w:cs="Times New Roman"/>
          <w:sz w:val="28"/>
          <w:szCs w:val="28"/>
        </w:rPr>
        <w:t>осушествляется</w:t>
      </w:r>
      <w:proofErr w:type="spellEnd"/>
      <w:r w:rsidRPr="003D6004">
        <w:rPr>
          <w:rFonts w:ascii="Times New Roman" w:hAnsi="Times New Roman" w:cs="Times New Roman"/>
          <w:sz w:val="28"/>
          <w:szCs w:val="28"/>
        </w:rPr>
        <w:t xml:space="preserve"> двумя автотранспортными </w:t>
      </w:r>
      <w:r w:rsidR="0081296D" w:rsidRPr="003D6004">
        <w:rPr>
          <w:rFonts w:ascii="Times New Roman" w:hAnsi="Times New Roman" w:cs="Times New Roman"/>
          <w:sz w:val="28"/>
          <w:szCs w:val="28"/>
        </w:rPr>
        <w:t>предприятиями</w:t>
      </w:r>
      <w:r w:rsidRPr="003D6004">
        <w:rPr>
          <w:rFonts w:ascii="Times New Roman" w:hAnsi="Times New Roman" w:cs="Times New Roman"/>
          <w:sz w:val="28"/>
          <w:szCs w:val="28"/>
        </w:rPr>
        <w:t>, одно из которых муниципальное (</w:t>
      </w:r>
      <w:proofErr w:type="spellStart"/>
      <w:r w:rsidRPr="003D6004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Pr="003D6004">
        <w:rPr>
          <w:rFonts w:ascii="Times New Roman" w:hAnsi="Times New Roman" w:cs="Times New Roman"/>
          <w:sz w:val="28"/>
          <w:szCs w:val="28"/>
        </w:rPr>
        <w:t xml:space="preserve"> городского поселения). Таким образом, </w:t>
      </w:r>
      <w:r w:rsidRPr="003D6004">
        <w:rPr>
          <w:rFonts w:ascii="Times New Roman" w:eastAsia="MS Mincho" w:hAnsi="Times New Roman" w:cs="Times New Roman"/>
          <w:sz w:val="28"/>
          <w:szCs w:val="28"/>
        </w:rPr>
        <w:t>доля услуг по перевозке пас</w:t>
      </w:r>
      <w:r w:rsidRPr="003D6004">
        <w:rPr>
          <w:rFonts w:ascii="Times New Roman" w:eastAsia="MS Mincho" w:hAnsi="Times New Roman" w:cs="Times New Roman"/>
          <w:sz w:val="28"/>
          <w:szCs w:val="28"/>
        </w:rPr>
        <w:softHyphen/>
        <w:t>сажиров автомо</w:t>
      </w:r>
      <w:r w:rsidRPr="003D6004">
        <w:rPr>
          <w:rFonts w:ascii="Times New Roman" w:eastAsia="MS Mincho" w:hAnsi="Times New Roman" w:cs="Times New Roman"/>
          <w:sz w:val="28"/>
          <w:szCs w:val="28"/>
        </w:rPr>
        <w:softHyphen/>
        <w:t>бильным транспор</w:t>
      </w:r>
      <w:r w:rsidRPr="003D6004">
        <w:rPr>
          <w:rFonts w:ascii="Times New Roman" w:eastAsia="MS Mincho" w:hAnsi="Times New Roman" w:cs="Times New Roman"/>
          <w:sz w:val="28"/>
          <w:szCs w:val="28"/>
        </w:rPr>
        <w:softHyphen/>
        <w:t>том по муници</w:t>
      </w:r>
      <w:r w:rsidRPr="003D6004">
        <w:rPr>
          <w:rFonts w:ascii="Times New Roman" w:eastAsia="MS Mincho" w:hAnsi="Times New Roman" w:cs="Times New Roman"/>
          <w:sz w:val="28"/>
          <w:szCs w:val="28"/>
        </w:rPr>
        <w:softHyphen/>
        <w:t>пальным маршру</w:t>
      </w:r>
      <w:r w:rsidRPr="003D6004">
        <w:rPr>
          <w:rFonts w:ascii="Times New Roman" w:eastAsia="MS Mincho" w:hAnsi="Times New Roman" w:cs="Times New Roman"/>
          <w:sz w:val="28"/>
          <w:szCs w:val="28"/>
        </w:rPr>
        <w:softHyphen/>
        <w:t>там регулярных перевозок, оказан</w:t>
      </w:r>
      <w:r w:rsidRPr="003D6004">
        <w:rPr>
          <w:rFonts w:ascii="Times New Roman" w:eastAsia="MS Mincho" w:hAnsi="Times New Roman" w:cs="Times New Roman"/>
          <w:sz w:val="28"/>
          <w:szCs w:val="28"/>
        </w:rPr>
        <w:softHyphen/>
        <w:t>ных организациями частной формы собственности, составляет 50 процентов.</w:t>
      </w:r>
    </w:p>
    <w:p w:rsidR="00B74003" w:rsidRPr="003D6004" w:rsidRDefault="00B74003" w:rsidP="00576C9D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 xml:space="preserve">Рынок  оказания услуг по ремонту автотранспортных средств </w:t>
      </w:r>
    </w:p>
    <w:p w:rsidR="00B74003" w:rsidRPr="003D6004" w:rsidRDefault="00B74003" w:rsidP="00576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>Рост парка автомобилей предъявляет повышенные требования к функционированию и развитию такой отраслевой группы бытовых услуг, как услуги по ремонту и техническому обслуживанию автотранспортных средств.</w:t>
      </w:r>
    </w:p>
    <w:p w:rsidR="00B74003" w:rsidRPr="003D6004" w:rsidRDefault="00B74003" w:rsidP="00576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>Автосервис - одна из наиболее динамичных и быстроразвивающихся отраслей сферы услуг.</w:t>
      </w:r>
    </w:p>
    <w:p w:rsidR="00B74003" w:rsidRPr="003D6004" w:rsidRDefault="00B74003" w:rsidP="00576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>На сегодняшний день в сфере ремонта автотранспортных средств отмечается высокая степень конкуренции.</w:t>
      </w:r>
    </w:p>
    <w:p w:rsidR="00B74003" w:rsidRPr="003D6004" w:rsidRDefault="00B74003" w:rsidP="00576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>Услугами по ремонту автотранспортных средств население муниципального района в полной мере обеспечивают 12 организаций частной формы собственности.</w:t>
      </w:r>
    </w:p>
    <w:p w:rsidR="00B74003" w:rsidRPr="003D6004" w:rsidRDefault="00B74003" w:rsidP="00576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>Государственные и муниципальные предприятия, предоставляющие данный вид услуг, в муниципальном районе отсутствуют.</w:t>
      </w:r>
    </w:p>
    <w:p w:rsidR="00F60A8D" w:rsidRPr="003D6004" w:rsidRDefault="00F60A8D" w:rsidP="00576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003" w:rsidRPr="003D6004" w:rsidRDefault="00B74003" w:rsidP="00513033">
      <w:pPr>
        <w:pStyle w:val="20"/>
        <w:shd w:val="clear" w:color="auto" w:fill="auto"/>
        <w:spacing w:before="0" w:line="240" w:lineRule="auto"/>
        <w:ind w:firstLine="709"/>
        <w:rPr>
          <w:b/>
          <w:bCs/>
        </w:rPr>
      </w:pPr>
      <w:r w:rsidRPr="003D6004">
        <w:rPr>
          <w:rFonts w:eastAsia="MS Mincho"/>
          <w:b/>
          <w:bCs/>
          <w:lang w:eastAsia="ru-RU"/>
        </w:rPr>
        <w:t>Рынок жилищ</w:t>
      </w:r>
      <w:r w:rsidRPr="003D6004">
        <w:rPr>
          <w:rFonts w:eastAsia="MS Mincho"/>
          <w:b/>
          <w:bCs/>
          <w:lang w:eastAsia="ru-RU"/>
        </w:rPr>
        <w:softHyphen/>
        <w:t>ного строитель</w:t>
      </w:r>
      <w:r w:rsidRPr="003D6004">
        <w:rPr>
          <w:rFonts w:eastAsia="MS Mincho"/>
          <w:b/>
          <w:bCs/>
          <w:lang w:eastAsia="ru-RU"/>
        </w:rPr>
        <w:softHyphen/>
        <w:t>ства</w:t>
      </w:r>
    </w:p>
    <w:p w:rsidR="00B74003" w:rsidRPr="003D6004" w:rsidRDefault="00B74003" w:rsidP="00576C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004">
        <w:rPr>
          <w:rFonts w:ascii="Times New Roman" w:hAnsi="Times New Roman" w:cs="Times New Roman"/>
          <w:sz w:val="28"/>
          <w:szCs w:val="28"/>
          <w:lang w:eastAsia="ru-RU"/>
        </w:rPr>
        <w:t>Все строительство на территории муниципального района осуществляется с привлечением строительных компаний из города Хабаровска, Биробиджана, посредством проведения торгов (согласно Федеральному закону «О контрактной системе в сфере закупок товаров, работ, услуг для обеспечения государственных и муниципальных нужд» от 05.04.2013 № 44-ФЗ), либо с заключением договора подряда (для индивидуальных застройщиков).</w:t>
      </w:r>
    </w:p>
    <w:p w:rsidR="00B74003" w:rsidRPr="003D6004" w:rsidRDefault="00B74003" w:rsidP="0057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004">
        <w:rPr>
          <w:rFonts w:ascii="Times New Roman" w:hAnsi="Times New Roman" w:cs="Times New Roman"/>
          <w:sz w:val="28"/>
          <w:szCs w:val="28"/>
          <w:lang w:eastAsia="ru-RU"/>
        </w:rPr>
        <w:t>Введено в эксплу</w:t>
      </w:r>
      <w:r w:rsidR="003F0519" w:rsidRPr="003D6004">
        <w:rPr>
          <w:rFonts w:ascii="Times New Roman" w:hAnsi="Times New Roman" w:cs="Times New Roman"/>
          <w:sz w:val="28"/>
          <w:szCs w:val="28"/>
          <w:lang w:eastAsia="ru-RU"/>
        </w:rPr>
        <w:t>атацию 41</w:t>
      </w:r>
      <w:r w:rsidR="00F60A8D" w:rsidRPr="003D60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0519" w:rsidRPr="003D6004">
        <w:rPr>
          <w:rFonts w:ascii="Times New Roman" w:hAnsi="Times New Roman" w:cs="Times New Roman"/>
          <w:sz w:val="28"/>
          <w:szCs w:val="28"/>
          <w:lang w:eastAsia="ru-RU"/>
        </w:rPr>
        <w:t>жилой дом</w:t>
      </w:r>
      <w:r w:rsidRPr="003D6004">
        <w:rPr>
          <w:rFonts w:ascii="Times New Roman" w:hAnsi="Times New Roman" w:cs="Times New Roman"/>
          <w:sz w:val="28"/>
          <w:szCs w:val="28"/>
          <w:lang w:eastAsia="ru-RU"/>
        </w:rPr>
        <w:t xml:space="preserve"> общей площадью 3</w:t>
      </w:r>
      <w:r w:rsidR="003F0519" w:rsidRPr="003D6004">
        <w:rPr>
          <w:rFonts w:ascii="Times New Roman" w:hAnsi="Times New Roman" w:cs="Times New Roman"/>
          <w:sz w:val="28"/>
          <w:szCs w:val="28"/>
          <w:lang w:eastAsia="ru-RU"/>
        </w:rPr>
        <w:t xml:space="preserve">483,6 </w:t>
      </w:r>
      <w:r w:rsidRPr="003D60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6004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D6004">
        <w:rPr>
          <w:rFonts w:ascii="Times New Roman" w:hAnsi="Times New Roman" w:cs="Times New Roman"/>
          <w:sz w:val="28"/>
          <w:szCs w:val="28"/>
          <w:lang w:eastAsia="ru-RU"/>
        </w:rPr>
        <w:t>. Все дома построены индивидуальными застройщиками.</w:t>
      </w:r>
    </w:p>
    <w:p w:rsidR="00B74003" w:rsidRPr="003D6004" w:rsidRDefault="00B74003" w:rsidP="0057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004">
        <w:rPr>
          <w:rFonts w:ascii="Times New Roman" w:hAnsi="Times New Roman" w:cs="Times New Roman"/>
          <w:sz w:val="28"/>
          <w:szCs w:val="28"/>
          <w:lang w:eastAsia="ru-RU"/>
        </w:rPr>
        <w:t>Создание на территории района частных организаций необходимо, но не рентабельно. Это объясняется тем, что строительство на территории района в основном осуществляется индивидуальными застройщиками своими силами по собственным проектным решениям.</w:t>
      </w:r>
    </w:p>
    <w:p w:rsidR="00B74003" w:rsidRPr="003D6004" w:rsidRDefault="00B74003" w:rsidP="0063442D">
      <w:pPr>
        <w:pStyle w:val="20"/>
        <w:spacing w:line="240" w:lineRule="auto"/>
        <w:ind w:firstLine="709"/>
        <w:rPr>
          <w:b/>
          <w:bCs/>
        </w:rPr>
      </w:pPr>
      <w:r w:rsidRPr="003D6004">
        <w:rPr>
          <w:b/>
          <w:bCs/>
        </w:rPr>
        <w:t>Рынок строительства объектов капитального строительства, за исключением жилищного и дорожного строительства</w:t>
      </w:r>
    </w:p>
    <w:p w:rsidR="002A4035" w:rsidRPr="003D6004" w:rsidRDefault="00B74003" w:rsidP="002A4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004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</w:t>
      </w:r>
      <w:proofErr w:type="spellStart"/>
      <w:r w:rsidRPr="003D6004"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 w:rsidRPr="003D6004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BE164C" w:rsidRPr="003D6004">
        <w:rPr>
          <w:rFonts w:ascii="Times New Roman" w:hAnsi="Times New Roman" w:cs="Times New Roman"/>
          <w:sz w:val="28"/>
          <w:szCs w:val="28"/>
        </w:rPr>
        <w:t>ипальный район» зарегистрировано</w:t>
      </w:r>
      <w:r w:rsidRPr="003D6004">
        <w:rPr>
          <w:rFonts w:ascii="Times New Roman" w:hAnsi="Times New Roman" w:cs="Times New Roman"/>
          <w:sz w:val="28"/>
          <w:szCs w:val="28"/>
        </w:rPr>
        <w:t xml:space="preserve"> 1</w:t>
      </w:r>
      <w:r w:rsidR="00BE164C" w:rsidRPr="003D6004">
        <w:rPr>
          <w:rFonts w:ascii="Times New Roman" w:hAnsi="Times New Roman" w:cs="Times New Roman"/>
          <w:sz w:val="28"/>
          <w:szCs w:val="28"/>
        </w:rPr>
        <w:t>8 организации</w:t>
      </w:r>
      <w:r w:rsidRPr="003D6004">
        <w:rPr>
          <w:rFonts w:ascii="Times New Roman" w:hAnsi="Times New Roman" w:cs="Times New Roman"/>
          <w:sz w:val="28"/>
          <w:szCs w:val="28"/>
        </w:rPr>
        <w:t xml:space="preserve"> по виду экономической деятельности «Строительство». Доля организаций с частной формой собственности на рассматриваемом рынке составляет 100,0 процентов.</w:t>
      </w:r>
      <w:r w:rsidR="002A4035" w:rsidRPr="003D60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A4035" w:rsidRPr="003D6004" w:rsidRDefault="002A4035" w:rsidP="002A4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004">
        <w:rPr>
          <w:rFonts w:ascii="Times New Roman" w:hAnsi="Times New Roman" w:cs="Times New Roman"/>
          <w:sz w:val="28"/>
          <w:szCs w:val="28"/>
          <w:lang w:eastAsia="ru-RU"/>
        </w:rPr>
        <w:t>На территории муниципального района за 2021 год введены в эксплуатацию следующие объекты капитального строительства:</w:t>
      </w:r>
    </w:p>
    <w:p w:rsidR="002A4035" w:rsidRPr="003D6004" w:rsidRDefault="002A4035" w:rsidP="002A4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004">
        <w:rPr>
          <w:rFonts w:ascii="Times New Roman" w:hAnsi="Times New Roman" w:cs="Times New Roman"/>
          <w:sz w:val="28"/>
          <w:szCs w:val="28"/>
          <w:lang w:eastAsia="ru-RU"/>
        </w:rPr>
        <w:t xml:space="preserve">- склад, пос. Смидович, ул. </w:t>
      </w:r>
      <w:proofErr w:type="spellStart"/>
      <w:r w:rsidRPr="003D6004">
        <w:rPr>
          <w:rFonts w:ascii="Times New Roman" w:hAnsi="Times New Roman" w:cs="Times New Roman"/>
          <w:sz w:val="28"/>
          <w:szCs w:val="28"/>
          <w:lang w:eastAsia="ru-RU"/>
        </w:rPr>
        <w:t>Пермайская</w:t>
      </w:r>
      <w:proofErr w:type="spellEnd"/>
      <w:r w:rsidRPr="003D6004">
        <w:rPr>
          <w:rFonts w:ascii="Times New Roman" w:hAnsi="Times New Roman" w:cs="Times New Roman"/>
          <w:sz w:val="28"/>
          <w:szCs w:val="28"/>
          <w:lang w:eastAsia="ru-RU"/>
        </w:rPr>
        <w:t>, 4;</w:t>
      </w:r>
    </w:p>
    <w:p w:rsidR="002A4035" w:rsidRPr="003D6004" w:rsidRDefault="002A4035" w:rsidP="002A4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004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D6004">
        <w:rPr>
          <w:rFonts w:ascii="Times New Roman" w:hAnsi="Times New Roman" w:cs="Times New Roman"/>
          <w:sz w:val="28"/>
          <w:szCs w:val="28"/>
          <w:lang w:eastAsia="ru-RU"/>
        </w:rPr>
        <w:t>- магазин «</w:t>
      </w:r>
      <w:proofErr w:type="spellStart"/>
      <w:r w:rsidRPr="003D6004">
        <w:rPr>
          <w:rFonts w:ascii="Times New Roman" w:hAnsi="Times New Roman" w:cs="Times New Roman"/>
          <w:sz w:val="28"/>
          <w:szCs w:val="28"/>
          <w:lang w:eastAsia="ru-RU"/>
        </w:rPr>
        <w:t>Бридер</w:t>
      </w:r>
      <w:proofErr w:type="spellEnd"/>
      <w:r w:rsidRPr="003D6004">
        <w:rPr>
          <w:rFonts w:ascii="Times New Roman" w:hAnsi="Times New Roman" w:cs="Times New Roman"/>
          <w:sz w:val="28"/>
          <w:szCs w:val="28"/>
          <w:lang w:eastAsia="ru-RU"/>
        </w:rPr>
        <w:t>», с. Волочаевка- 1, 40 метров на юг от дома № 26 по ул. Вокзальная;</w:t>
      </w:r>
      <w:proofErr w:type="gramEnd"/>
    </w:p>
    <w:p w:rsidR="002A4035" w:rsidRPr="003D6004" w:rsidRDefault="002A4035" w:rsidP="002A4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004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D6004">
        <w:rPr>
          <w:rFonts w:ascii="Times New Roman" w:hAnsi="Times New Roman" w:cs="Times New Roman"/>
          <w:sz w:val="28"/>
          <w:szCs w:val="28"/>
          <w:lang w:eastAsia="ru-RU"/>
        </w:rPr>
        <w:t xml:space="preserve">- социально – культурный центр (Дом культуры), пос. Волочаевка -2, ул. Советская, 54; </w:t>
      </w:r>
      <w:proofErr w:type="gramEnd"/>
    </w:p>
    <w:p w:rsidR="002A4035" w:rsidRPr="003D6004" w:rsidRDefault="002A4035" w:rsidP="002A4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004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Здание </w:t>
      </w:r>
      <w:proofErr w:type="spellStart"/>
      <w:r w:rsidRPr="003D6004">
        <w:rPr>
          <w:rFonts w:ascii="Times New Roman" w:hAnsi="Times New Roman" w:cs="Times New Roman"/>
          <w:sz w:val="28"/>
          <w:szCs w:val="28"/>
          <w:lang w:eastAsia="ru-RU"/>
        </w:rPr>
        <w:t>рыбоперерабатывающего</w:t>
      </w:r>
      <w:proofErr w:type="spellEnd"/>
      <w:r w:rsidRPr="003D6004">
        <w:rPr>
          <w:rFonts w:ascii="Times New Roman" w:hAnsi="Times New Roman" w:cs="Times New Roman"/>
          <w:sz w:val="28"/>
          <w:szCs w:val="28"/>
          <w:lang w:eastAsia="ru-RU"/>
        </w:rPr>
        <w:t xml:space="preserve"> цеха п. </w:t>
      </w:r>
      <w:proofErr w:type="gramStart"/>
      <w:r w:rsidRPr="003D6004">
        <w:rPr>
          <w:rFonts w:ascii="Times New Roman" w:hAnsi="Times New Roman" w:cs="Times New Roman"/>
          <w:sz w:val="28"/>
          <w:szCs w:val="28"/>
          <w:lang w:eastAsia="ru-RU"/>
        </w:rPr>
        <w:t>Приамурский</w:t>
      </w:r>
      <w:proofErr w:type="gramEnd"/>
      <w:r w:rsidRPr="003D6004">
        <w:rPr>
          <w:rFonts w:ascii="Times New Roman" w:hAnsi="Times New Roman" w:cs="Times New Roman"/>
          <w:sz w:val="28"/>
          <w:szCs w:val="28"/>
          <w:lang w:eastAsia="ru-RU"/>
        </w:rPr>
        <w:t>, ул. Дзержинского, 6 А.</w:t>
      </w:r>
    </w:p>
    <w:p w:rsidR="00B74003" w:rsidRPr="003D6004" w:rsidRDefault="00B74003" w:rsidP="000F4C9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74003" w:rsidRPr="003D6004" w:rsidRDefault="00B74003" w:rsidP="00BC3412">
      <w:pPr>
        <w:pStyle w:val="20"/>
        <w:spacing w:line="240" w:lineRule="auto"/>
        <w:ind w:firstLine="709"/>
        <w:rPr>
          <w:b/>
          <w:bCs/>
        </w:rPr>
      </w:pPr>
      <w:r w:rsidRPr="003D6004">
        <w:rPr>
          <w:b/>
          <w:bCs/>
        </w:rPr>
        <w:t>Рынок дорожной деятельности (за исключением проектирования)</w:t>
      </w:r>
    </w:p>
    <w:p w:rsidR="00B74003" w:rsidRPr="003D6004" w:rsidRDefault="00B74003" w:rsidP="00BC34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004">
        <w:rPr>
          <w:rFonts w:ascii="Times New Roman" w:hAnsi="Times New Roman" w:cs="Times New Roman"/>
          <w:sz w:val="28"/>
          <w:szCs w:val="28"/>
          <w:lang w:eastAsia="ru-RU"/>
        </w:rPr>
        <w:t>На территории района  в сфере дорожной деятельности (за исключением проектирования) осуществляет  деятельность 1 специализированное предприятие  частной формы собственности (ООО «</w:t>
      </w:r>
      <w:proofErr w:type="spellStart"/>
      <w:r w:rsidRPr="003D6004">
        <w:rPr>
          <w:rFonts w:ascii="Times New Roman" w:hAnsi="Times New Roman" w:cs="Times New Roman"/>
          <w:sz w:val="28"/>
          <w:szCs w:val="28"/>
          <w:lang w:eastAsia="ru-RU"/>
        </w:rPr>
        <w:t>Смидовичское</w:t>
      </w:r>
      <w:proofErr w:type="spellEnd"/>
      <w:r w:rsidRPr="003D6004">
        <w:rPr>
          <w:rFonts w:ascii="Times New Roman" w:hAnsi="Times New Roman" w:cs="Times New Roman"/>
          <w:sz w:val="28"/>
          <w:szCs w:val="28"/>
          <w:lang w:eastAsia="ru-RU"/>
        </w:rPr>
        <w:t xml:space="preserve"> дорожное управление»). Таким образом, в указанной сфере доля хозяйствующих субъектов частной формы собственности составляет 100 процентов.</w:t>
      </w:r>
    </w:p>
    <w:p w:rsidR="00B74003" w:rsidRPr="003D6004" w:rsidRDefault="00B74003" w:rsidP="00BC34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004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Административные барьеры выхода на данный рынок со стороны органа местного самоуправления  района отсутствуют ввиду того, что выбор исполнителей работ осуществляется в соответствии с Федеральным </w:t>
      </w:r>
      <w:hyperlink r:id="rId9" w:history="1">
        <w:r w:rsidRPr="003D6004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D6004">
        <w:rPr>
          <w:rFonts w:ascii="Times New Roman" w:hAnsi="Times New Roman" w:cs="Times New Roman"/>
          <w:sz w:val="28"/>
          <w:szCs w:val="28"/>
          <w:lang w:eastAsia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74003" w:rsidRPr="003D6004" w:rsidRDefault="00B74003" w:rsidP="00BC3412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</w:p>
    <w:p w:rsidR="00B74003" w:rsidRPr="003D6004" w:rsidRDefault="00B74003" w:rsidP="0063442D">
      <w:pPr>
        <w:pStyle w:val="20"/>
        <w:spacing w:line="240" w:lineRule="auto"/>
        <w:ind w:firstLine="709"/>
        <w:rPr>
          <w:b/>
          <w:bCs/>
        </w:rPr>
      </w:pPr>
      <w:r w:rsidRPr="003D6004">
        <w:rPr>
          <w:b/>
          <w:bCs/>
        </w:rPr>
        <w:t>Рынок архитектурно строительного проектирования</w:t>
      </w:r>
    </w:p>
    <w:p w:rsidR="00B74003" w:rsidRPr="003D6004" w:rsidRDefault="00B74003" w:rsidP="004F481C">
      <w:pPr>
        <w:pStyle w:val="20"/>
        <w:spacing w:before="0" w:line="240" w:lineRule="auto"/>
        <w:ind w:firstLine="709"/>
        <w:rPr>
          <w:shd w:val="clear" w:color="auto" w:fill="FFFFFF"/>
        </w:rPr>
      </w:pPr>
      <w:r w:rsidRPr="003D6004">
        <w:t xml:space="preserve">На территории муниципального района зарегистрировано 4 организации, осуществляющие деятельность в сфере </w:t>
      </w:r>
      <w:r w:rsidRPr="003D6004">
        <w:rPr>
          <w:shd w:val="clear" w:color="auto" w:fill="FFFFFF"/>
        </w:rPr>
        <w:t>архитектуры и инженерно-технического проектирования; технических испытаний, исследований и анализа. Все они относятся к субъектам малого и среднего предпринимательства.</w:t>
      </w:r>
    </w:p>
    <w:p w:rsidR="00B74003" w:rsidRPr="003D6004" w:rsidRDefault="00B74003" w:rsidP="004F481C">
      <w:pPr>
        <w:pStyle w:val="20"/>
        <w:spacing w:before="0" w:line="240" w:lineRule="auto"/>
        <w:ind w:firstLine="709"/>
      </w:pPr>
      <w:r w:rsidRPr="003D6004">
        <w:rPr>
          <w:shd w:val="clear" w:color="auto" w:fill="FFFFFF"/>
        </w:rPr>
        <w:t>Кроме того, данные услуги для организаций муниципального района оказывают 3 хозяйствующих субъекта г.</w:t>
      </w:r>
      <w:r w:rsidR="00F60A8D" w:rsidRPr="003D6004">
        <w:rPr>
          <w:shd w:val="clear" w:color="auto" w:fill="FFFFFF"/>
        </w:rPr>
        <w:t xml:space="preserve"> </w:t>
      </w:r>
      <w:r w:rsidRPr="003D6004">
        <w:rPr>
          <w:shd w:val="clear" w:color="auto" w:fill="FFFFFF"/>
        </w:rPr>
        <w:t>Биробиджана. Потребность в данных услугах закрыта полностью и необходимость в создании дополнительных организаций данной сферы отсутствует.</w:t>
      </w:r>
    </w:p>
    <w:p w:rsidR="00B74003" w:rsidRPr="003D6004" w:rsidRDefault="00B74003" w:rsidP="0063442D">
      <w:pPr>
        <w:pStyle w:val="20"/>
        <w:spacing w:line="240" w:lineRule="auto"/>
        <w:ind w:firstLine="709"/>
        <w:rPr>
          <w:b/>
          <w:bCs/>
        </w:rPr>
      </w:pPr>
      <w:r w:rsidRPr="003D6004">
        <w:rPr>
          <w:b/>
          <w:bCs/>
        </w:rPr>
        <w:t>Рынок переработки водных биоресурсов</w:t>
      </w:r>
    </w:p>
    <w:p w:rsidR="00B74003" w:rsidRPr="003D6004" w:rsidRDefault="00B74003" w:rsidP="00971029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D60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настоящее время на территории муниципального района зарегистрировано одно предприятие с видом экономической деятельности «Переработка и консервирование </w:t>
      </w:r>
      <w:proofErr w:type="spellStart"/>
      <w:r w:rsidRPr="003D6004">
        <w:rPr>
          <w:rFonts w:ascii="Times New Roman" w:hAnsi="Times New Roman" w:cs="Times New Roman"/>
          <w:b w:val="0"/>
          <w:bCs w:val="0"/>
          <w:sz w:val="28"/>
          <w:szCs w:val="28"/>
        </w:rPr>
        <w:t>рыбо</w:t>
      </w:r>
      <w:proofErr w:type="spellEnd"/>
      <w:r w:rsidRPr="003D60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и морепродуктов», которое относятся к субъектам малого и среднего предпринимательства. </w:t>
      </w:r>
    </w:p>
    <w:p w:rsidR="00B74003" w:rsidRPr="003D6004" w:rsidRDefault="00B74003" w:rsidP="009710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>ООО «Восточный берег» в пос.</w:t>
      </w:r>
      <w:r w:rsidR="00BE164C" w:rsidRPr="003D6004">
        <w:rPr>
          <w:rFonts w:ascii="Times New Roman" w:hAnsi="Times New Roman" w:cs="Times New Roman"/>
          <w:sz w:val="28"/>
          <w:szCs w:val="28"/>
        </w:rPr>
        <w:t xml:space="preserve"> </w:t>
      </w:r>
      <w:r w:rsidRPr="003D6004">
        <w:rPr>
          <w:rFonts w:ascii="Times New Roman" w:hAnsi="Times New Roman" w:cs="Times New Roman"/>
          <w:sz w:val="28"/>
          <w:szCs w:val="28"/>
        </w:rPr>
        <w:t>Приамурский выпускает более 5,0 тонн рыбной продукции в год.</w:t>
      </w:r>
    </w:p>
    <w:p w:rsidR="00B74003" w:rsidRPr="003D6004" w:rsidRDefault="00B74003" w:rsidP="009710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>Рыбная продукция реализуется как на территории района, так и за его пределами, в том числе в Хабаровском крае.</w:t>
      </w:r>
    </w:p>
    <w:p w:rsidR="00B74003" w:rsidRPr="003D6004" w:rsidRDefault="00B74003" w:rsidP="009710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 xml:space="preserve">Сырье для производства продукции закупается </w:t>
      </w:r>
      <w:proofErr w:type="gramStart"/>
      <w:r w:rsidRPr="003D60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D60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6004">
        <w:rPr>
          <w:rFonts w:ascii="Times New Roman" w:hAnsi="Times New Roman" w:cs="Times New Roman"/>
          <w:sz w:val="28"/>
          <w:szCs w:val="28"/>
        </w:rPr>
        <w:t>Хабаровском</w:t>
      </w:r>
      <w:proofErr w:type="gramEnd"/>
      <w:r w:rsidRPr="003D6004">
        <w:rPr>
          <w:rFonts w:ascii="Times New Roman" w:hAnsi="Times New Roman" w:cs="Times New Roman"/>
          <w:sz w:val="28"/>
          <w:szCs w:val="28"/>
        </w:rPr>
        <w:t xml:space="preserve"> и Приморском краях, Сахалинской области.</w:t>
      </w:r>
    </w:p>
    <w:p w:rsidR="00B74003" w:rsidRPr="003D6004" w:rsidRDefault="00B74003" w:rsidP="00C00D8C">
      <w:pPr>
        <w:pStyle w:val="20"/>
        <w:spacing w:line="240" w:lineRule="auto"/>
        <w:ind w:firstLine="709"/>
        <w:rPr>
          <w:b/>
          <w:bCs/>
        </w:rPr>
      </w:pPr>
      <w:r w:rsidRPr="003D6004">
        <w:rPr>
          <w:b/>
          <w:bCs/>
        </w:rPr>
        <w:t>Рынок добычи общераспространенных полезных ископаемых на участках недр местного значения</w:t>
      </w:r>
    </w:p>
    <w:p w:rsidR="003D6004" w:rsidRPr="003D6004" w:rsidRDefault="003D6004" w:rsidP="003D600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D6004">
        <w:rPr>
          <w:rFonts w:ascii="Times New Roman" w:hAnsi="Times New Roman" w:cs="Times New Roman"/>
          <w:sz w:val="28"/>
          <w:szCs w:val="28"/>
        </w:rPr>
        <w:t>Недропользователи</w:t>
      </w:r>
      <w:proofErr w:type="spellEnd"/>
      <w:r w:rsidRPr="003D6004">
        <w:rPr>
          <w:rFonts w:ascii="Times New Roman" w:hAnsi="Times New Roman" w:cs="Times New Roman"/>
          <w:sz w:val="28"/>
          <w:szCs w:val="28"/>
        </w:rPr>
        <w:t xml:space="preserve"> имеют равные условия получения права пользования участками недр местного значения. Департаментом предоставляются в пользование геологическая информация о недрах, обладателем которой является Еврейская автономная область.</w:t>
      </w:r>
    </w:p>
    <w:p w:rsidR="003D6004" w:rsidRPr="003D6004" w:rsidRDefault="003D6004" w:rsidP="003D600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ab/>
        <w:t>На сайте департамента на условиях общей доступности размещены:</w:t>
      </w:r>
    </w:p>
    <w:p w:rsidR="003D6004" w:rsidRPr="003D6004" w:rsidRDefault="003D6004" w:rsidP="003D600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ab/>
        <w:t>- перечень действующих лицензий на право пользования участками недр местного значения на территории Еврейской автономной области;</w:t>
      </w:r>
    </w:p>
    <w:p w:rsidR="003D6004" w:rsidRPr="003D6004" w:rsidRDefault="003D6004" w:rsidP="003D600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ab/>
        <w:t>- перечень участков недр местного значения по Еврейской автономной области для разработки и добычи общераспространённых полезных ископаемых.</w:t>
      </w:r>
    </w:p>
    <w:p w:rsidR="003D6004" w:rsidRPr="003D6004" w:rsidRDefault="003D6004" w:rsidP="003D6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 xml:space="preserve">На 31.12.2021  на территории </w:t>
      </w:r>
      <w:proofErr w:type="spellStart"/>
      <w:r w:rsidRPr="003D6004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Pr="003D6004">
        <w:rPr>
          <w:rFonts w:ascii="Times New Roman" w:hAnsi="Times New Roman" w:cs="Times New Roman"/>
          <w:sz w:val="28"/>
          <w:szCs w:val="28"/>
        </w:rPr>
        <w:t xml:space="preserve"> муниципального района действуют 19 лицензий на добычу общераспространенных полезных ископаемых:</w:t>
      </w:r>
    </w:p>
    <w:p w:rsidR="003D6004" w:rsidRPr="003D6004" w:rsidRDefault="003D6004" w:rsidP="003D6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 xml:space="preserve"> - ООО «Управление по благоустройству города» - 2</w:t>
      </w:r>
      <w:r w:rsidRPr="003D6004">
        <w:rPr>
          <w:rFonts w:ascii="Times New Roman" w:hAnsi="Times New Roman" w:cs="Times New Roman"/>
          <w:sz w:val="28"/>
          <w:szCs w:val="28"/>
        </w:rPr>
        <w:br/>
        <w:t xml:space="preserve">г. Биробиджан; </w:t>
      </w:r>
    </w:p>
    <w:p w:rsidR="003D6004" w:rsidRPr="003D6004" w:rsidRDefault="003D6004" w:rsidP="003D6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>- ООО «Гравитон плюс» г. Биробиджан;</w:t>
      </w:r>
    </w:p>
    <w:p w:rsidR="003D6004" w:rsidRPr="003D6004" w:rsidRDefault="003D6004" w:rsidP="003D6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 xml:space="preserve">- ООО «СКЗ» г. Хабаровск; </w:t>
      </w:r>
    </w:p>
    <w:p w:rsidR="003D6004" w:rsidRPr="003D6004" w:rsidRDefault="003D6004" w:rsidP="003D6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Pr="003D6004">
        <w:rPr>
          <w:rFonts w:ascii="Times New Roman" w:hAnsi="Times New Roman" w:cs="Times New Roman"/>
          <w:sz w:val="28"/>
          <w:szCs w:val="28"/>
        </w:rPr>
        <w:t>Евросервис</w:t>
      </w:r>
      <w:proofErr w:type="spellEnd"/>
      <w:r w:rsidRPr="003D6004">
        <w:rPr>
          <w:rFonts w:ascii="Times New Roman" w:hAnsi="Times New Roman" w:cs="Times New Roman"/>
          <w:sz w:val="28"/>
          <w:szCs w:val="28"/>
        </w:rPr>
        <w:t xml:space="preserve">» п. Николаевка; </w:t>
      </w:r>
    </w:p>
    <w:p w:rsidR="003D6004" w:rsidRPr="003D6004" w:rsidRDefault="003D6004" w:rsidP="003D6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Pr="003D6004">
        <w:rPr>
          <w:rFonts w:ascii="Times New Roman" w:hAnsi="Times New Roman" w:cs="Times New Roman"/>
          <w:sz w:val="28"/>
          <w:szCs w:val="28"/>
        </w:rPr>
        <w:t>Транснефть</w:t>
      </w:r>
      <w:proofErr w:type="spellEnd"/>
      <w:r w:rsidRPr="003D6004">
        <w:rPr>
          <w:rFonts w:ascii="Times New Roman" w:hAnsi="Times New Roman" w:cs="Times New Roman"/>
          <w:sz w:val="28"/>
          <w:szCs w:val="28"/>
        </w:rPr>
        <w:t xml:space="preserve"> Дальний Восток» г. Хабаровск; </w:t>
      </w:r>
    </w:p>
    <w:p w:rsidR="003D6004" w:rsidRPr="003D6004" w:rsidRDefault="003D6004" w:rsidP="003D6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 xml:space="preserve">- ООО «Песчаный карьер» г. Хабаровск, </w:t>
      </w:r>
    </w:p>
    <w:p w:rsidR="003D6004" w:rsidRPr="003D6004" w:rsidRDefault="003D6004" w:rsidP="003D6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 xml:space="preserve">- ООО «Гранит» - 5 г. Хабаровск; </w:t>
      </w:r>
    </w:p>
    <w:p w:rsidR="003D6004" w:rsidRPr="003D6004" w:rsidRDefault="003D6004" w:rsidP="003D6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 xml:space="preserve">- ООО «Транзит» г. Хабаровск; </w:t>
      </w:r>
    </w:p>
    <w:p w:rsidR="003D6004" w:rsidRPr="003D6004" w:rsidRDefault="003D6004" w:rsidP="003D6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Pr="003D6004">
        <w:rPr>
          <w:rFonts w:ascii="Times New Roman" w:hAnsi="Times New Roman" w:cs="Times New Roman"/>
          <w:sz w:val="28"/>
          <w:szCs w:val="28"/>
        </w:rPr>
        <w:t>РесурсДВ</w:t>
      </w:r>
      <w:proofErr w:type="spellEnd"/>
      <w:r w:rsidRPr="003D6004">
        <w:rPr>
          <w:rFonts w:ascii="Times New Roman" w:hAnsi="Times New Roman" w:cs="Times New Roman"/>
          <w:sz w:val="28"/>
          <w:szCs w:val="28"/>
        </w:rPr>
        <w:t xml:space="preserve">» - 4  г. Биробиджан; </w:t>
      </w:r>
    </w:p>
    <w:p w:rsidR="003D6004" w:rsidRPr="003D6004" w:rsidRDefault="003D6004" w:rsidP="003D6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 xml:space="preserve">- ООО «Гранд Строй ДВ» пос. Приамурский; </w:t>
      </w:r>
    </w:p>
    <w:p w:rsidR="003D6004" w:rsidRPr="003D6004" w:rsidRDefault="003D6004" w:rsidP="003D6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Pr="003D6004">
        <w:rPr>
          <w:rFonts w:ascii="Times New Roman" w:hAnsi="Times New Roman" w:cs="Times New Roman"/>
          <w:sz w:val="28"/>
          <w:szCs w:val="28"/>
        </w:rPr>
        <w:t>Стройтехнология</w:t>
      </w:r>
      <w:proofErr w:type="spellEnd"/>
      <w:r w:rsidRPr="003D6004">
        <w:rPr>
          <w:rFonts w:ascii="Times New Roman" w:hAnsi="Times New Roman" w:cs="Times New Roman"/>
          <w:sz w:val="28"/>
          <w:szCs w:val="28"/>
        </w:rPr>
        <w:t>» г. Биробиджан.</w:t>
      </w:r>
    </w:p>
    <w:p w:rsidR="003D6004" w:rsidRPr="003D6004" w:rsidRDefault="003D6004" w:rsidP="003D6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3D6004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Pr="003D600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3D6004">
        <w:rPr>
          <w:rFonts w:ascii="Times New Roman" w:hAnsi="Times New Roman" w:cs="Times New Roman"/>
          <w:sz w:val="28"/>
          <w:szCs w:val="28"/>
        </w:rPr>
        <w:t>природопользователями</w:t>
      </w:r>
      <w:proofErr w:type="spellEnd"/>
      <w:r w:rsidRPr="003D6004">
        <w:rPr>
          <w:rFonts w:ascii="Times New Roman" w:hAnsi="Times New Roman" w:cs="Times New Roman"/>
          <w:sz w:val="28"/>
          <w:szCs w:val="28"/>
        </w:rPr>
        <w:t xml:space="preserve"> добываются следующие виды полезных ископаемых: песок, глина, песчано-гравийная смесь (ПГС) и сланец.</w:t>
      </w:r>
    </w:p>
    <w:p w:rsidR="00F60A8D" w:rsidRPr="003D6004" w:rsidRDefault="00F60A8D" w:rsidP="000D2197">
      <w:pPr>
        <w:pStyle w:val="20"/>
        <w:shd w:val="clear" w:color="auto" w:fill="auto"/>
        <w:spacing w:before="0" w:line="240" w:lineRule="auto"/>
        <w:ind w:firstLine="709"/>
        <w:rPr>
          <w:lang w:eastAsia="ru-RU"/>
        </w:rPr>
      </w:pPr>
    </w:p>
    <w:p w:rsidR="00B74003" w:rsidRPr="003D6004" w:rsidRDefault="00B74003" w:rsidP="000D2197">
      <w:pPr>
        <w:pStyle w:val="20"/>
        <w:shd w:val="clear" w:color="auto" w:fill="auto"/>
        <w:spacing w:before="0" w:line="240" w:lineRule="auto"/>
        <w:ind w:firstLine="709"/>
        <w:rPr>
          <w:b/>
          <w:bCs/>
        </w:rPr>
      </w:pPr>
      <w:r w:rsidRPr="003D6004">
        <w:rPr>
          <w:b/>
          <w:bCs/>
        </w:rPr>
        <w:t>Рынок обработки древесины и производства изделий из дерева</w:t>
      </w:r>
    </w:p>
    <w:p w:rsidR="003D6004" w:rsidRPr="003D6004" w:rsidRDefault="003D6004" w:rsidP="003D600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«</w:t>
      </w:r>
      <w:proofErr w:type="spellStart"/>
      <w:r w:rsidRPr="003D600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Смидовичский</w:t>
      </w:r>
      <w:proofErr w:type="spellEnd"/>
      <w:r w:rsidRPr="003D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зарегистрировано 9 организаций частной формы собственности, осуществляющие деятельность  в сфере </w:t>
      </w:r>
      <w:hyperlink r:id="rId10" w:history="1">
        <w:r w:rsidRPr="003D60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обработки древесины и производство изделий из дерева и пробки, кроме мебели, производство изделий из соломки и материалов для плетения</w:t>
        </w:r>
      </w:hyperlink>
      <w:r w:rsidRPr="003D60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6004" w:rsidRPr="003D6004" w:rsidRDefault="003D6004" w:rsidP="003D6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организациями с наиболее крупными объемами производства лесопромышленной продукции, имеющими иностранные инвестиции, являются: ООО «Николаевская лесопромышленная компания», ООО «Чудское озеро».</w:t>
      </w:r>
    </w:p>
    <w:p w:rsidR="00B74003" w:rsidRPr="003D6004" w:rsidRDefault="00B74003" w:rsidP="0063442D">
      <w:pPr>
        <w:pStyle w:val="20"/>
        <w:shd w:val="clear" w:color="auto" w:fill="auto"/>
        <w:spacing w:before="0" w:line="240" w:lineRule="auto"/>
        <w:ind w:firstLine="709"/>
      </w:pPr>
    </w:p>
    <w:p w:rsidR="003D6004" w:rsidRPr="003D6004" w:rsidRDefault="003D6004" w:rsidP="003D60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004">
        <w:rPr>
          <w:rFonts w:ascii="Times New Roman" w:hAnsi="Times New Roman" w:cs="Times New Roman"/>
          <w:b/>
          <w:sz w:val="28"/>
          <w:szCs w:val="28"/>
        </w:rPr>
        <w:t>1) Наличие коллегиального органа (рабочей группы) по содействию развитию конкуренции и обеспечению условий для благоприятного инвестиционного климата;</w:t>
      </w:r>
      <w:bookmarkStart w:id="0" w:name="_GoBack"/>
      <w:bookmarkEnd w:id="0"/>
    </w:p>
    <w:p w:rsidR="003D6004" w:rsidRPr="003D6004" w:rsidRDefault="003D6004" w:rsidP="003D60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 xml:space="preserve">Комиссия по инвестиционной политике и развитию конкуренции определена постановлением администрации </w:t>
      </w:r>
      <w:proofErr w:type="spellStart"/>
      <w:r w:rsidRPr="003D6004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Pr="003D6004">
        <w:rPr>
          <w:rFonts w:ascii="Times New Roman" w:hAnsi="Times New Roman" w:cs="Times New Roman"/>
          <w:sz w:val="28"/>
          <w:szCs w:val="28"/>
        </w:rPr>
        <w:t xml:space="preserve"> муниципального района от 25.03.2019 № 169 «О комиссии по инвестиционной политике и развитию конкуренции на территории </w:t>
      </w:r>
      <w:proofErr w:type="spellStart"/>
      <w:r w:rsidRPr="003D6004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Pr="003D6004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3D6004" w:rsidRPr="003D6004" w:rsidRDefault="003D6004" w:rsidP="003D60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004">
        <w:rPr>
          <w:rFonts w:ascii="Times New Roman" w:hAnsi="Times New Roman" w:cs="Times New Roman"/>
          <w:b/>
          <w:sz w:val="28"/>
          <w:szCs w:val="28"/>
        </w:rPr>
        <w:t>2) Наличие утвержденного перечня товарных рынков для содействия развитию конкуренции в муниципальных образованиях Еврейской автономной области;</w:t>
      </w:r>
    </w:p>
    <w:p w:rsidR="003D6004" w:rsidRPr="003D6004" w:rsidRDefault="003D6004" w:rsidP="003D60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ab/>
        <w:t>Перечень товарных рынков для содействия развития конкуренции на территории муниципального образования «</w:t>
      </w:r>
      <w:proofErr w:type="spellStart"/>
      <w:r w:rsidRPr="003D6004"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 w:rsidRPr="003D6004">
        <w:rPr>
          <w:rFonts w:ascii="Times New Roman" w:hAnsi="Times New Roman" w:cs="Times New Roman"/>
          <w:sz w:val="28"/>
          <w:szCs w:val="28"/>
        </w:rPr>
        <w:t xml:space="preserve"> муниципальный район» изложен в распоряжении администрации </w:t>
      </w:r>
      <w:proofErr w:type="spellStart"/>
      <w:r w:rsidRPr="003D6004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Pr="003D6004">
        <w:rPr>
          <w:rFonts w:ascii="Times New Roman" w:hAnsi="Times New Roman" w:cs="Times New Roman"/>
          <w:sz w:val="28"/>
          <w:szCs w:val="28"/>
        </w:rPr>
        <w:t xml:space="preserve"> муниципального района «Об утверждении Плана мероприятий («дорожной карты») по содействию развитию конкуренции на территории муниципального образования «</w:t>
      </w:r>
      <w:proofErr w:type="spellStart"/>
      <w:r w:rsidRPr="003D6004"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 w:rsidRPr="003D6004">
        <w:rPr>
          <w:rFonts w:ascii="Times New Roman" w:hAnsi="Times New Roman" w:cs="Times New Roman"/>
          <w:sz w:val="28"/>
          <w:szCs w:val="28"/>
        </w:rPr>
        <w:t xml:space="preserve"> муниципальный район на 2019-2022 годы». </w:t>
      </w:r>
    </w:p>
    <w:p w:rsidR="003D6004" w:rsidRPr="003D6004" w:rsidRDefault="003D6004" w:rsidP="003D60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 xml:space="preserve">Наименование товарного рынка: </w:t>
      </w:r>
    </w:p>
    <w:p w:rsidR="003D6004" w:rsidRPr="003D6004" w:rsidRDefault="003D6004" w:rsidP="003D600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>1. Рынок услуг дошкольного образования;</w:t>
      </w:r>
    </w:p>
    <w:p w:rsidR="003D6004" w:rsidRPr="003D6004" w:rsidRDefault="003D6004" w:rsidP="003D600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>2. Рынок услуг дополнительного образования детей;</w:t>
      </w:r>
    </w:p>
    <w:p w:rsidR="003D6004" w:rsidRPr="003D6004" w:rsidRDefault="003D6004" w:rsidP="003D600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>3. Рынок услуг детского отдыха и выздоровления;</w:t>
      </w:r>
    </w:p>
    <w:p w:rsidR="003D6004" w:rsidRPr="003D6004" w:rsidRDefault="003D6004" w:rsidP="003D600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>4. Рынок услуг розничной тор</w:t>
      </w:r>
      <w:r w:rsidRPr="003D6004">
        <w:rPr>
          <w:rFonts w:ascii="Times New Roman" w:hAnsi="Times New Roman" w:cs="Times New Roman"/>
          <w:sz w:val="28"/>
          <w:szCs w:val="28"/>
        </w:rPr>
        <w:softHyphen/>
        <w:t>говли лекар</w:t>
      </w:r>
      <w:r w:rsidRPr="003D6004">
        <w:rPr>
          <w:rFonts w:ascii="Times New Roman" w:hAnsi="Times New Roman" w:cs="Times New Roman"/>
          <w:sz w:val="28"/>
          <w:szCs w:val="28"/>
        </w:rPr>
        <w:softHyphen/>
        <w:t>ственными пре</w:t>
      </w:r>
      <w:r w:rsidRPr="003D6004">
        <w:rPr>
          <w:rFonts w:ascii="Times New Roman" w:hAnsi="Times New Roman" w:cs="Times New Roman"/>
          <w:sz w:val="28"/>
          <w:szCs w:val="28"/>
        </w:rPr>
        <w:softHyphen/>
        <w:t>паратами, медицинскими изделиями и сопутствую</w:t>
      </w:r>
      <w:r w:rsidRPr="003D6004">
        <w:rPr>
          <w:rFonts w:ascii="Times New Roman" w:hAnsi="Times New Roman" w:cs="Times New Roman"/>
          <w:sz w:val="28"/>
          <w:szCs w:val="28"/>
        </w:rPr>
        <w:softHyphen/>
        <w:t>щими товарами;</w:t>
      </w:r>
    </w:p>
    <w:p w:rsidR="003D6004" w:rsidRPr="003D6004" w:rsidRDefault="003D6004" w:rsidP="003D600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>5. Рынок психо</w:t>
      </w:r>
      <w:r w:rsidRPr="003D6004">
        <w:rPr>
          <w:rFonts w:ascii="Times New Roman" w:hAnsi="Times New Roman" w:cs="Times New Roman"/>
          <w:sz w:val="28"/>
          <w:szCs w:val="28"/>
        </w:rPr>
        <w:softHyphen/>
        <w:t>лого-педагоги</w:t>
      </w:r>
      <w:r w:rsidRPr="003D6004">
        <w:rPr>
          <w:rFonts w:ascii="Times New Roman" w:hAnsi="Times New Roman" w:cs="Times New Roman"/>
          <w:sz w:val="28"/>
          <w:szCs w:val="28"/>
        </w:rPr>
        <w:softHyphen/>
        <w:t>ческого сопро</w:t>
      </w:r>
      <w:r w:rsidRPr="003D6004">
        <w:rPr>
          <w:rFonts w:ascii="Times New Roman" w:hAnsi="Times New Roman" w:cs="Times New Roman"/>
          <w:sz w:val="28"/>
          <w:szCs w:val="28"/>
        </w:rPr>
        <w:softHyphen/>
        <w:t>вождения детей с ограничен</w:t>
      </w:r>
      <w:r w:rsidRPr="003D6004">
        <w:rPr>
          <w:rFonts w:ascii="Times New Roman" w:hAnsi="Times New Roman" w:cs="Times New Roman"/>
          <w:sz w:val="28"/>
          <w:szCs w:val="28"/>
        </w:rPr>
        <w:softHyphen/>
        <w:t>ными возмож</w:t>
      </w:r>
      <w:r w:rsidRPr="003D6004">
        <w:rPr>
          <w:rFonts w:ascii="Times New Roman" w:hAnsi="Times New Roman" w:cs="Times New Roman"/>
          <w:sz w:val="28"/>
          <w:szCs w:val="28"/>
        </w:rPr>
        <w:softHyphen/>
        <w:t>ностями здоро</w:t>
      </w:r>
      <w:r w:rsidRPr="003D6004">
        <w:rPr>
          <w:rFonts w:ascii="Times New Roman" w:hAnsi="Times New Roman" w:cs="Times New Roman"/>
          <w:sz w:val="28"/>
          <w:szCs w:val="28"/>
        </w:rPr>
        <w:softHyphen/>
        <w:t>вья;</w:t>
      </w:r>
    </w:p>
    <w:p w:rsidR="003D6004" w:rsidRPr="003D6004" w:rsidRDefault="003D6004" w:rsidP="003D600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>6. Рынок ритуаль</w:t>
      </w:r>
      <w:r w:rsidRPr="003D6004">
        <w:rPr>
          <w:rFonts w:ascii="Times New Roman" w:hAnsi="Times New Roman" w:cs="Times New Roman"/>
          <w:sz w:val="28"/>
          <w:szCs w:val="28"/>
        </w:rPr>
        <w:softHyphen/>
        <w:t>ных услуг;</w:t>
      </w:r>
    </w:p>
    <w:p w:rsidR="003D6004" w:rsidRPr="003D6004" w:rsidRDefault="003D6004" w:rsidP="003D600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>7.</w:t>
      </w:r>
      <w:r w:rsidRPr="003D6004">
        <w:rPr>
          <w:rFonts w:ascii="Times New Roman" w:eastAsia="MS Mincho" w:hAnsi="Times New Roman" w:cs="Times New Roman"/>
          <w:lang w:eastAsia="ru-RU"/>
        </w:rPr>
        <w:t xml:space="preserve"> </w:t>
      </w:r>
      <w:r w:rsidRPr="003D6004">
        <w:rPr>
          <w:rFonts w:ascii="Times New Roman" w:hAnsi="Times New Roman" w:cs="Times New Roman"/>
          <w:sz w:val="28"/>
          <w:szCs w:val="28"/>
        </w:rPr>
        <w:t>Рынок тепло</w:t>
      </w:r>
      <w:r w:rsidRPr="003D6004">
        <w:rPr>
          <w:rFonts w:ascii="Times New Roman" w:hAnsi="Times New Roman" w:cs="Times New Roman"/>
          <w:sz w:val="28"/>
          <w:szCs w:val="28"/>
        </w:rPr>
        <w:softHyphen/>
        <w:t>снабжения (производство тепловой энер</w:t>
      </w:r>
      <w:r w:rsidRPr="003D6004">
        <w:rPr>
          <w:rFonts w:ascii="Times New Roman" w:hAnsi="Times New Roman" w:cs="Times New Roman"/>
          <w:sz w:val="28"/>
          <w:szCs w:val="28"/>
        </w:rPr>
        <w:softHyphen/>
        <w:t>гии);</w:t>
      </w:r>
    </w:p>
    <w:p w:rsidR="003D6004" w:rsidRPr="003D6004" w:rsidRDefault="003D6004" w:rsidP="003D600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>8. Рынок услуг по сбору и транс</w:t>
      </w:r>
      <w:r w:rsidRPr="003D6004">
        <w:rPr>
          <w:rFonts w:ascii="Times New Roman" w:hAnsi="Times New Roman" w:cs="Times New Roman"/>
          <w:sz w:val="28"/>
          <w:szCs w:val="28"/>
        </w:rPr>
        <w:softHyphen/>
        <w:t>портированию твердых ком</w:t>
      </w:r>
      <w:r w:rsidRPr="003D6004">
        <w:rPr>
          <w:rFonts w:ascii="Times New Roman" w:hAnsi="Times New Roman" w:cs="Times New Roman"/>
          <w:sz w:val="28"/>
          <w:szCs w:val="28"/>
        </w:rPr>
        <w:softHyphen/>
        <w:t>мунальных отходов;</w:t>
      </w:r>
    </w:p>
    <w:p w:rsidR="003D6004" w:rsidRPr="003D6004" w:rsidRDefault="003D6004" w:rsidP="003D600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>9. Рынок выполнения работ по благоустройству городской среды;</w:t>
      </w:r>
    </w:p>
    <w:p w:rsidR="003D6004" w:rsidRPr="003D6004" w:rsidRDefault="003D6004" w:rsidP="003D600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>10. Рынок выполнения работ по содержанию и текущему ремонту общего имущества собственников помещений в многоквартирном доме;</w:t>
      </w:r>
    </w:p>
    <w:p w:rsidR="003D6004" w:rsidRPr="003D6004" w:rsidRDefault="003D6004" w:rsidP="003D600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>11. Рынок поставки сжиженного газа в баллонах</w:t>
      </w:r>
    </w:p>
    <w:p w:rsidR="003D6004" w:rsidRPr="003D6004" w:rsidRDefault="003D6004" w:rsidP="003D600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>12. Рынок оказания услуг по перевозке пассажиров автомобильным транспортом по муниципальным маршрутам регулярных перевозок;</w:t>
      </w:r>
    </w:p>
    <w:p w:rsidR="003D6004" w:rsidRPr="003D6004" w:rsidRDefault="003D6004" w:rsidP="003D600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>13. Рынок оказания услуг по ремонту автотранспортных средств</w:t>
      </w:r>
    </w:p>
    <w:p w:rsidR="003D6004" w:rsidRPr="003D6004" w:rsidRDefault="003D6004" w:rsidP="003D600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 xml:space="preserve">14. Рынок жилищного строительства; </w:t>
      </w:r>
    </w:p>
    <w:p w:rsidR="003D6004" w:rsidRPr="003D6004" w:rsidRDefault="003D6004" w:rsidP="003D600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>15. Рынок строительства объектов капитального строительства, за исключением жилищного и дорожного строительства;</w:t>
      </w:r>
    </w:p>
    <w:p w:rsidR="003D6004" w:rsidRPr="003D6004" w:rsidRDefault="003D6004" w:rsidP="003D600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>16. Рынок дорожной деятельности (за исключением проектирования);</w:t>
      </w:r>
    </w:p>
    <w:p w:rsidR="003D6004" w:rsidRPr="003D6004" w:rsidRDefault="003D6004" w:rsidP="003D600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>17. Рынок архитектурно-строительного проектирования;</w:t>
      </w:r>
    </w:p>
    <w:p w:rsidR="003D6004" w:rsidRPr="003D6004" w:rsidRDefault="003D6004" w:rsidP="003D600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>18. Рынок переработки водных биоресурсов;</w:t>
      </w:r>
    </w:p>
    <w:p w:rsidR="003D6004" w:rsidRPr="003D6004" w:rsidRDefault="003D6004" w:rsidP="003D600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>19. Рынок добычи общераспространенных полезных ископаемых на участках недр местного значения;</w:t>
      </w:r>
    </w:p>
    <w:p w:rsidR="003D6004" w:rsidRPr="003D6004" w:rsidRDefault="003D6004" w:rsidP="003D60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>20. Рынок обработки древесины и производства изделий из дерева.</w:t>
      </w:r>
    </w:p>
    <w:p w:rsidR="003D6004" w:rsidRPr="003D6004" w:rsidRDefault="003D6004" w:rsidP="003D6004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</w:rPr>
      </w:pPr>
    </w:p>
    <w:p w:rsidR="003D6004" w:rsidRPr="003D6004" w:rsidRDefault="003D6004" w:rsidP="003D60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3D6004">
          <w:rPr>
            <w:rFonts w:ascii="Times New Roman" w:hAnsi="Times New Roman" w:cs="Times New Roman"/>
            <w:b/>
            <w:sz w:val="28"/>
            <w:szCs w:val="28"/>
          </w:rPr>
          <w:t>3</w:t>
        </w:r>
      </w:hyperlink>
      <w:r w:rsidRPr="003D6004">
        <w:rPr>
          <w:rFonts w:ascii="Times New Roman" w:hAnsi="Times New Roman" w:cs="Times New Roman"/>
          <w:b/>
          <w:sz w:val="28"/>
          <w:szCs w:val="28"/>
        </w:rPr>
        <w:t>) наличие утвержденного плана мероприятий ("дорожной карты") по содействию развитию конкуренции и обеспечению условий для благоприятного инвестиционного климата на территории муниципального образования Еврейской автономной области</w:t>
      </w:r>
      <w:r w:rsidRPr="003D6004">
        <w:rPr>
          <w:rFonts w:ascii="Times New Roman" w:hAnsi="Times New Roman" w:cs="Times New Roman"/>
          <w:sz w:val="28"/>
          <w:szCs w:val="28"/>
        </w:rPr>
        <w:t>;</w:t>
      </w:r>
    </w:p>
    <w:p w:rsidR="003D6004" w:rsidRPr="003D6004" w:rsidRDefault="003D6004" w:rsidP="003D60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proofErr w:type="spellStart"/>
      <w:r w:rsidRPr="003D6004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Pr="003D6004">
        <w:rPr>
          <w:rFonts w:ascii="Times New Roman" w:hAnsi="Times New Roman" w:cs="Times New Roman"/>
          <w:sz w:val="28"/>
          <w:szCs w:val="28"/>
        </w:rPr>
        <w:t xml:space="preserve"> муниципального района 29.08.2019   № 247 «Об утверждении Плана мероприятий («дорожной карты») по содействию развитию конкуренции на территории муниципального образования «</w:t>
      </w:r>
      <w:proofErr w:type="spellStart"/>
      <w:r w:rsidRPr="003D6004"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 w:rsidRPr="003D6004">
        <w:rPr>
          <w:rFonts w:ascii="Times New Roman" w:hAnsi="Times New Roman" w:cs="Times New Roman"/>
          <w:sz w:val="28"/>
          <w:szCs w:val="28"/>
        </w:rPr>
        <w:t xml:space="preserve"> муниципальный район на 2019-2022 годы».</w:t>
      </w:r>
    </w:p>
    <w:p w:rsidR="003D6004" w:rsidRPr="003D6004" w:rsidRDefault="003D6004" w:rsidP="003D60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004" w:rsidRPr="003D6004" w:rsidRDefault="003D6004" w:rsidP="003D60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004">
        <w:rPr>
          <w:rFonts w:ascii="Times New Roman" w:hAnsi="Times New Roman" w:cs="Times New Roman"/>
          <w:b/>
          <w:sz w:val="28"/>
          <w:szCs w:val="28"/>
        </w:rPr>
        <w:t>4) количество установленных целевых индикаторов плана мероприятий ("дорожной карты") по содействию развитию конкуренции и обеспечению условий для благоприятного инвестиционного климата на территории муниципального образования Еврейской автономной области на уровне выше среднего значения по муниципальным образованиям Еврейской автономной области;</w:t>
      </w:r>
    </w:p>
    <w:p w:rsidR="003D6004" w:rsidRPr="003D6004" w:rsidRDefault="003D6004" w:rsidP="003D60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 xml:space="preserve">Количество установленных целевых индикаторов – 20 наименований, согласно распоряжению администрации </w:t>
      </w:r>
      <w:proofErr w:type="spellStart"/>
      <w:r w:rsidRPr="003D6004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Pr="003D6004">
        <w:rPr>
          <w:rFonts w:ascii="Times New Roman" w:hAnsi="Times New Roman" w:cs="Times New Roman"/>
          <w:sz w:val="28"/>
          <w:szCs w:val="28"/>
        </w:rPr>
        <w:t xml:space="preserve"> муниципального района 29.08.2019  № 247 «Об утверждении Плана мероприятий («дорожной карты») по содействию развитию конкуренции на территории муниципального образования «</w:t>
      </w:r>
      <w:proofErr w:type="spellStart"/>
      <w:r w:rsidRPr="003D6004"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 w:rsidRPr="003D6004">
        <w:rPr>
          <w:rFonts w:ascii="Times New Roman" w:hAnsi="Times New Roman" w:cs="Times New Roman"/>
          <w:sz w:val="28"/>
          <w:szCs w:val="28"/>
        </w:rPr>
        <w:t xml:space="preserve"> муниципальный район на 2019-2022 годы» </w:t>
      </w:r>
    </w:p>
    <w:p w:rsidR="003D6004" w:rsidRPr="003D6004" w:rsidRDefault="003D6004" w:rsidP="003D60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>На уровне выше среднего значения 16 наименований.</w:t>
      </w:r>
    </w:p>
    <w:p w:rsidR="003D6004" w:rsidRPr="003D6004" w:rsidRDefault="003D6004" w:rsidP="003D60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004">
        <w:rPr>
          <w:rFonts w:ascii="Times New Roman" w:hAnsi="Times New Roman" w:cs="Times New Roman"/>
          <w:b/>
          <w:sz w:val="28"/>
          <w:szCs w:val="28"/>
        </w:rPr>
        <w:t>5) оценка достижения значения целевых индикаторов плана мероприятий ("дорожной карты") по содействию развитию конкуренции и обеспечению условий для благоприятного инвестиционного климата на территории муниципального образования Еврейской автономной области;</w:t>
      </w:r>
    </w:p>
    <w:p w:rsidR="003D6004" w:rsidRPr="003D6004" w:rsidRDefault="003D6004" w:rsidP="003D60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D6004" w:rsidRPr="003D6004" w:rsidRDefault="003D6004" w:rsidP="003D60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004" w:rsidRPr="003D6004" w:rsidRDefault="003D6004" w:rsidP="003D60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2" w:history="1">
        <w:r w:rsidRPr="003D6004">
          <w:rPr>
            <w:rFonts w:ascii="Times New Roman" w:hAnsi="Times New Roman" w:cs="Times New Roman"/>
            <w:b/>
            <w:sz w:val="28"/>
            <w:szCs w:val="28"/>
          </w:rPr>
          <w:t>7</w:t>
        </w:r>
      </w:hyperlink>
      <w:r w:rsidRPr="003D6004">
        <w:rPr>
          <w:rFonts w:ascii="Times New Roman" w:hAnsi="Times New Roman" w:cs="Times New Roman"/>
          <w:b/>
          <w:sz w:val="28"/>
          <w:szCs w:val="28"/>
        </w:rPr>
        <w:t>) участие в отчетном году не менее чем в двух обучающих мероприятиях и тренингах для органов местного самоуправления Еврейской автономной области по вопросам содействия развитию конкуренции и обеспечению условий для благоприятного инвестиционного климата;</w:t>
      </w:r>
    </w:p>
    <w:p w:rsidR="003D6004" w:rsidRPr="003D6004" w:rsidRDefault="003D6004" w:rsidP="003D60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004" w:rsidRPr="003D6004" w:rsidRDefault="003D6004" w:rsidP="003D60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>В связи с эпидемиологической ситуацией мероприятия и тренинги для органов местного самоуправления Еврейской автономной области по вопросам содействия развитию конкуренции и обеспечению условий для благоприятного инвестиционного климата не проводились.</w:t>
      </w:r>
    </w:p>
    <w:p w:rsidR="003D6004" w:rsidRPr="003D6004" w:rsidRDefault="003D6004" w:rsidP="003D60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004" w:rsidRPr="003D6004" w:rsidRDefault="003D6004" w:rsidP="003D60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Pr="003D6004">
          <w:rPr>
            <w:rFonts w:ascii="Times New Roman" w:hAnsi="Times New Roman" w:cs="Times New Roman"/>
            <w:b/>
            <w:sz w:val="28"/>
            <w:szCs w:val="28"/>
          </w:rPr>
          <w:t>8</w:t>
        </w:r>
      </w:hyperlink>
      <w:r w:rsidRPr="003D6004">
        <w:rPr>
          <w:rFonts w:ascii="Times New Roman" w:hAnsi="Times New Roman" w:cs="Times New Roman"/>
          <w:b/>
          <w:sz w:val="28"/>
          <w:szCs w:val="28"/>
        </w:rPr>
        <w:t>) наличие на официальном сайте муниципального образования Еврейской автономной области тематического раздела о состоянии и содействии развитию конкуренции и обеспечению условий для благоприятного инвестиционного климата;</w:t>
      </w:r>
    </w:p>
    <w:p w:rsidR="003D6004" w:rsidRPr="003D6004" w:rsidRDefault="003D6004" w:rsidP="003D60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004" w:rsidRPr="003D6004" w:rsidRDefault="003D6004" w:rsidP="003D60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 xml:space="preserve">На официальном Интернет сайте </w:t>
      </w:r>
      <w:proofErr w:type="spellStart"/>
      <w:r w:rsidRPr="003D6004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Pr="003D6004">
        <w:rPr>
          <w:rFonts w:ascii="Times New Roman" w:hAnsi="Times New Roman" w:cs="Times New Roman"/>
          <w:sz w:val="28"/>
          <w:szCs w:val="28"/>
        </w:rPr>
        <w:t xml:space="preserve"> муниципального района (</w:t>
      </w:r>
      <w:proofErr w:type="spellStart"/>
      <w:r w:rsidRPr="003D6004">
        <w:rPr>
          <w:rFonts w:ascii="Times New Roman" w:hAnsi="Times New Roman" w:cs="Times New Roman"/>
          <w:sz w:val="28"/>
          <w:szCs w:val="28"/>
        </w:rPr>
        <w:t>смид</w:t>
      </w:r>
      <w:proofErr w:type="gramStart"/>
      <w:r w:rsidRPr="003D60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D6004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3D6004">
        <w:rPr>
          <w:rFonts w:ascii="Times New Roman" w:hAnsi="Times New Roman" w:cs="Times New Roman"/>
          <w:sz w:val="28"/>
          <w:szCs w:val="28"/>
        </w:rPr>
        <w:t>)  создан раздел Конкуренция. Путь: Главная – Экономика района - Малое предпринимательство – Конкуренция</w:t>
      </w:r>
    </w:p>
    <w:p w:rsidR="003D6004" w:rsidRPr="003D6004" w:rsidRDefault="003D6004" w:rsidP="003D60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004" w:rsidRPr="003D6004" w:rsidRDefault="003D6004" w:rsidP="003D60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4" w:history="1">
        <w:r w:rsidRPr="003D6004">
          <w:rPr>
            <w:rFonts w:ascii="Times New Roman" w:hAnsi="Times New Roman" w:cs="Times New Roman"/>
            <w:b/>
            <w:sz w:val="28"/>
            <w:szCs w:val="28"/>
          </w:rPr>
          <w:t>9</w:t>
        </w:r>
      </w:hyperlink>
      <w:r w:rsidRPr="003D6004">
        <w:rPr>
          <w:rFonts w:ascii="Times New Roman" w:hAnsi="Times New Roman" w:cs="Times New Roman"/>
          <w:b/>
          <w:sz w:val="28"/>
          <w:szCs w:val="28"/>
        </w:rPr>
        <w:t>) проведение мониторинга состояния и развития конкурентной среды на рынках товаров, работ и услуг муниципальных образований Еврейской автономной области;</w:t>
      </w:r>
    </w:p>
    <w:p w:rsidR="003D6004" w:rsidRPr="003D6004" w:rsidRDefault="003D6004" w:rsidP="003D60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>Перечень проведенных мониторингов в соответствии со стандартом развития конкуренции в субъектах Российской Федерации, утвержденным  распоряжением Правительства Российской Федерации от 17 апреля 2019 года № 768 – р.</w:t>
      </w:r>
    </w:p>
    <w:p w:rsidR="003D6004" w:rsidRPr="003D6004" w:rsidRDefault="003D6004" w:rsidP="003D6004">
      <w:pPr>
        <w:numPr>
          <w:ilvl w:val="0"/>
          <w:numId w:val="5"/>
        </w:numPr>
        <w:spacing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>Мониторинг удовлетворенности потребителей качеством товаров, работ, услуг на товарных рынках муниципального образования  и состоянием ценовой конкуренции.</w:t>
      </w:r>
    </w:p>
    <w:p w:rsidR="003D6004" w:rsidRPr="003D6004" w:rsidRDefault="003D6004" w:rsidP="003D6004">
      <w:pPr>
        <w:numPr>
          <w:ilvl w:val="0"/>
          <w:numId w:val="5"/>
        </w:numPr>
        <w:spacing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>Мониторинг деятельности хозяйствующих субъектов, доля участия муниципального образования в которых составляет 50 и более процентов.</w:t>
      </w:r>
    </w:p>
    <w:p w:rsidR="003D6004" w:rsidRPr="003D6004" w:rsidRDefault="003D6004" w:rsidP="003D6004">
      <w:pPr>
        <w:numPr>
          <w:ilvl w:val="0"/>
          <w:numId w:val="5"/>
        </w:numPr>
        <w:spacing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>Мониторинг удовлетворенности населения деятельностью в сфере финансовых услуг, осуществляемой на территории муниципального образования</w:t>
      </w:r>
    </w:p>
    <w:p w:rsidR="003D6004" w:rsidRPr="003D6004" w:rsidRDefault="003D6004" w:rsidP="003D6004">
      <w:pPr>
        <w:numPr>
          <w:ilvl w:val="0"/>
          <w:numId w:val="5"/>
        </w:numPr>
        <w:spacing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>Мониторинг доступности для населения финансовых услуг, оказываемых на территории муниципального образования</w:t>
      </w:r>
    </w:p>
    <w:p w:rsidR="003D6004" w:rsidRPr="003D6004" w:rsidRDefault="003D6004" w:rsidP="003D60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004" w:rsidRPr="003D6004" w:rsidRDefault="003D6004" w:rsidP="003D60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5" w:history="1">
        <w:r w:rsidRPr="003D6004">
          <w:rPr>
            <w:rFonts w:ascii="Times New Roman" w:hAnsi="Times New Roman" w:cs="Times New Roman"/>
            <w:b/>
            <w:sz w:val="28"/>
            <w:szCs w:val="28"/>
          </w:rPr>
          <w:t>10</w:t>
        </w:r>
      </w:hyperlink>
      <w:r w:rsidRPr="003D6004">
        <w:rPr>
          <w:rFonts w:ascii="Times New Roman" w:hAnsi="Times New Roman" w:cs="Times New Roman"/>
          <w:b/>
          <w:sz w:val="28"/>
          <w:szCs w:val="28"/>
        </w:rPr>
        <w:t>) наличие ежегодного доклада о состоянии и развитии конкурентной среды на рынках товаров, работ и услуг на территории муниципального образования Еврейской автономной области;</w:t>
      </w:r>
    </w:p>
    <w:p w:rsidR="003D6004" w:rsidRPr="003D6004" w:rsidRDefault="003D6004" w:rsidP="003D60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>Ежегодный доклад  «Состояние и развитие конкурентной среды на рынках товаров, работ и услуг муниципального образования «</w:t>
      </w:r>
      <w:proofErr w:type="spellStart"/>
      <w:r w:rsidRPr="003D6004"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 w:rsidRPr="003D6004">
        <w:rPr>
          <w:rFonts w:ascii="Times New Roman" w:hAnsi="Times New Roman" w:cs="Times New Roman"/>
          <w:sz w:val="28"/>
          <w:szCs w:val="28"/>
        </w:rPr>
        <w:t xml:space="preserve"> муниципальный район»  </w:t>
      </w:r>
      <w:r>
        <w:rPr>
          <w:rFonts w:ascii="Times New Roman" w:hAnsi="Times New Roman" w:cs="Times New Roman"/>
          <w:sz w:val="28"/>
          <w:szCs w:val="28"/>
        </w:rPr>
        <w:t>будет готов.</w:t>
      </w:r>
    </w:p>
    <w:p w:rsidR="003D6004" w:rsidRPr="003D6004" w:rsidRDefault="003D6004" w:rsidP="003D60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004" w:rsidRPr="003D6004" w:rsidRDefault="003D6004" w:rsidP="003D60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004">
        <w:rPr>
          <w:rFonts w:ascii="Times New Roman" w:hAnsi="Times New Roman" w:cs="Times New Roman"/>
          <w:b/>
          <w:sz w:val="28"/>
          <w:szCs w:val="28"/>
        </w:rPr>
        <w:t xml:space="preserve">11) наличие муниципального правового акта, регламентирующего внедрение системы внутреннего обеспечения соответствия требованиям антимонопольного законодательства деятельности муниципального образования Еврейской автономной области (антимонопольного </w:t>
      </w:r>
      <w:proofErr w:type="spellStart"/>
      <w:r w:rsidRPr="003D6004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Pr="003D6004">
        <w:rPr>
          <w:rFonts w:ascii="Times New Roman" w:hAnsi="Times New Roman" w:cs="Times New Roman"/>
          <w:b/>
          <w:sz w:val="28"/>
          <w:szCs w:val="28"/>
        </w:rPr>
        <w:t>);</w:t>
      </w:r>
    </w:p>
    <w:p w:rsidR="003D6004" w:rsidRPr="003D6004" w:rsidRDefault="003D6004" w:rsidP="003D60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6004">
        <w:rPr>
          <w:rFonts w:ascii="Times New Roman" w:hAnsi="Times New Roman" w:cs="Times New Roman"/>
          <w:iCs/>
          <w:sz w:val="28"/>
          <w:szCs w:val="28"/>
        </w:rPr>
        <w:t xml:space="preserve">Постановление администрации </w:t>
      </w:r>
      <w:proofErr w:type="spellStart"/>
      <w:r w:rsidRPr="003D6004">
        <w:rPr>
          <w:rFonts w:ascii="Times New Roman" w:hAnsi="Times New Roman" w:cs="Times New Roman"/>
          <w:iCs/>
          <w:sz w:val="28"/>
          <w:szCs w:val="28"/>
        </w:rPr>
        <w:t>Смидовичского</w:t>
      </w:r>
      <w:proofErr w:type="spellEnd"/>
      <w:r w:rsidRPr="003D6004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от 25.03.2019 № 170 «О системе внутреннего обеспечения соответствия требованиям антимонопольного законодательства в администрации муниципального образования «</w:t>
      </w:r>
      <w:proofErr w:type="spellStart"/>
      <w:r w:rsidRPr="003D6004">
        <w:rPr>
          <w:rFonts w:ascii="Times New Roman" w:hAnsi="Times New Roman" w:cs="Times New Roman"/>
          <w:iCs/>
          <w:sz w:val="28"/>
          <w:szCs w:val="28"/>
        </w:rPr>
        <w:t>Смидовичский</w:t>
      </w:r>
      <w:proofErr w:type="spellEnd"/>
      <w:r w:rsidRPr="003D6004">
        <w:rPr>
          <w:rFonts w:ascii="Times New Roman" w:hAnsi="Times New Roman" w:cs="Times New Roman"/>
          <w:iCs/>
          <w:sz w:val="28"/>
          <w:szCs w:val="28"/>
        </w:rPr>
        <w:t xml:space="preserve"> муниципальный район» (</w:t>
      </w:r>
      <w:proofErr w:type="gramStart"/>
      <w:r w:rsidRPr="003D6004">
        <w:rPr>
          <w:rFonts w:ascii="Times New Roman" w:hAnsi="Times New Roman" w:cs="Times New Roman"/>
          <w:iCs/>
          <w:sz w:val="28"/>
          <w:szCs w:val="28"/>
        </w:rPr>
        <w:t>антимонопольном</w:t>
      </w:r>
      <w:proofErr w:type="gramEnd"/>
      <w:r w:rsidRPr="003D600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D6004">
        <w:rPr>
          <w:rFonts w:ascii="Times New Roman" w:hAnsi="Times New Roman" w:cs="Times New Roman"/>
          <w:iCs/>
          <w:sz w:val="28"/>
          <w:szCs w:val="28"/>
        </w:rPr>
        <w:t>комплаенсе</w:t>
      </w:r>
      <w:proofErr w:type="spellEnd"/>
      <w:r w:rsidRPr="003D6004">
        <w:rPr>
          <w:rFonts w:ascii="Times New Roman" w:hAnsi="Times New Roman" w:cs="Times New Roman"/>
          <w:iCs/>
          <w:sz w:val="28"/>
          <w:szCs w:val="28"/>
        </w:rPr>
        <w:t>)».</w:t>
      </w:r>
    </w:p>
    <w:p w:rsidR="003D6004" w:rsidRPr="003D6004" w:rsidRDefault="003D6004" w:rsidP="003D60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D6004" w:rsidRPr="003D6004" w:rsidRDefault="003D6004" w:rsidP="003D60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004">
        <w:rPr>
          <w:rFonts w:ascii="Times New Roman" w:hAnsi="Times New Roman" w:cs="Times New Roman"/>
          <w:b/>
          <w:sz w:val="28"/>
          <w:szCs w:val="28"/>
        </w:rPr>
        <w:t>12) динамика количества нарушений антимонопольного законодательства со стороны органов местного самоуправления муниципального образования Еврейской автономной области в сравнении с предыдущим отчетным периодом;</w:t>
      </w:r>
    </w:p>
    <w:p w:rsidR="003D6004" w:rsidRPr="003D6004" w:rsidRDefault="003D6004" w:rsidP="003D60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ab/>
        <w:t>При проведении мониторинга и анализа муниципальных правовых актов структурными подразделениями администрации муниципального района, разработанных за период 2019 – 2021 годы, нарушений антимонопольного законодательства не выявлено. Все нормативно -  правовые акты проходили установленную процедуру согласования, включая юридическую экспертизу.</w:t>
      </w:r>
    </w:p>
    <w:p w:rsidR="003D6004" w:rsidRPr="003D6004" w:rsidRDefault="003D6004" w:rsidP="003D60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004">
        <w:rPr>
          <w:rFonts w:ascii="Times New Roman" w:hAnsi="Times New Roman" w:cs="Times New Roman"/>
          <w:b/>
          <w:sz w:val="28"/>
          <w:szCs w:val="28"/>
        </w:rPr>
        <w:t>13) прирост числа индивидуальных предпринимателей в муниципальном образовании Еврейской автономной области в отчетном периоде по отношению к периоду, предшествующему отчетному;</w:t>
      </w:r>
    </w:p>
    <w:p w:rsidR="003D6004" w:rsidRPr="003D6004" w:rsidRDefault="003D6004" w:rsidP="003D60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>Количество индивидуальных предпринимателей, включая глав крестьянских (фермерских) хозяйств и частных нотариусов, за отчетный период увеличилось на 1 %, и составило 422 предприятий.</w:t>
      </w:r>
    </w:p>
    <w:p w:rsidR="003D6004" w:rsidRPr="003D6004" w:rsidRDefault="003D6004" w:rsidP="003D60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004" w:rsidRPr="003D6004" w:rsidRDefault="003D6004" w:rsidP="003D60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004">
        <w:rPr>
          <w:rFonts w:ascii="Times New Roman" w:hAnsi="Times New Roman" w:cs="Times New Roman"/>
          <w:b/>
          <w:sz w:val="28"/>
          <w:szCs w:val="28"/>
        </w:rPr>
        <w:t>14) количество хозяйствующих субъектов частной формы собственности на территории муниципального образования Еврейской автономной области в следующих отраслях экономики:</w:t>
      </w:r>
    </w:p>
    <w:p w:rsidR="003D6004" w:rsidRPr="003D6004" w:rsidRDefault="003D6004" w:rsidP="003D60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D6004">
        <w:rPr>
          <w:rFonts w:ascii="Times New Roman" w:hAnsi="Times New Roman" w:cs="Times New Roman"/>
          <w:sz w:val="28"/>
          <w:szCs w:val="28"/>
        </w:rPr>
        <w:t xml:space="preserve">ритуальные услуги - 5 субъектов (в том числе 2 предпринимателя зарегистрированные в </w:t>
      </w:r>
      <w:proofErr w:type="spellStart"/>
      <w:r w:rsidRPr="003D6004">
        <w:rPr>
          <w:rFonts w:ascii="Times New Roman" w:hAnsi="Times New Roman" w:cs="Times New Roman"/>
          <w:sz w:val="28"/>
          <w:szCs w:val="28"/>
        </w:rPr>
        <w:t>Смидовичском</w:t>
      </w:r>
      <w:proofErr w:type="spellEnd"/>
      <w:r w:rsidRPr="003D6004">
        <w:rPr>
          <w:rFonts w:ascii="Times New Roman" w:hAnsi="Times New Roman" w:cs="Times New Roman"/>
          <w:sz w:val="28"/>
          <w:szCs w:val="28"/>
        </w:rPr>
        <w:t xml:space="preserve"> районе)</w:t>
      </w:r>
    </w:p>
    <w:p w:rsidR="003D6004" w:rsidRPr="003D6004" w:rsidRDefault="003D6004" w:rsidP="003D60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>- теплоснабжение (производство тепловой энергии) – 2 субъекта;</w:t>
      </w:r>
    </w:p>
    <w:p w:rsidR="003D6004" w:rsidRPr="003D6004" w:rsidRDefault="003D6004" w:rsidP="003D60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>- благоустройство городской среды -  0 субъектов (благоустройством городской среды занимаются администрации поселений);</w:t>
      </w:r>
    </w:p>
    <w:p w:rsidR="003D6004" w:rsidRPr="003D6004" w:rsidRDefault="003D6004" w:rsidP="003D60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>- выполнение работ по содержанию и текущему ремонту общего имущества собственников помещений в многоквартирном доме - 6 управляющих организаций;</w:t>
      </w:r>
    </w:p>
    <w:p w:rsidR="003D6004" w:rsidRPr="003D6004" w:rsidRDefault="003D6004" w:rsidP="003D60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 xml:space="preserve">- перевозки пассажиров автомобильным транспортом по муниципальным маршрутам регулярных перевозок – 2 субъекта (1 субъект частной формы собственности), осуществляющих деятельность пассажирского транспорта </w:t>
      </w:r>
    </w:p>
    <w:p w:rsidR="003D6004" w:rsidRPr="003D6004" w:rsidRDefault="003D6004" w:rsidP="003D60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>- услуги в сфере наружной рекламы - 0 субъектов</w:t>
      </w:r>
    </w:p>
    <w:p w:rsidR="003D6004" w:rsidRPr="003D6004" w:rsidRDefault="003D6004" w:rsidP="003D60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004" w:rsidRPr="003D6004" w:rsidRDefault="003D6004" w:rsidP="003D60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004">
        <w:rPr>
          <w:rFonts w:ascii="Times New Roman" w:hAnsi="Times New Roman" w:cs="Times New Roman"/>
          <w:b/>
          <w:sz w:val="28"/>
          <w:szCs w:val="28"/>
        </w:rPr>
        <w:t xml:space="preserve">15) доля объема закупок у субъектов малого предпринимательства и социально ориентированных некоммерческих организаций в общем годовом объеме муниципальных закупок, осуществленных в соответствии с Федеральным </w:t>
      </w:r>
      <w:hyperlink r:id="rId16" w:history="1">
        <w:r w:rsidRPr="003D6004">
          <w:rPr>
            <w:rFonts w:ascii="Times New Roman" w:hAnsi="Times New Roman" w:cs="Times New Roman"/>
            <w:b/>
            <w:sz w:val="28"/>
            <w:szCs w:val="28"/>
          </w:rPr>
          <w:t>законом</w:t>
        </w:r>
      </w:hyperlink>
      <w:r w:rsidRPr="003D6004">
        <w:rPr>
          <w:rFonts w:ascii="Times New Roman" w:hAnsi="Times New Roman" w:cs="Times New Roman"/>
          <w:b/>
          <w:sz w:val="28"/>
          <w:szCs w:val="28"/>
        </w:rPr>
        <w:t xml:space="preserve"> от 05.04.2013 № 44-ФЗ "О контрактной системе в сфере закупок товаров, работ, услуг для обеспечения государственных и муниципальных нужд".</w:t>
      </w:r>
    </w:p>
    <w:p w:rsidR="003D6004" w:rsidRPr="003D6004" w:rsidRDefault="003D6004" w:rsidP="003D60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ab/>
        <w:t xml:space="preserve">Доля объема закупок составляет  81,8 % </w:t>
      </w:r>
    </w:p>
    <w:p w:rsidR="003D6004" w:rsidRDefault="003D6004" w:rsidP="003D60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004" w:rsidRDefault="003D6004" w:rsidP="003D60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004" w:rsidRDefault="003D6004" w:rsidP="003D60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004" w:rsidRDefault="003D6004" w:rsidP="003D60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004" w:rsidRDefault="003D6004" w:rsidP="003D60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004" w:rsidRDefault="003D6004" w:rsidP="003D60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004" w:rsidRDefault="003D6004" w:rsidP="003D60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004" w:rsidRDefault="003D6004" w:rsidP="003D60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004" w:rsidRDefault="003D6004" w:rsidP="003D60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004" w:rsidRDefault="003D6004" w:rsidP="003D60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004" w:rsidRDefault="003D6004" w:rsidP="003D60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004" w:rsidRDefault="003D6004" w:rsidP="003D60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004" w:rsidRDefault="003D6004" w:rsidP="003D60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004" w:rsidRDefault="003D6004" w:rsidP="003D60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004" w:rsidRDefault="003D6004" w:rsidP="003D60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004" w:rsidRDefault="003D6004" w:rsidP="003D60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004" w:rsidRDefault="003D6004" w:rsidP="003D60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004" w:rsidRDefault="003D6004" w:rsidP="003D60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004" w:rsidRDefault="003D6004" w:rsidP="003D60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004" w:rsidRDefault="003D6004" w:rsidP="003D60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004" w:rsidRDefault="003D6004" w:rsidP="003D60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004" w:rsidRDefault="003D6004" w:rsidP="003D60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004" w:rsidRDefault="003D6004" w:rsidP="003D60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004" w:rsidRDefault="003D6004" w:rsidP="003D60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004" w:rsidRPr="003D6004" w:rsidRDefault="003D6004" w:rsidP="003D6004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D6004">
        <w:rPr>
          <w:rFonts w:ascii="Times New Roman" w:eastAsia="MS Mincho" w:hAnsi="Times New Roman" w:cs="Times New Roman"/>
          <w:sz w:val="28"/>
          <w:szCs w:val="28"/>
          <w:lang w:eastAsia="ru-RU"/>
        </w:rPr>
        <w:t>Приложение 1</w:t>
      </w:r>
    </w:p>
    <w:p w:rsidR="003D6004" w:rsidRPr="003D6004" w:rsidRDefault="003D6004" w:rsidP="003D6004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D6004">
        <w:rPr>
          <w:rFonts w:ascii="Times New Roman" w:eastAsia="MS Mincho" w:hAnsi="Times New Roman" w:cs="Times New Roman"/>
          <w:sz w:val="28"/>
          <w:szCs w:val="28"/>
          <w:lang w:eastAsia="ru-RU"/>
        </w:rPr>
        <w:t>Перечень</w:t>
      </w:r>
    </w:p>
    <w:p w:rsidR="003D6004" w:rsidRPr="003D6004" w:rsidRDefault="003D6004" w:rsidP="003D6004">
      <w:pPr>
        <w:spacing w:after="0" w:line="240" w:lineRule="auto"/>
        <w:ind w:left="450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D6004">
        <w:rPr>
          <w:rFonts w:ascii="Times New Roman" w:eastAsia="MS Mincho" w:hAnsi="Times New Roman" w:cs="Times New Roman"/>
          <w:sz w:val="28"/>
          <w:szCs w:val="28"/>
          <w:lang w:eastAsia="ru-RU"/>
        </w:rPr>
        <w:t>товарных рынков для содействия развитию конкуренции в Еврейской автономной области</w:t>
      </w:r>
    </w:p>
    <w:tbl>
      <w:tblPr>
        <w:tblW w:w="4424" w:type="pct"/>
        <w:tblInd w:w="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2"/>
        <w:gridCol w:w="1550"/>
        <w:gridCol w:w="30"/>
        <w:gridCol w:w="1924"/>
        <w:gridCol w:w="32"/>
        <w:gridCol w:w="1869"/>
        <w:gridCol w:w="2560"/>
      </w:tblGrid>
      <w:tr w:rsidR="003D6004" w:rsidRPr="003D6004" w:rsidTr="009C172E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 xml:space="preserve">№ </w:t>
            </w:r>
            <w:proofErr w:type="gramStart"/>
            <w:r w:rsidRPr="003D6004">
              <w:rPr>
                <w:rFonts w:ascii="Times New Roman" w:eastAsia="MS Mincho" w:hAnsi="Times New Roman" w:cs="Times New Roman"/>
                <w:lang w:eastAsia="ru-RU"/>
              </w:rPr>
              <w:t>п</w:t>
            </w:r>
            <w:proofErr w:type="gramEnd"/>
            <w:r w:rsidRPr="003D6004">
              <w:rPr>
                <w:rFonts w:ascii="Times New Roman" w:eastAsia="MS Mincho" w:hAnsi="Times New Roman" w:cs="Times New Roman"/>
                <w:lang w:eastAsia="ru-RU"/>
              </w:rPr>
              <w:t>/п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Наименование товарного рынка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Наименование ключевого показателя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Минимальное значение ключевого показателя в 2022 году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2021 г.</w:t>
            </w:r>
          </w:p>
        </w:tc>
      </w:tr>
      <w:tr w:rsidR="003D6004" w:rsidRPr="003D6004" w:rsidTr="009C172E">
        <w:trPr>
          <w:tblHeader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3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8</w:t>
            </w:r>
          </w:p>
        </w:tc>
      </w:tr>
      <w:tr w:rsidR="003D6004" w:rsidRPr="003D6004" w:rsidTr="009C172E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Рынок услуг дошкольного образования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Доля обучающихся дошкольного возраста в частных образовательных организациях, у индивидуальных предпринимателей, реализующих ос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новные общеобра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зовательные про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граммы - образова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тельные программы дошкольного обра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зования, в общей численности обу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чающихся до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школьного возраста в образовательных организациях, у индивидуальных предпринимателей, реализующих ос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новные общеобра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зовательные про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граммы – образова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тельные программы дошкольного обра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 xml:space="preserve">зования, процентов, 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 xml:space="preserve">1,6 %, но не менее 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br/>
              <w:t>1 частной организации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1,6%</w:t>
            </w:r>
          </w:p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1 организация</w:t>
            </w:r>
          </w:p>
        </w:tc>
      </w:tr>
      <w:tr w:rsidR="003D6004" w:rsidRPr="003D6004" w:rsidTr="009C172E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Рынок услуг дополнитель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ного образова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ния детей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Доля организаций частной формы собственности в сфере услуг допол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нительного образо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вания детей, про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центов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5,0 %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2,0 %</w:t>
            </w:r>
          </w:p>
        </w:tc>
      </w:tr>
    </w:tbl>
    <w:p w:rsidR="003D6004" w:rsidRDefault="003D6004" w:rsidP="003D6004">
      <w:pPr>
        <w:rPr>
          <w:rFonts w:cs="Times New Roman"/>
        </w:rPr>
      </w:pPr>
    </w:p>
    <w:p w:rsidR="003D6004" w:rsidRPr="003D6004" w:rsidRDefault="003D6004" w:rsidP="003D6004">
      <w:pPr>
        <w:rPr>
          <w:rFonts w:cs="Times New Roman"/>
        </w:rPr>
      </w:pPr>
    </w:p>
    <w:tbl>
      <w:tblPr>
        <w:tblW w:w="4411" w:type="pct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7"/>
        <w:gridCol w:w="1562"/>
        <w:gridCol w:w="1983"/>
        <w:gridCol w:w="1843"/>
        <w:gridCol w:w="2547"/>
      </w:tblGrid>
      <w:tr w:rsidR="003D6004" w:rsidRPr="003D6004" w:rsidTr="009C172E">
        <w:trPr>
          <w:tblHeader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1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4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8</w:t>
            </w:r>
          </w:p>
        </w:tc>
      </w:tr>
      <w:tr w:rsidR="003D6004" w:rsidRPr="003D6004" w:rsidTr="009C172E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3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Рынок услуг детского от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дыха и оздоров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ления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Доля организаций отдыха и оздоров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ления детей част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ной формы соб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ственности, про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центов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20,0 %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0 %</w:t>
            </w:r>
          </w:p>
        </w:tc>
      </w:tr>
      <w:tr w:rsidR="003D6004" w:rsidRPr="003D6004" w:rsidTr="009C172E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4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Рынок услуг розничной тор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говли лекар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ственными пре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паратами, ме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дицинскими изделиями и сопутствую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щими товарами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Доля организаций частной формы собственности в сфере услуг роз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ничной торговли лекарственными препаратами, меди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цинскими издели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ями и сопутствую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щими товарами, процентов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60,0 %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jc w:val="center"/>
              <w:rPr>
                <w:rFonts w:cs="Times New Roman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66,6%</w:t>
            </w:r>
          </w:p>
        </w:tc>
      </w:tr>
      <w:tr w:rsidR="003D6004" w:rsidRPr="003D6004" w:rsidTr="009C172E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5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Рынок психо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лого-педагоги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ческого сопро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вождения детей с ограничен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ными возмож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ностями здоро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вья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Доля организаций частной формы собственности в сфере услуг психо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лого-педагогиче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ского сопровожде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ния детей с ограни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ченными возмож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ностями здоровья, процентов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3,0 %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jc w:val="center"/>
              <w:rPr>
                <w:rFonts w:cs="Times New Roman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100%</w:t>
            </w:r>
          </w:p>
        </w:tc>
      </w:tr>
      <w:tr w:rsidR="003D6004" w:rsidRPr="003D6004" w:rsidTr="009C172E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6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Рынок ритуаль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ных услуг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20,0 %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jc w:val="center"/>
              <w:rPr>
                <w:rFonts w:cs="Times New Roman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100%</w:t>
            </w:r>
          </w:p>
        </w:tc>
      </w:tr>
      <w:tr w:rsidR="003D6004" w:rsidRPr="003D6004" w:rsidTr="009C172E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7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Рынок тепло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снабжения (производство тепловой энер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гии)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Доля организаций частной формы собственности в сфере теплоснаб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жения (производ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ство тепловой энер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гии), процентов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20,0 %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jc w:val="center"/>
              <w:rPr>
                <w:rFonts w:cs="Times New Roman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66 %</w:t>
            </w:r>
          </w:p>
        </w:tc>
      </w:tr>
      <w:tr w:rsidR="003D6004" w:rsidRPr="003D6004" w:rsidTr="009C172E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8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Рынок услуг по сбору и транс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портированию твердых ком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мунальных от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ходов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Доля организаций частной формы собственности в сфере услуг по сбору и транспор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тированию твердых коммунальных от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ходов, процентов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20,0 %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jc w:val="center"/>
              <w:rPr>
                <w:rFonts w:cs="Times New Roman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100%</w:t>
            </w:r>
          </w:p>
        </w:tc>
      </w:tr>
      <w:tr w:rsidR="003D6004" w:rsidRPr="003D6004" w:rsidTr="009C172E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9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Рынок выпол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нения работ по благоустрой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ству городской среды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Доля организаций частной формы собственности в сфере выполнения работ по благо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устройству город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ской среды, про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центов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20,0 %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0</w:t>
            </w:r>
          </w:p>
        </w:tc>
      </w:tr>
      <w:tr w:rsidR="003D6004" w:rsidRPr="003D6004" w:rsidTr="009C172E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10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Рынок выпол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нения работ по содержанию и текущему ре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монту общего имущества соб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ственников по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мещений в мно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гоквартирном доме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Доля организаций частной формы собственности в сфере выполнения работ по содержа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нию и текущему ремонту общего имущества соб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ственников поме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щений в многоквар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тирном доме, про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 xml:space="preserve">центов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20,0 %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jc w:val="center"/>
              <w:rPr>
                <w:rFonts w:cs="Times New Roman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94,7%</w:t>
            </w:r>
          </w:p>
        </w:tc>
      </w:tr>
      <w:tr w:rsidR="003D6004" w:rsidRPr="003D6004" w:rsidTr="009C172E">
        <w:trPr>
          <w:trHeight w:val="1708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11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Рынок поставки сжиженного газа в баллонах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Доля организаций частной формы собственности в сфере поставки сжиженного газа в баллонах, процен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тов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50,0 %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100,0 %</w:t>
            </w:r>
          </w:p>
        </w:tc>
      </w:tr>
      <w:tr w:rsidR="003D6004" w:rsidRPr="003D6004" w:rsidTr="009C172E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12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Рынок оказания услуг по пере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возке пассажи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ров автомо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бильным транс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портом по му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ниципальным маршрутам ре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гулярных пере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возок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Доля услуг (работ) по перевозке пас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сажиров автомо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бильным транспор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том по муници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пальным маршру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там регулярных перевозок, оказан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ных (выполненных) организациями частной формы собственности, процентов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20,0 %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jc w:val="center"/>
              <w:rPr>
                <w:rFonts w:cs="Times New Roman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50%</w:t>
            </w:r>
          </w:p>
        </w:tc>
      </w:tr>
      <w:tr w:rsidR="003D6004" w:rsidRPr="003D6004" w:rsidTr="009C172E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Рынок оказания услуг по ре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монту авто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транспортных средств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40,0 %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100,0 %</w:t>
            </w:r>
          </w:p>
        </w:tc>
      </w:tr>
      <w:tr w:rsidR="003D6004" w:rsidRPr="003D6004" w:rsidTr="009C172E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14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Рынок жилищ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ного строитель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 xml:space="preserve">ства 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Доля организаций частной формы собственности в сфере жилищного строительства, про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центов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80,0 %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100,0 %</w:t>
            </w:r>
          </w:p>
        </w:tc>
      </w:tr>
      <w:tr w:rsidR="003D6004" w:rsidRPr="003D6004" w:rsidTr="009C172E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15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Рынок строи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тельства объек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тов капиталь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ного строитель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ства, за исклю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чением жилищ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ного и дорож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ного строитель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ства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Доля организаций частной формы собственности в сфере строитель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ства объектов капи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тального строитель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ства, за исключе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нием жилищного и дорожного строи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тельства, процентов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80,0 %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100,0 %</w:t>
            </w:r>
          </w:p>
        </w:tc>
      </w:tr>
      <w:tr w:rsidR="003D6004" w:rsidRPr="003D6004" w:rsidTr="009C172E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16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Рынок дорож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ной деятельно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сти (за исклю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чением проек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тирования)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Доля организаций частной формы собственности в сфере дорожной деятельности (за исключением про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ектирования), про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центов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80,0 %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100,0 %</w:t>
            </w:r>
          </w:p>
        </w:tc>
      </w:tr>
      <w:tr w:rsidR="003D6004" w:rsidRPr="003D6004" w:rsidTr="009C172E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17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Рынок архитек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турно-строи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тельного проек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тирования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Доля организаций частной формы собственности в сфере архитек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турно-строитель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ного проектирова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ния, процентов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80,0 %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100,0 %</w:t>
            </w:r>
          </w:p>
        </w:tc>
      </w:tr>
      <w:tr w:rsidR="003D6004" w:rsidRPr="003D6004" w:rsidTr="009C172E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18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Рынок перера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ботки водных биоресурсов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Доля организаций частной формы собственности на рынке переработки водных биоресур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сов, процентов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80,0 %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100,0 %</w:t>
            </w:r>
          </w:p>
        </w:tc>
      </w:tr>
      <w:tr w:rsidR="003D6004" w:rsidRPr="003D6004" w:rsidTr="009C172E">
        <w:trPr>
          <w:trHeight w:val="2478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19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Рынок добычи общераспро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страненных полезных иско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паемых на участках недр местного значе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ния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Доля организаций частной формы собственности в сфере добычи об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щераспространен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ных полезных ис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копаемых на участ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ках недр местного значения, процен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тов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80,0 %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100,0 %</w:t>
            </w:r>
          </w:p>
        </w:tc>
      </w:tr>
      <w:tr w:rsidR="003D6004" w:rsidRPr="003D6004" w:rsidTr="009C172E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20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Рынок обра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ботки древе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сины и произ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водства изделий из дерева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Доля организаций частной формы собственности в сфере обработки древесины и произ</w:t>
            </w:r>
            <w:r w:rsidRPr="003D6004">
              <w:rPr>
                <w:rFonts w:ascii="Times New Roman" w:eastAsia="MS Mincho" w:hAnsi="Times New Roman" w:cs="Times New Roman"/>
                <w:lang w:eastAsia="ru-RU"/>
              </w:rPr>
              <w:softHyphen/>
              <w:t>водства изделий из дерева, процентов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70,0 %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4" w:rsidRPr="003D6004" w:rsidRDefault="003D6004" w:rsidP="003D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D6004">
              <w:rPr>
                <w:rFonts w:ascii="Times New Roman" w:eastAsia="MS Mincho" w:hAnsi="Times New Roman" w:cs="Times New Roman"/>
                <w:lang w:eastAsia="ru-RU"/>
              </w:rPr>
              <w:t>100,0 %</w:t>
            </w:r>
          </w:p>
        </w:tc>
      </w:tr>
    </w:tbl>
    <w:p w:rsidR="003D6004" w:rsidRPr="003D6004" w:rsidRDefault="003D6004" w:rsidP="003D6004">
      <w:pPr>
        <w:rPr>
          <w:rFonts w:cs="Times New Roman"/>
        </w:rPr>
      </w:pPr>
    </w:p>
    <w:p w:rsidR="003D6004" w:rsidRDefault="003D6004" w:rsidP="003D60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D6004" w:rsidSect="003D6004">
      <w:headerReference w:type="default" r:id="rId1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A8D" w:rsidRDefault="00F60A8D" w:rsidP="00F60A8D">
      <w:pPr>
        <w:spacing w:after="0" w:line="240" w:lineRule="auto"/>
      </w:pPr>
      <w:r>
        <w:separator/>
      </w:r>
    </w:p>
  </w:endnote>
  <w:endnote w:type="continuationSeparator" w:id="0">
    <w:p w:rsidR="00F60A8D" w:rsidRDefault="00F60A8D" w:rsidP="00F6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A8D" w:rsidRDefault="00F60A8D" w:rsidP="00F60A8D">
      <w:pPr>
        <w:spacing w:after="0" w:line="240" w:lineRule="auto"/>
      </w:pPr>
      <w:r>
        <w:separator/>
      </w:r>
    </w:p>
  </w:footnote>
  <w:footnote w:type="continuationSeparator" w:id="0">
    <w:p w:rsidR="00F60A8D" w:rsidRDefault="00F60A8D" w:rsidP="00F60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A8D" w:rsidRDefault="00F60A8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D6004">
      <w:rPr>
        <w:noProof/>
      </w:rPr>
      <w:t>18</w:t>
    </w:r>
    <w:r>
      <w:fldChar w:fldCharType="end"/>
    </w:r>
  </w:p>
  <w:p w:rsidR="00F60A8D" w:rsidRDefault="00F60A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6CEF"/>
    <w:multiLevelType w:val="multilevel"/>
    <w:tmpl w:val="C4429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4034F7C"/>
    <w:multiLevelType w:val="multilevel"/>
    <w:tmpl w:val="41467FBE"/>
    <w:lvl w:ilvl="0">
      <w:start w:val="1"/>
      <w:numFmt w:val="decimal"/>
      <w:lvlText w:val="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902345"/>
    <w:multiLevelType w:val="hybridMultilevel"/>
    <w:tmpl w:val="4E187BA6"/>
    <w:lvl w:ilvl="0" w:tplc="324E5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B13BA1"/>
    <w:multiLevelType w:val="hybridMultilevel"/>
    <w:tmpl w:val="52ACEBF0"/>
    <w:lvl w:ilvl="0" w:tplc="C4242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BD5748"/>
    <w:multiLevelType w:val="multilevel"/>
    <w:tmpl w:val="41467FBE"/>
    <w:lvl w:ilvl="0">
      <w:start w:val="1"/>
      <w:numFmt w:val="decimal"/>
      <w:lvlText w:val="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7596"/>
    <w:rsid w:val="000366A1"/>
    <w:rsid w:val="00040338"/>
    <w:rsid w:val="00067D24"/>
    <w:rsid w:val="000741C6"/>
    <w:rsid w:val="0008446D"/>
    <w:rsid w:val="000D2197"/>
    <w:rsid w:val="000F4C96"/>
    <w:rsid w:val="00107CAD"/>
    <w:rsid w:val="00114AA8"/>
    <w:rsid w:val="00122D28"/>
    <w:rsid w:val="001501E6"/>
    <w:rsid w:val="001931DA"/>
    <w:rsid w:val="001A2129"/>
    <w:rsid w:val="001E7471"/>
    <w:rsid w:val="001F513B"/>
    <w:rsid w:val="002121C6"/>
    <w:rsid w:val="00222BD9"/>
    <w:rsid w:val="0022641D"/>
    <w:rsid w:val="00252294"/>
    <w:rsid w:val="00276F49"/>
    <w:rsid w:val="002A4035"/>
    <w:rsid w:val="002B4B38"/>
    <w:rsid w:val="002D75DD"/>
    <w:rsid w:val="002E767D"/>
    <w:rsid w:val="00330596"/>
    <w:rsid w:val="003462F1"/>
    <w:rsid w:val="00354DEB"/>
    <w:rsid w:val="0038287C"/>
    <w:rsid w:val="003D6004"/>
    <w:rsid w:val="003D79C7"/>
    <w:rsid w:val="003F0519"/>
    <w:rsid w:val="00423A83"/>
    <w:rsid w:val="004611EA"/>
    <w:rsid w:val="004D704A"/>
    <w:rsid w:val="004F481C"/>
    <w:rsid w:val="00513033"/>
    <w:rsid w:val="0051366D"/>
    <w:rsid w:val="00515FE8"/>
    <w:rsid w:val="00527A51"/>
    <w:rsid w:val="00574E26"/>
    <w:rsid w:val="00576C9D"/>
    <w:rsid w:val="00600A9D"/>
    <w:rsid w:val="00605C16"/>
    <w:rsid w:val="00615B54"/>
    <w:rsid w:val="0063442D"/>
    <w:rsid w:val="006438DC"/>
    <w:rsid w:val="00647898"/>
    <w:rsid w:val="00693E3D"/>
    <w:rsid w:val="006D23C0"/>
    <w:rsid w:val="006F3222"/>
    <w:rsid w:val="006F5DBA"/>
    <w:rsid w:val="007117CE"/>
    <w:rsid w:val="00732ED2"/>
    <w:rsid w:val="007529F6"/>
    <w:rsid w:val="007B5A5A"/>
    <w:rsid w:val="007D0177"/>
    <w:rsid w:val="007D5D19"/>
    <w:rsid w:val="007E7596"/>
    <w:rsid w:val="0081296D"/>
    <w:rsid w:val="00855206"/>
    <w:rsid w:val="008A221A"/>
    <w:rsid w:val="008A5F6D"/>
    <w:rsid w:val="008D2A5C"/>
    <w:rsid w:val="008D3818"/>
    <w:rsid w:val="008D5C4F"/>
    <w:rsid w:val="008F015B"/>
    <w:rsid w:val="008F0808"/>
    <w:rsid w:val="009117FE"/>
    <w:rsid w:val="00964036"/>
    <w:rsid w:val="00971029"/>
    <w:rsid w:val="00971693"/>
    <w:rsid w:val="00A01724"/>
    <w:rsid w:val="00A55B4E"/>
    <w:rsid w:val="00AA5F55"/>
    <w:rsid w:val="00AD22C2"/>
    <w:rsid w:val="00AE26DA"/>
    <w:rsid w:val="00B74003"/>
    <w:rsid w:val="00B95163"/>
    <w:rsid w:val="00BC3412"/>
    <w:rsid w:val="00BE164C"/>
    <w:rsid w:val="00C00D8C"/>
    <w:rsid w:val="00C31818"/>
    <w:rsid w:val="00C659D3"/>
    <w:rsid w:val="00C7780D"/>
    <w:rsid w:val="00CB7321"/>
    <w:rsid w:val="00D028C2"/>
    <w:rsid w:val="00D20802"/>
    <w:rsid w:val="00E51CE1"/>
    <w:rsid w:val="00E52A0D"/>
    <w:rsid w:val="00E6168E"/>
    <w:rsid w:val="00E7725C"/>
    <w:rsid w:val="00E83933"/>
    <w:rsid w:val="00EE409A"/>
    <w:rsid w:val="00F309D8"/>
    <w:rsid w:val="00F60A8D"/>
    <w:rsid w:val="00F74DC0"/>
    <w:rsid w:val="00FA16E0"/>
    <w:rsid w:val="00FC179C"/>
    <w:rsid w:val="00FD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759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E759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7E7596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character" w:customStyle="1" w:styleId="2">
    <w:name w:val="Основной текст (2)_"/>
    <w:link w:val="20"/>
    <w:uiPriority w:val="99"/>
    <w:locked/>
    <w:rsid w:val="007E759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E7596"/>
    <w:pPr>
      <w:widowControl w:val="0"/>
      <w:shd w:val="clear" w:color="auto" w:fill="FFFFFF"/>
      <w:spacing w:before="24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link w:val="30"/>
    <w:uiPriority w:val="99"/>
    <w:locked/>
    <w:rsid w:val="007E759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E7596"/>
    <w:pPr>
      <w:widowControl w:val="0"/>
      <w:shd w:val="clear" w:color="auto" w:fill="FFFFFF"/>
      <w:spacing w:after="0" w:line="317" w:lineRule="exact"/>
      <w:ind w:hanging="1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Знак1"/>
    <w:basedOn w:val="a"/>
    <w:uiPriority w:val="99"/>
    <w:rsid w:val="007E759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0">
    <w:name w:val="Сетка таблицы1"/>
    <w:uiPriority w:val="99"/>
    <w:rsid w:val="007E759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E7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E7596"/>
    <w:rPr>
      <w:rFonts w:ascii="Tahoma" w:hAnsi="Tahoma" w:cs="Tahoma"/>
      <w:sz w:val="16"/>
      <w:szCs w:val="16"/>
    </w:rPr>
  </w:style>
  <w:style w:type="character" w:customStyle="1" w:styleId="211pt">
    <w:name w:val="Основной текст (2) + 11 pt"/>
    <w:aliases w:val="Не полужирный"/>
    <w:uiPriority w:val="99"/>
    <w:rsid w:val="007E7596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6">
    <w:name w:val="header"/>
    <w:basedOn w:val="a"/>
    <w:link w:val="a7"/>
    <w:uiPriority w:val="99"/>
    <w:rsid w:val="007E7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E7596"/>
  </w:style>
  <w:style w:type="paragraph" w:styleId="a8">
    <w:name w:val="footer"/>
    <w:basedOn w:val="a"/>
    <w:link w:val="a9"/>
    <w:uiPriority w:val="99"/>
    <w:rsid w:val="007E7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E7596"/>
  </w:style>
  <w:style w:type="character" w:styleId="aa">
    <w:name w:val="Strong"/>
    <w:uiPriority w:val="99"/>
    <w:qFormat/>
    <w:rsid w:val="007E7596"/>
    <w:rPr>
      <w:b/>
      <w:bCs/>
    </w:rPr>
  </w:style>
  <w:style w:type="paragraph" w:customStyle="1" w:styleId="Default">
    <w:name w:val="Default"/>
    <w:uiPriority w:val="99"/>
    <w:rsid w:val="007E759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ab">
    <w:name w:val="Основной текст_"/>
    <w:link w:val="31"/>
    <w:uiPriority w:val="99"/>
    <w:locked/>
    <w:rsid w:val="00C00D8C"/>
    <w:rPr>
      <w:rFonts w:ascii="Times New Roman" w:hAnsi="Times New Roman" w:cs="Times New Roman"/>
      <w:shd w:val="clear" w:color="auto" w:fill="FFFFFF"/>
    </w:rPr>
  </w:style>
  <w:style w:type="character" w:customStyle="1" w:styleId="21">
    <w:name w:val="Основной текст2"/>
    <w:uiPriority w:val="99"/>
    <w:rsid w:val="00C00D8C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31">
    <w:name w:val="Основной текст3"/>
    <w:basedOn w:val="a"/>
    <w:link w:val="ab"/>
    <w:uiPriority w:val="99"/>
    <w:rsid w:val="00C00D8C"/>
    <w:pPr>
      <w:widowControl w:val="0"/>
      <w:shd w:val="clear" w:color="auto" w:fill="FFFFFF"/>
      <w:spacing w:before="600" w:after="300" w:line="240" w:lineRule="atLeast"/>
      <w:ind w:hanging="740"/>
    </w:pPr>
  </w:style>
  <w:style w:type="table" w:customStyle="1" w:styleId="22">
    <w:name w:val="Сетка таблицы2"/>
    <w:uiPriority w:val="99"/>
    <w:rsid w:val="00C00D8C"/>
    <w:rPr>
      <w:rFonts w:ascii="Courier New" w:hAnsi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F8E3DE3128398CFC5569763B463DAD618529BB6881B8FFC87019DA16E113A56DD810A948725C52AB99A1B64AC4B9E562uDG" TargetMode="External"/><Relationship Id="rId13" Type="http://schemas.openxmlformats.org/officeDocument/2006/relationships/hyperlink" Target="consultantplus://offline/ref=495478BA0855CD71B0C400F6D77B894F69B90953B06F577A6CC615F4E065EFF07D4DB695F8DE8E18CD3F3CE7BBFE4F1AB206BC0A1E19FC139C454BC2YF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95478BA0855CD71B0C400F6D77B894F69B90953B06F577A6CC615F4E065EFF07D4DB695F8DE8E18CD3F3CE7BBFE4F1AB206BC0A1E19FC139C454BC2YFC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95478BA0855CD71B0C41EFBC117D3406CB0535DB162582434994EA9B76CE5A72802B7DBBDD39118CC213EEEB2CAYA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5478BA0855CD71B0C400F6D77B894F69B90953B06F577A6CC615F4E065EFF07D4DB695F8DE8E18CD3F3CE7BBFE4F1AB206BC0A1E19FC139C454BC2YF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95478BA0855CD71B0C400F6D77B894F69B90953B06F577A6CC615F4E065EFF07D4DB695F8DE8E18CD3F3CE7BBFE4F1AB206BC0A1E19FC139C454BC2YFC" TargetMode="External"/><Relationship Id="rId10" Type="http://schemas.openxmlformats.org/officeDocument/2006/relationships/hyperlink" Target="https://rmsp.nalog.ru/static/tree2.html?inp=okved1&amp;tree=RSMP_OKVED_1&amp;treeKind=LINKED&amp;aver=1.32.4&amp;sver=4.30.0&amp;pageStyle=RSM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6151E4DBA9298C5D438ECEA900351BC96F21DE5A4057A543A1208451042BD71CBC90DAB826F5CE794B677F2FH7E0B" TargetMode="External"/><Relationship Id="rId14" Type="http://schemas.openxmlformats.org/officeDocument/2006/relationships/hyperlink" Target="consultantplus://offline/ref=495478BA0855CD71B0C400F6D77B894F69B90953B06F577A6CC615F4E065EFF07D4DB695F8DE8E18CD3F3CE7BBFE4F1AB206BC0A1E19FC139C454BC2YF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20</Pages>
  <Words>5493</Words>
  <Characters>31312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21</cp:revision>
  <cp:lastPrinted>2021-01-21T07:31:00Z</cp:lastPrinted>
  <dcterms:created xsi:type="dcterms:W3CDTF">2020-12-08T06:44:00Z</dcterms:created>
  <dcterms:modified xsi:type="dcterms:W3CDTF">2022-01-25T05:26:00Z</dcterms:modified>
</cp:coreProperties>
</file>