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62DBF" w14:textId="488715B3" w:rsidR="00DF2FCD" w:rsidRDefault="00DF2FCD" w:rsidP="00DF2FCD">
      <w:pPr>
        <w:pStyle w:val="1"/>
        <w:jc w:val="right"/>
        <w:rPr>
          <w:szCs w:val="28"/>
        </w:rPr>
      </w:pPr>
      <w:r>
        <w:rPr>
          <w:szCs w:val="28"/>
        </w:rPr>
        <w:t>ПРОЕКТ</w:t>
      </w:r>
    </w:p>
    <w:p w14:paraId="39B7ABD9" w14:textId="5D1E5455"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14:paraId="564870DB" w14:textId="77777777"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14:paraId="341E7746" w14:textId="77777777" w:rsidR="00F10C4C" w:rsidRPr="00C455F3" w:rsidRDefault="00F10C4C" w:rsidP="00F10C4C">
      <w:pPr>
        <w:pStyle w:val="1"/>
        <w:jc w:val="center"/>
        <w:rPr>
          <w:sz w:val="26"/>
          <w:szCs w:val="26"/>
        </w:rPr>
      </w:pPr>
    </w:p>
    <w:p w14:paraId="0FD2799F" w14:textId="77777777" w:rsidR="00F10C4C" w:rsidRPr="006D352B" w:rsidRDefault="00F10C4C" w:rsidP="00F10C4C">
      <w:pPr>
        <w:pStyle w:val="1"/>
        <w:jc w:val="center"/>
        <w:rPr>
          <w:szCs w:val="28"/>
        </w:rPr>
      </w:pPr>
      <w:proofErr w:type="gramStart"/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</w:t>
      </w:r>
      <w:proofErr w:type="gramEnd"/>
      <w:r w:rsidRPr="006D352B">
        <w:rPr>
          <w:szCs w:val="28"/>
        </w:rPr>
        <w:t xml:space="preserve"> РАЙОНА</w:t>
      </w:r>
    </w:p>
    <w:p w14:paraId="18907D4A" w14:textId="77777777" w:rsidR="00F10C4C" w:rsidRPr="00C455F3" w:rsidRDefault="00F10C4C" w:rsidP="00F10C4C">
      <w:pPr>
        <w:pStyle w:val="1"/>
        <w:jc w:val="center"/>
        <w:rPr>
          <w:sz w:val="26"/>
          <w:szCs w:val="26"/>
        </w:rPr>
      </w:pPr>
    </w:p>
    <w:p w14:paraId="7A234005" w14:textId="77777777"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14:paraId="355BEC3D" w14:textId="71AA8050" w:rsidR="00F10C4C" w:rsidRPr="00614875" w:rsidRDefault="00DA6A0C" w:rsidP="00F10C4C">
      <w:pPr>
        <w:pStyle w:val="1"/>
        <w:rPr>
          <w:szCs w:val="28"/>
        </w:rPr>
      </w:pPr>
      <w:r>
        <w:rPr>
          <w:szCs w:val="28"/>
        </w:rPr>
        <w:t>__________</w:t>
      </w:r>
      <w:r w:rsidR="00F10C4C" w:rsidRPr="006D352B">
        <w:rPr>
          <w:szCs w:val="28"/>
        </w:rPr>
        <w:t xml:space="preserve">                                                                    </w:t>
      </w:r>
      <w:r w:rsidR="00F10C4C">
        <w:rPr>
          <w:szCs w:val="28"/>
        </w:rPr>
        <w:t xml:space="preserve">  </w:t>
      </w:r>
      <w:r w:rsidR="006C4942">
        <w:rPr>
          <w:szCs w:val="28"/>
        </w:rPr>
        <w:t xml:space="preserve">             </w:t>
      </w:r>
      <w:r w:rsidR="000156D1">
        <w:rPr>
          <w:szCs w:val="28"/>
        </w:rPr>
        <w:t xml:space="preserve">   </w:t>
      </w:r>
      <w:r>
        <w:rPr>
          <w:szCs w:val="28"/>
        </w:rPr>
        <w:t xml:space="preserve"> </w:t>
      </w:r>
      <w:r w:rsidR="006C4942">
        <w:rPr>
          <w:szCs w:val="28"/>
        </w:rPr>
        <w:t xml:space="preserve">   № </w:t>
      </w:r>
      <w:r>
        <w:rPr>
          <w:szCs w:val="28"/>
        </w:rPr>
        <w:t>_________</w:t>
      </w:r>
    </w:p>
    <w:p w14:paraId="2282B3B5" w14:textId="77777777"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14:paraId="0B34EE8A" w14:textId="77777777" w:rsidR="00F10C4C" w:rsidRPr="00C455F3" w:rsidRDefault="00F10C4C" w:rsidP="00F10C4C">
      <w:pPr>
        <w:pStyle w:val="1"/>
        <w:jc w:val="both"/>
        <w:rPr>
          <w:color w:val="000000"/>
          <w:sz w:val="26"/>
          <w:szCs w:val="26"/>
        </w:rPr>
      </w:pPr>
    </w:p>
    <w:p w14:paraId="2C22E748" w14:textId="77777777" w:rsidR="00DA6A0C" w:rsidRPr="00DA6A0C" w:rsidRDefault="00DA6A0C" w:rsidP="00671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изменений в административный регламент по предоставлению муниципальной услуги «Предоставление информации об образовательных программах и учебных планах, рабочих программах учебных курсов, предметов, дисциплин (модулей) годовых календарных учебных графиках», утвержденный постановлением администрации муниципального района                      от 16.10.2019 № 567</w:t>
      </w:r>
    </w:p>
    <w:p w14:paraId="3A3B3AD1" w14:textId="77777777" w:rsidR="00DA6A0C" w:rsidRPr="00DA6A0C" w:rsidRDefault="00DA6A0C" w:rsidP="00671D2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D4C4124" w14:textId="77777777" w:rsidR="00DA6A0C" w:rsidRPr="00DA6A0C" w:rsidRDefault="00DA6A0C" w:rsidP="00671D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Администрация муниципального района</w:t>
      </w:r>
    </w:p>
    <w:p w14:paraId="416BB40E" w14:textId="77777777" w:rsidR="00DA6A0C" w:rsidRPr="00DA6A0C" w:rsidRDefault="00DA6A0C" w:rsidP="00671D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ПОСТАНОВЛЯЕТ:</w:t>
      </w:r>
    </w:p>
    <w:p w14:paraId="5BE75CD8" w14:textId="7AC4140B" w:rsidR="00DA6A0C" w:rsidRPr="00DA6A0C" w:rsidRDefault="00DA6A0C" w:rsidP="00671D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="000037A3">
        <w:rPr>
          <w:rFonts w:ascii="Times New Roman" w:eastAsia="Times New Roman" w:hAnsi="Times New Roman" w:cs="Times New Roman"/>
          <w:bCs/>
          <w:sz w:val="28"/>
          <w:szCs w:val="28"/>
        </w:rPr>
        <w:t>В соответствии с Федеральным законом от 27.07.2010 № 210-ФЗ</w:t>
      </w:r>
      <w:r w:rsidR="00671D2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</w:t>
      </w:r>
      <w:r w:rsidR="000037A3">
        <w:rPr>
          <w:rFonts w:ascii="Times New Roman" w:eastAsia="Times New Roman" w:hAnsi="Times New Roman" w:cs="Times New Roman"/>
          <w:bCs/>
          <w:sz w:val="28"/>
          <w:szCs w:val="28"/>
        </w:rPr>
        <w:t xml:space="preserve"> «Об организации предоставления государственных и муниципальных услуг»,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</w:t>
      </w:r>
      <w:r w:rsidR="00671D2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</w:t>
      </w:r>
      <w:r w:rsidR="000037A3">
        <w:rPr>
          <w:rFonts w:ascii="Times New Roman" w:eastAsia="Times New Roman" w:hAnsi="Times New Roman" w:cs="Times New Roman"/>
          <w:bCs/>
          <w:sz w:val="28"/>
          <w:szCs w:val="28"/>
        </w:rPr>
        <w:t>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в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нести в административный регламент по предоставлению муниципальной услуги «Предоставление информации об образовательных программах и учебных планах, рабочих программах учебных курсов, предметов, дисциплин (модулей) годовых календарных учебных графиках», утвержденный постановлением администрации муниципального района от 16.10.2019 № 567 </w:t>
      </w:r>
      <w:r w:rsidR="00671D2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</w:t>
      </w:r>
      <w:r w:rsidR="00D2280E">
        <w:rPr>
          <w:rFonts w:ascii="Times New Roman" w:eastAsia="Times New Roman" w:hAnsi="Times New Roman" w:cs="Times New Roman"/>
          <w:bCs/>
          <w:sz w:val="28"/>
          <w:szCs w:val="28"/>
        </w:rPr>
        <w:t xml:space="preserve">«Об утверждении административного регламента по предоставлению муниципальной услуги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«Предоставление информации об образовательных программах и учебных планах, рабочих программах учебных курсов, предметов, дисциплин (модулей) годовых календарных учебных графиках» следующие изменения:</w:t>
      </w:r>
    </w:p>
    <w:p w14:paraId="55E1A98D" w14:textId="77777777" w:rsidR="00DA6A0C" w:rsidRPr="00DA6A0C" w:rsidRDefault="00DA6A0C" w:rsidP="00671D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1.1. Исключить из структуры административного регламента:</w:t>
      </w:r>
    </w:p>
    <w:p w14:paraId="4D327351" w14:textId="77777777" w:rsidR="00DA6A0C" w:rsidRPr="00DA6A0C" w:rsidRDefault="00DA6A0C" w:rsidP="00671D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- раздел 4 «Формы контроля за предоставление муниципальной услуги»;</w:t>
      </w:r>
    </w:p>
    <w:p w14:paraId="237ED640" w14:textId="5250DAE5" w:rsidR="00DA6A0C" w:rsidRPr="00DA6A0C" w:rsidRDefault="00DA6A0C" w:rsidP="00671D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- раздел 5 «Досудебный (внесудебный) порядок обжалования решений и действий (бездействий) образовательного учреждения, а также должностных лиц образовательного учреждения, специалистов образовательного учреждения, работников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№ 210</w:t>
      </w:r>
      <w:r w:rsidR="00671D24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ФЗ «Об организации предоставления государственных </w:t>
      </w:r>
      <w:r w:rsidR="00671D2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и муниципальных услуг», а также их должностных лиц, работников</w:t>
      </w:r>
      <w:r w:rsidR="00671D24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53EE1756" w14:textId="0D22FA60" w:rsidR="00DA6A0C" w:rsidRPr="00DA6A0C" w:rsidRDefault="00DA6A0C" w:rsidP="00671D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1.2. Раздел 2.16. 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в соответствии с законодательством Российской Федерации о социальной защите инвалидов» дополнить пунктом следующего содержания:</w:t>
      </w:r>
    </w:p>
    <w:p w14:paraId="70022005" w14:textId="77777777" w:rsidR="00DA6A0C" w:rsidRPr="00DA6A0C" w:rsidRDefault="00DA6A0C" w:rsidP="00671D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«2.16.4. Требования к помещениям, в которых предоставляется Услуга, размещены на официальном сайте администрации Смидовичского муниципального района https://смид.рф/, на Едином портале государственных и муниципальных услуг.».</w:t>
      </w:r>
    </w:p>
    <w:p w14:paraId="1C936198" w14:textId="77777777" w:rsidR="00DA6A0C" w:rsidRPr="00DA6A0C" w:rsidRDefault="00DA6A0C" w:rsidP="00671D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1.3. Раздел 2.17. «Показатели доступности и качества муниципальной услуги, в том числе количество взаимодействий заявителя (представителя заявителя)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технологий» дополнить пунктом следующего содержания:</w:t>
      </w:r>
    </w:p>
    <w:p w14:paraId="5D13CEC5" w14:textId="77777777" w:rsidR="00DA6A0C" w:rsidRPr="00DA6A0C" w:rsidRDefault="00DA6A0C" w:rsidP="00671D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«2.17.4. Перечень показателей качества и доступности муниципальной услуги размещены на официальном сайте администрации Смидовичского муниципального района https://смид.рф/, на Едином портале государственных и муниципальных услуг.».</w:t>
      </w:r>
    </w:p>
    <w:p w14:paraId="5BF05181" w14:textId="77777777" w:rsidR="00DA6A0C" w:rsidRPr="00DA6A0C" w:rsidRDefault="00DA6A0C" w:rsidP="00671D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1.4. Дополнить административный регламент разделом следующего содержания:</w:t>
      </w:r>
    </w:p>
    <w:p w14:paraId="2D7397F5" w14:textId="49B469BC" w:rsidR="00DA6A0C" w:rsidRPr="00DA6A0C" w:rsidRDefault="00DA6A0C" w:rsidP="00671D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0037A3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. Способы информирования заявителя об изменении статуса рассмотрения запроса о предоставлении муниципальной услуги. </w:t>
      </w:r>
    </w:p>
    <w:p w14:paraId="46996087" w14:textId="76270935" w:rsidR="00DA6A0C" w:rsidRPr="00DA6A0C" w:rsidRDefault="00DA6A0C" w:rsidP="00671D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Информирование заявителя об изменении статуса рассмотрения запроса о предоставлении муниципальной услуги осуществляется по выбору заявителя:</w:t>
      </w:r>
    </w:p>
    <w:p w14:paraId="051902AC" w14:textId="77777777" w:rsidR="00DA6A0C" w:rsidRPr="00DA6A0C" w:rsidRDefault="00DA6A0C" w:rsidP="00671D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- должностным лицом, ответственным за предоставление муниципальной услуги, при личном обращении заявителя или по телефону;</w:t>
      </w:r>
    </w:p>
    <w:p w14:paraId="2B883BFB" w14:textId="77777777" w:rsidR="00DA6A0C" w:rsidRPr="00DA6A0C" w:rsidRDefault="00DA6A0C" w:rsidP="00671D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- по электронной почте заявителя;</w:t>
      </w:r>
    </w:p>
    <w:p w14:paraId="2471C834" w14:textId="77777777" w:rsidR="00DA6A0C" w:rsidRPr="00DA6A0C" w:rsidRDefault="00DA6A0C" w:rsidP="00671D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- посредством ЕПГУ (в случае подачи запроса на ЕПГУ).».</w:t>
      </w:r>
    </w:p>
    <w:p w14:paraId="3C1A3953" w14:textId="227433E9" w:rsidR="00DA6A0C" w:rsidRPr="00DA6A0C" w:rsidRDefault="00DA6A0C" w:rsidP="00671D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4"/>
        </w:rPr>
        <w:t xml:space="preserve">2.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Опубликовать настоящее постановление в газете «Районный вестник» и на официальном сайте администрации муниципального района                                    в информационно-телекоммуникационной сети «Интернет»</w:t>
      </w:r>
      <w:r w:rsidRPr="00DA6A0C">
        <w:rPr>
          <w:rFonts w:ascii="Times New Roman" w:eastAsia="Times New Roman" w:hAnsi="Times New Roman" w:cs="Times New Roman"/>
          <w:bCs/>
          <w:sz w:val="28"/>
          <w:szCs w:val="24"/>
        </w:rPr>
        <w:t>.</w:t>
      </w:r>
    </w:p>
    <w:p w14:paraId="5515F51A" w14:textId="77777777" w:rsidR="00DA6A0C" w:rsidRPr="00DA6A0C" w:rsidRDefault="00DA6A0C" w:rsidP="00671D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3. </w:t>
      </w:r>
      <w:r w:rsidRPr="00DA6A0C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Настоящее постановление вступает в силу после его официального опубликования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0ED24BCD" w14:textId="77777777" w:rsidR="00DA6A0C" w:rsidRDefault="00DA6A0C" w:rsidP="00DA6A0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B7C765A" w14:textId="77777777" w:rsidR="00C455F3" w:rsidRPr="00DA6A0C" w:rsidRDefault="00C455F3" w:rsidP="00DA6A0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10033" w:type="dxa"/>
        <w:tblLook w:val="01E0" w:firstRow="1" w:lastRow="1" w:firstColumn="1" w:lastColumn="1" w:noHBand="0" w:noVBand="0"/>
      </w:tblPr>
      <w:tblGrid>
        <w:gridCol w:w="5507"/>
        <w:gridCol w:w="2160"/>
        <w:gridCol w:w="2366"/>
      </w:tblGrid>
      <w:tr w:rsidR="00DA6A0C" w:rsidRPr="00DA6A0C" w14:paraId="0D5737F3" w14:textId="77777777" w:rsidTr="0062115F">
        <w:trPr>
          <w:trHeight w:val="557"/>
        </w:trPr>
        <w:tc>
          <w:tcPr>
            <w:tcW w:w="5507" w:type="dxa"/>
          </w:tcPr>
          <w:p w14:paraId="34B2A15C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Первый заместитель главы </w:t>
            </w:r>
          </w:p>
          <w:p w14:paraId="43E50E81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160" w:type="dxa"/>
          </w:tcPr>
          <w:p w14:paraId="456A3AA9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17595065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586DF4D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В.В. Волошенко</w:t>
            </w:r>
          </w:p>
        </w:tc>
      </w:tr>
      <w:tr w:rsidR="00DA6A0C" w:rsidRPr="00DA6A0C" w14:paraId="2E6B6D56" w14:textId="77777777" w:rsidTr="0062115F">
        <w:trPr>
          <w:trHeight w:val="1224"/>
        </w:trPr>
        <w:tc>
          <w:tcPr>
            <w:tcW w:w="5507" w:type="dxa"/>
          </w:tcPr>
          <w:p w14:paraId="660A1634" w14:textId="1C0B7A66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Готовил:</w:t>
            </w:r>
          </w:p>
          <w:p w14:paraId="2C02BA2F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Начальник управления образования администрации муниципального района</w:t>
            </w:r>
          </w:p>
          <w:p w14:paraId="7FAD691F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3AA6D87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7581789A" w14:textId="77777777" w:rsid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5E9AC957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2FC91A1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Т.А. Барвинская</w:t>
            </w:r>
          </w:p>
        </w:tc>
      </w:tr>
      <w:tr w:rsidR="00DA6A0C" w:rsidRPr="00DA6A0C" w14:paraId="60A81CF6" w14:textId="77777777" w:rsidTr="0062115F">
        <w:trPr>
          <w:trHeight w:val="557"/>
        </w:trPr>
        <w:tc>
          <w:tcPr>
            <w:tcW w:w="5507" w:type="dxa"/>
          </w:tcPr>
          <w:p w14:paraId="6A4E3749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Заместитель главы администрации муниципального района</w:t>
            </w:r>
          </w:p>
          <w:p w14:paraId="55ABE175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3DF51B99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7F308B1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4557270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Н.Ш. Жилина</w:t>
            </w:r>
          </w:p>
          <w:p w14:paraId="5D13EE41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A6A0C" w:rsidRPr="00DA6A0C" w14:paraId="238CE702" w14:textId="77777777" w:rsidTr="0062115F">
        <w:trPr>
          <w:trHeight w:val="557"/>
        </w:trPr>
        <w:tc>
          <w:tcPr>
            <w:tcW w:w="5507" w:type="dxa"/>
          </w:tcPr>
          <w:p w14:paraId="2C6BF20B" w14:textId="554521F6" w:rsidR="00DA6A0C" w:rsidRPr="00DA6A0C" w:rsidRDefault="00671D24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</w:t>
            </w:r>
            <w:r w:rsidR="00DA6A0C"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ачальник юридического управления администрации муниципального района</w:t>
            </w:r>
          </w:p>
        </w:tc>
        <w:tc>
          <w:tcPr>
            <w:tcW w:w="2160" w:type="dxa"/>
          </w:tcPr>
          <w:p w14:paraId="44316052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4B7F1BC8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6659B307" w14:textId="434184F7" w:rsidR="00DA6A0C" w:rsidRPr="00DA6A0C" w:rsidRDefault="00671D24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Е.В. Тимошенко</w:t>
            </w:r>
          </w:p>
          <w:p w14:paraId="1A35F88D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A6A0C" w:rsidRPr="00DA6A0C" w14:paraId="3B09DA31" w14:textId="77777777" w:rsidTr="0062115F">
        <w:trPr>
          <w:trHeight w:val="557"/>
        </w:trPr>
        <w:tc>
          <w:tcPr>
            <w:tcW w:w="5507" w:type="dxa"/>
          </w:tcPr>
          <w:p w14:paraId="6F86EA86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2160" w:type="dxa"/>
          </w:tcPr>
          <w:p w14:paraId="25E01CB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21BAE3C3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19C081A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93B17B9" w14:textId="77777777" w:rsidR="00DA6A0C" w:rsidRPr="00DA6A0C" w:rsidRDefault="00DA6A0C" w:rsidP="00DA6A0C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М.Н. Позднякова</w:t>
            </w:r>
          </w:p>
        </w:tc>
      </w:tr>
    </w:tbl>
    <w:p w14:paraId="0404564E" w14:textId="77777777" w:rsidR="00DA6A0C" w:rsidRPr="00DA6A0C" w:rsidRDefault="00DA6A0C" w:rsidP="00DA6A0C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18"/>
          <w:szCs w:val="18"/>
        </w:rPr>
      </w:pPr>
    </w:p>
    <w:p w14:paraId="1B67463B" w14:textId="77777777" w:rsidR="00F10C4C" w:rsidRDefault="00F10C4C" w:rsidP="00F10C4C">
      <w:pPr>
        <w:pStyle w:val="1"/>
      </w:pPr>
    </w:p>
    <w:p w14:paraId="63FE17EE" w14:textId="77777777"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25E8DEC7" w14:textId="77777777" w:rsidR="00F10C4C" w:rsidRPr="00F51BAF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B73F8C" w14:textId="77777777"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C3570">
        <w:rPr>
          <w:rFonts w:ascii="Times New Roman" w:hAnsi="Times New Roman"/>
          <w:sz w:val="28"/>
          <w:szCs w:val="28"/>
        </w:rPr>
        <w:t xml:space="preserve">    </w:t>
      </w:r>
    </w:p>
    <w:p w14:paraId="1E0DD419" w14:textId="77777777"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38E8ED6" w14:textId="77777777"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F0A73B8" w14:textId="77777777" w:rsidR="00F10C4C" w:rsidRPr="00F51BAF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2F063ABA" w14:textId="77777777" w:rsidR="00F10C4C" w:rsidRPr="00F51BAF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51BAF">
        <w:rPr>
          <w:rFonts w:ascii="Times New Roman" w:hAnsi="Times New Roman"/>
          <w:sz w:val="28"/>
          <w:szCs w:val="28"/>
        </w:rPr>
        <w:t xml:space="preserve"> </w:t>
      </w:r>
    </w:p>
    <w:p w14:paraId="1D07C618" w14:textId="77777777" w:rsidR="00F10C4C" w:rsidRDefault="00F10C4C" w:rsidP="00F10C4C">
      <w:pPr>
        <w:spacing w:after="0" w:line="240" w:lineRule="auto"/>
      </w:pPr>
    </w:p>
    <w:p w14:paraId="4E4735FF" w14:textId="77777777" w:rsidR="00F10C4C" w:rsidRDefault="00F10C4C" w:rsidP="00F10C4C">
      <w:pPr>
        <w:spacing w:after="0" w:line="240" w:lineRule="auto"/>
      </w:pPr>
    </w:p>
    <w:p w14:paraId="1CEF6915" w14:textId="77777777" w:rsidR="00F10C4C" w:rsidRDefault="00F10C4C" w:rsidP="00F10C4C">
      <w:pPr>
        <w:spacing w:after="0" w:line="240" w:lineRule="auto"/>
      </w:pPr>
    </w:p>
    <w:p w14:paraId="279EFE42" w14:textId="77777777" w:rsidR="00F10C4C" w:rsidRDefault="00F10C4C" w:rsidP="00F10C4C">
      <w:pPr>
        <w:spacing w:after="0" w:line="240" w:lineRule="auto"/>
      </w:pPr>
    </w:p>
    <w:p w14:paraId="198CE339" w14:textId="77777777" w:rsidR="00F10C4C" w:rsidRDefault="00F10C4C" w:rsidP="00F10C4C">
      <w:pPr>
        <w:spacing w:after="0" w:line="240" w:lineRule="auto"/>
      </w:pPr>
    </w:p>
    <w:p w14:paraId="4CF5D2DB" w14:textId="77777777" w:rsidR="00F10C4C" w:rsidRDefault="00F10C4C" w:rsidP="00F10C4C">
      <w:pPr>
        <w:spacing w:after="0" w:line="240" w:lineRule="auto"/>
      </w:pPr>
    </w:p>
    <w:p w14:paraId="0DA6EA89" w14:textId="77777777" w:rsidR="00F10C4C" w:rsidRDefault="00F10C4C" w:rsidP="00F10C4C">
      <w:pPr>
        <w:spacing w:after="0" w:line="240" w:lineRule="auto"/>
      </w:pPr>
    </w:p>
    <w:p w14:paraId="57804E7A" w14:textId="77777777" w:rsidR="00F10C4C" w:rsidRDefault="00F10C4C" w:rsidP="00F10C4C"/>
    <w:p w14:paraId="704F8DD0" w14:textId="77777777" w:rsidR="00146A38" w:rsidRDefault="00146A38"/>
    <w:p w14:paraId="37004931" w14:textId="77777777" w:rsidR="00000DBE" w:rsidRDefault="00000DBE"/>
    <w:p w14:paraId="2104B48B" w14:textId="77777777" w:rsidR="00000DBE" w:rsidRDefault="00000DBE"/>
    <w:p w14:paraId="4C8F06DF" w14:textId="77777777" w:rsidR="00000DBE" w:rsidRDefault="00000DBE"/>
    <w:p w14:paraId="08554923" w14:textId="77777777" w:rsidR="009C4CBB" w:rsidRDefault="009C4CBB"/>
    <w:p w14:paraId="130FE819" w14:textId="77777777" w:rsidR="009C4CBB" w:rsidRDefault="009C4CBB"/>
    <w:p w14:paraId="2EC711E2" w14:textId="77777777" w:rsidR="009C4CBB" w:rsidRDefault="009C4CBB"/>
    <w:sectPr w:rsidR="009C4CBB" w:rsidSect="00C455F3">
      <w:pgSz w:w="11906" w:h="16838"/>
      <w:pgMar w:top="993" w:right="850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71276" w14:textId="77777777" w:rsidR="004A07CA" w:rsidRDefault="004A07CA" w:rsidP="001B3415">
      <w:pPr>
        <w:spacing w:after="0" w:line="240" w:lineRule="auto"/>
      </w:pPr>
      <w:r>
        <w:separator/>
      </w:r>
    </w:p>
  </w:endnote>
  <w:endnote w:type="continuationSeparator" w:id="0">
    <w:p w14:paraId="5A020FCA" w14:textId="77777777" w:rsidR="004A07CA" w:rsidRDefault="004A07CA" w:rsidP="001B3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A0EC3" w14:textId="77777777" w:rsidR="004A07CA" w:rsidRDefault="004A07CA" w:rsidP="001B3415">
      <w:pPr>
        <w:spacing w:after="0" w:line="240" w:lineRule="auto"/>
      </w:pPr>
      <w:r>
        <w:separator/>
      </w:r>
    </w:p>
  </w:footnote>
  <w:footnote w:type="continuationSeparator" w:id="0">
    <w:p w14:paraId="31EAD899" w14:textId="77777777" w:rsidR="004A07CA" w:rsidRDefault="004A07CA" w:rsidP="001B34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0C4C"/>
    <w:rsid w:val="00000DBE"/>
    <w:rsid w:val="000037A3"/>
    <w:rsid w:val="000156D1"/>
    <w:rsid w:val="0001575B"/>
    <w:rsid w:val="000518D5"/>
    <w:rsid w:val="000A065E"/>
    <w:rsid w:val="000A47D9"/>
    <w:rsid w:val="00110F6E"/>
    <w:rsid w:val="00146A38"/>
    <w:rsid w:val="00180F1D"/>
    <w:rsid w:val="00196A48"/>
    <w:rsid w:val="001A0324"/>
    <w:rsid w:val="001B19EC"/>
    <w:rsid w:val="001B3415"/>
    <w:rsid w:val="00231043"/>
    <w:rsid w:val="0027786F"/>
    <w:rsid w:val="00293B08"/>
    <w:rsid w:val="003072F9"/>
    <w:rsid w:val="00347F69"/>
    <w:rsid w:val="003E0627"/>
    <w:rsid w:val="0041322D"/>
    <w:rsid w:val="0041591A"/>
    <w:rsid w:val="00491E0F"/>
    <w:rsid w:val="004A07CA"/>
    <w:rsid w:val="00523961"/>
    <w:rsid w:val="00593AFD"/>
    <w:rsid w:val="006435E7"/>
    <w:rsid w:val="00671D24"/>
    <w:rsid w:val="00692E66"/>
    <w:rsid w:val="006C4942"/>
    <w:rsid w:val="007726FA"/>
    <w:rsid w:val="00772CB7"/>
    <w:rsid w:val="007F1A46"/>
    <w:rsid w:val="008511C3"/>
    <w:rsid w:val="008541C5"/>
    <w:rsid w:val="009112EA"/>
    <w:rsid w:val="00922995"/>
    <w:rsid w:val="009537AD"/>
    <w:rsid w:val="00970A56"/>
    <w:rsid w:val="009C4CBB"/>
    <w:rsid w:val="009E352B"/>
    <w:rsid w:val="00A40930"/>
    <w:rsid w:val="00AD1852"/>
    <w:rsid w:val="00B96129"/>
    <w:rsid w:val="00C455F3"/>
    <w:rsid w:val="00C56DB7"/>
    <w:rsid w:val="00CA051B"/>
    <w:rsid w:val="00D2280E"/>
    <w:rsid w:val="00DA6A0C"/>
    <w:rsid w:val="00DC3570"/>
    <w:rsid w:val="00DF2FCD"/>
    <w:rsid w:val="00E3056C"/>
    <w:rsid w:val="00EB1204"/>
    <w:rsid w:val="00EC25DF"/>
    <w:rsid w:val="00EF17A4"/>
    <w:rsid w:val="00F10C4C"/>
    <w:rsid w:val="00F35AEA"/>
    <w:rsid w:val="00F83105"/>
    <w:rsid w:val="00FC1EA9"/>
    <w:rsid w:val="00FF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D954A"/>
  <w15:docId w15:val="{56867078-78BA-476F-BA2E-3F400D247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415"/>
  </w:style>
  <w:style w:type="paragraph" w:styleId="1">
    <w:name w:val="heading 1"/>
    <w:basedOn w:val="a"/>
    <w:next w:val="a"/>
    <w:link w:val="10"/>
    <w:qFormat/>
    <w:rsid w:val="00F10C4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0C4C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F10C4C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F10C4C"/>
    <w:rPr>
      <w:rFonts w:ascii="Calibri" w:eastAsia="Calibri" w:hAnsi="Calibri" w:cs="Times New Roman"/>
      <w:lang w:val="en-US" w:eastAsia="en-US"/>
    </w:rPr>
  </w:style>
  <w:style w:type="table" w:styleId="a5">
    <w:name w:val="Table Grid"/>
    <w:basedOn w:val="a1"/>
    <w:uiPriority w:val="59"/>
    <w:rsid w:val="00DC35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08F0B-8052-440A-AA2A-B8668C4AA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</cp:lastModifiedBy>
  <cp:revision>31</cp:revision>
  <cp:lastPrinted>2026-04-07T06:55:00Z</cp:lastPrinted>
  <dcterms:created xsi:type="dcterms:W3CDTF">2020-06-10T22:23:00Z</dcterms:created>
  <dcterms:modified xsi:type="dcterms:W3CDTF">2026-04-07T07:30:00Z</dcterms:modified>
</cp:coreProperties>
</file>