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DFBD" w14:textId="77777777" w:rsidR="00AB3001" w:rsidRDefault="00243DD4">
      <w:pPr>
        <w:pStyle w:val="a5"/>
        <w:rPr>
          <w:sz w:val="28"/>
        </w:rPr>
      </w:pPr>
      <w:r>
        <w:rPr>
          <w:sz w:val="28"/>
        </w:rPr>
        <w:t>Муниципальное образование «Смидовичский муниципальный район»</w:t>
      </w:r>
    </w:p>
    <w:p w14:paraId="07642FBA" w14:textId="77777777" w:rsidR="00AB3001" w:rsidRDefault="00243DD4">
      <w:pPr>
        <w:pStyle w:val="a7"/>
      </w:pPr>
      <w:r>
        <w:t>Еврейской автономной области</w:t>
      </w:r>
    </w:p>
    <w:p w14:paraId="2987B2C9" w14:textId="77777777" w:rsidR="00AB3001" w:rsidRDefault="00AB3001">
      <w:pPr>
        <w:jc w:val="center"/>
        <w:rPr>
          <w:sz w:val="28"/>
        </w:rPr>
      </w:pPr>
    </w:p>
    <w:p w14:paraId="55E2960B" w14:textId="77777777" w:rsidR="00AB3001" w:rsidRDefault="00243DD4">
      <w:pPr>
        <w:jc w:val="center"/>
        <w:rPr>
          <w:sz w:val="28"/>
        </w:rPr>
      </w:pPr>
      <w:r>
        <w:rPr>
          <w:sz w:val="28"/>
        </w:rPr>
        <w:t>АДМИНИСТРАЦИЯ МУНИЦИПАЛЬНОГО РАЙОНА</w:t>
      </w:r>
    </w:p>
    <w:p w14:paraId="70A319B5" w14:textId="77777777" w:rsidR="00AB3001" w:rsidRDefault="00AB3001">
      <w:pPr>
        <w:jc w:val="center"/>
        <w:rPr>
          <w:sz w:val="28"/>
        </w:rPr>
      </w:pPr>
    </w:p>
    <w:p w14:paraId="3C1E1C4E" w14:textId="77777777" w:rsidR="00AB3001" w:rsidRDefault="00243DD4">
      <w:pPr>
        <w:jc w:val="center"/>
        <w:rPr>
          <w:sz w:val="28"/>
        </w:rPr>
      </w:pPr>
      <w:r>
        <w:rPr>
          <w:sz w:val="28"/>
        </w:rPr>
        <w:t>РАСПОРЯЖЕНИЕ</w:t>
      </w:r>
    </w:p>
    <w:p w14:paraId="6A30B75F" w14:textId="376F96FD" w:rsidR="00AB3001" w:rsidRDefault="002B7C1E">
      <w:pPr>
        <w:rPr>
          <w:sz w:val="28"/>
        </w:rPr>
      </w:pPr>
      <w:r>
        <w:rPr>
          <w:sz w:val="28"/>
        </w:rPr>
        <w:t>18.06.2024</w:t>
      </w:r>
      <w:r w:rsidR="00243DD4">
        <w:rPr>
          <w:sz w:val="28"/>
        </w:rPr>
        <w:t xml:space="preserve">                                                                                            № </w:t>
      </w:r>
      <w:r>
        <w:rPr>
          <w:sz w:val="28"/>
        </w:rPr>
        <w:t>171</w:t>
      </w:r>
    </w:p>
    <w:p w14:paraId="69F7ABF3" w14:textId="77777777" w:rsidR="00AB3001" w:rsidRDefault="00243DD4">
      <w:pPr>
        <w:jc w:val="center"/>
        <w:rPr>
          <w:sz w:val="28"/>
        </w:rPr>
      </w:pPr>
      <w:r>
        <w:rPr>
          <w:sz w:val="28"/>
        </w:rPr>
        <w:t>пос. Смидович</w:t>
      </w:r>
    </w:p>
    <w:p w14:paraId="5D8C6D74" w14:textId="77777777" w:rsidR="00AB3001" w:rsidRDefault="00AB3001">
      <w:pPr>
        <w:rPr>
          <w:sz w:val="28"/>
          <w:szCs w:val="28"/>
        </w:rPr>
      </w:pPr>
    </w:p>
    <w:p w14:paraId="6F4FF5B9" w14:textId="77777777" w:rsidR="00AB3001" w:rsidRDefault="00243DD4">
      <w:pPr>
        <w:rPr>
          <w:sz w:val="28"/>
          <w:szCs w:val="28"/>
        </w:rPr>
      </w:pPr>
      <w:r>
        <w:rPr>
          <w:sz w:val="28"/>
          <w:szCs w:val="28"/>
        </w:rPr>
        <w:t>О проведении аукциона</w:t>
      </w:r>
    </w:p>
    <w:p w14:paraId="69929A56" w14:textId="77777777" w:rsidR="00AB3001" w:rsidRDefault="00243DD4">
      <w:pPr>
        <w:rPr>
          <w:sz w:val="28"/>
          <w:szCs w:val="28"/>
        </w:rPr>
      </w:pPr>
      <w:r>
        <w:rPr>
          <w:sz w:val="28"/>
          <w:szCs w:val="28"/>
        </w:rPr>
        <w:t xml:space="preserve">по продаже муниципального имущества </w:t>
      </w:r>
    </w:p>
    <w:p w14:paraId="3837D73E" w14:textId="77777777" w:rsidR="00AB3001" w:rsidRDefault="00243DD4">
      <w:pPr>
        <w:rPr>
          <w:sz w:val="28"/>
          <w:szCs w:val="28"/>
        </w:rPr>
      </w:pPr>
      <w:r>
        <w:rPr>
          <w:sz w:val="28"/>
          <w:szCs w:val="28"/>
        </w:rPr>
        <w:t>на  электронной  площадке</w:t>
      </w:r>
    </w:p>
    <w:p w14:paraId="514944FB" w14:textId="77777777" w:rsidR="00AB3001" w:rsidRDefault="00AB3001">
      <w:pPr>
        <w:ind w:firstLine="709"/>
        <w:rPr>
          <w:sz w:val="28"/>
        </w:rPr>
      </w:pPr>
    </w:p>
    <w:p w14:paraId="02E83AC3" w14:textId="77777777" w:rsidR="00AB3001" w:rsidRDefault="00AB3001">
      <w:pPr>
        <w:ind w:firstLine="709"/>
        <w:jc w:val="both"/>
        <w:rPr>
          <w:sz w:val="28"/>
        </w:rPr>
      </w:pPr>
    </w:p>
    <w:p w14:paraId="2222FBB2" w14:textId="5BE76167" w:rsidR="00243DD4" w:rsidRDefault="00243DD4">
      <w:pPr>
        <w:ind w:firstLine="709"/>
        <w:jc w:val="both"/>
        <w:rPr>
          <w:sz w:val="28"/>
          <w:szCs w:val="28"/>
        </w:rPr>
      </w:pPr>
      <w:r>
        <w:rPr>
          <w:sz w:val="28"/>
        </w:rPr>
        <w:t xml:space="preserve">В </w:t>
      </w:r>
      <w:r>
        <w:rPr>
          <w:sz w:val="28"/>
          <w:szCs w:val="28"/>
        </w:rPr>
        <w:t>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года      № 860 «Об организации и проведении продажи государственного или муниципального имущества в электронной форме», Положением                   «О приватизации имущества, находящегося в собственности муниципального образования «Смидовичский муниципальный район», утвержденным решением Собрания депутатов от 26.03.2020 № 22, р</w:t>
      </w:r>
      <w:r w:rsidR="00AA3ADD">
        <w:rPr>
          <w:sz w:val="28"/>
          <w:szCs w:val="28"/>
        </w:rPr>
        <w:t>ешением Собрания депутатов от 2</w:t>
      </w:r>
      <w:r w:rsidR="00097BEA">
        <w:rPr>
          <w:sz w:val="28"/>
          <w:szCs w:val="28"/>
        </w:rPr>
        <w:t>5.04</w:t>
      </w:r>
      <w:r>
        <w:rPr>
          <w:sz w:val="28"/>
          <w:szCs w:val="28"/>
        </w:rPr>
        <w:t>.202</w:t>
      </w:r>
      <w:r w:rsidR="00097BEA">
        <w:rPr>
          <w:sz w:val="28"/>
          <w:szCs w:val="28"/>
        </w:rPr>
        <w:t>4</w:t>
      </w:r>
      <w:r>
        <w:rPr>
          <w:b/>
          <w:sz w:val="28"/>
          <w:szCs w:val="28"/>
        </w:rPr>
        <w:t xml:space="preserve"> </w:t>
      </w:r>
      <w:r w:rsidR="00AA3ADD">
        <w:rPr>
          <w:sz w:val="28"/>
          <w:szCs w:val="28"/>
        </w:rPr>
        <w:t xml:space="preserve">№ </w:t>
      </w:r>
      <w:r w:rsidR="00097BEA">
        <w:rPr>
          <w:sz w:val="28"/>
          <w:szCs w:val="28"/>
        </w:rPr>
        <w:t>26</w:t>
      </w:r>
      <w:r>
        <w:rPr>
          <w:sz w:val="28"/>
          <w:szCs w:val="28"/>
        </w:rPr>
        <w:t xml:space="preserve"> «О внесении изменений в прогнозный план приватизации муниципального имущества и состава комиссии по приватизации муниципального имущества Смидовичского муниципального района на 2022 год и на плановый период 2023-2024 годов»</w:t>
      </w:r>
      <w:r w:rsidR="00AA3ADD">
        <w:rPr>
          <w:sz w:val="28"/>
          <w:szCs w:val="28"/>
        </w:rPr>
        <w:t>,</w:t>
      </w:r>
      <w:r>
        <w:rPr>
          <w:sz w:val="28"/>
          <w:szCs w:val="28"/>
        </w:rPr>
        <w:t xml:space="preserve">  утвержденный решением Соб</w:t>
      </w:r>
      <w:r w:rsidR="00AA3ADD">
        <w:rPr>
          <w:sz w:val="28"/>
          <w:szCs w:val="28"/>
        </w:rPr>
        <w:t xml:space="preserve">рания депутатов от 23.12.2021 № </w:t>
      </w:r>
      <w:r>
        <w:rPr>
          <w:sz w:val="28"/>
          <w:szCs w:val="28"/>
        </w:rPr>
        <w:t>111,</w:t>
      </w:r>
      <w:r w:rsidR="00AA3ADD">
        <w:rPr>
          <w:sz w:val="28"/>
          <w:szCs w:val="28"/>
        </w:rPr>
        <w:t xml:space="preserve"> </w:t>
      </w:r>
      <w:r>
        <w:rPr>
          <w:sz w:val="28"/>
          <w:szCs w:val="28"/>
        </w:rPr>
        <w:t>Уставом муниципального образования «Смидовичский муниципальный район»</w:t>
      </w:r>
    </w:p>
    <w:p w14:paraId="331E9FA1" w14:textId="77777777" w:rsidR="00AB3001" w:rsidRDefault="00243DD4">
      <w:pPr>
        <w:pStyle w:val="afd"/>
        <w:numPr>
          <w:ilvl w:val="0"/>
          <w:numId w:val="12"/>
        </w:numPr>
        <w:ind w:left="0" w:firstLine="708"/>
        <w:jc w:val="both"/>
        <w:rPr>
          <w:sz w:val="28"/>
          <w:szCs w:val="28"/>
        </w:rPr>
      </w:pPr>
      <w:r>
        <w:rPr>
          <w:sz w:val="28"/>
          <w:szCs w:val="28"/>
        </w:rPr>
        <w:t>Комитету по управлению муниципальным имуществом администрации муниципального района объявить о проведении                    аукциона по продаже имущества:</w:t>
      </w:r>
    </w:p>
    <w:p w14:paraId="5F32B0C4" w14:textId="31EA98AA" w:rsidR="00097BEA" w:rsidRDefault="001A2693" w:rsidP="00097BEA">
      <w:pPr>
        <w:autoSpaceDE w:val="0"/>
        <w:autoSpaceDN w:val="0"/>
        <w:adjustRightInd w:val="0"/>
        <w:ind w:firstLine="142"/>
        <w:jc w:val="both"/>
        <w:rPr>
          <w:sz w:val="28"/>
          <w:szCs w:val="28"/>
        </w:rPr>
      </w:pPr>
      <w:r>
        <w:rPr>
          <w:sz w:val="28"/>
          <w:szCs w:val="28"/>
        </w:rPr>
        <w:t xml:space="preserve">       </w:t>
      </w:r>
      <w:r w:rsidR="00243DD4">
        <w:rPr>
          <w:sz w:val="28"/>
          <w:szCs w:val="28"/>
        </w:rPr>
        <w:t xml:space="preserve">ЛОТ № 1 </w:t>
      </w:r>
      <w:r w:rsidR="00097BEA">
        <w:rPr>
          <w:sz w:val="28"/>
          <w:szCs w:val="28"/>
        </w:rPr>
        <w:t xml:space="preserve">- </w:t>
      </w:r>
      <w:r w:rsidR="00097BEA" w:rsidRPr="00B3109D">
        <w:rPr>
          <w:sz w:val="28"/>
          <w:szCs w:val="28"/>
        </w:rPr>
        <w:t xml:space="preserve"> </w:t>
      </w:r>
      <w:r w:rsidR="00097BEA">
        <w:rPr>
          <w:sz w:val="28"/>
          <w:szCs w:val="28"/>
        </w:rPr>
        <w:t>нежилое помещение расположенное по адресу: ЕАО, Смидовичский район, пос. Смидович, пер. Комсомольский, д.</w:t>
      </w:r>
      <w:r w:rsidR="00B76A4B">
        <w:rPr>
          <w:sz w:val="28"/>
          <w:szCs w:val="28"/>
        </w:rPr>
        <w:t xml:space="preserve"> </w:t>
      </w:r>
      <w:r w:rsidR="00097BEA">
        <w:rPr>
          <w:sz w:val="28"/>
          <w:szCs w:val="28"/>
        </w:rPr>
        <w:t>3а,</w:t>
      </w:r>
      <w:r>
        <w:rPr>
          <w:sz w:val="28"/>
          <w:szCs w:val="28"/>
        </w:rPr>
        <w:t xml:space="preserve">                     </w:t>
      </w:r>
      <w:r w:rsidR="00097BEA">
        <w:rPr>
          <w:sz w:val="28"/>
          <w:szCs w:val="28"/>
        </w:rPr>
        <w:t xml:space="preserve"> с кадастровым    № 79:06:3400022:165, общей площадью 351 кв.м.;</w:t>
      </w:r>
    </w:p>
    <w:p w14:paraId="36B43D6C" w14:textId="77777777" w:rsidR="00097BEA" w:rsidRDefault="00097BEA" w:rsidP="00097BEA">
      <w:pPr>
        <w:autoSpaceDE w:val="0"/>
        <w:autoSpaceDN w:val="0"/>
        <w:adjustRightInd w:val="0"/>
        <w:ind w:firstLine="142"/>
        <w:jc w:val="both"/>
        <w:rPr>
          <w:sz w:val="28"/>
          <w:szCs w:val="28"/>
        </w:rPr>
      </w:pPr>
      <w:r>
        <w:rPr>
          <w:sz w:val="28"/>
          <w:szCs w:val="28"/>
        </w:rPr>
        <w:t xml:space="preserve">   - земельный участок  расположенный по адресу: ЕАО, Смидовичский район, пос. Смидович, пер. Комсомольский, д.3а, с кадастровым                              № 79:06:3400022:119, общей площадью 1475 кв.м.</w:t>
      </w:r>
    </w:p>
    <w:p w14:paraId="744C1058" w14:textId="77777777" w:rsidR="00AB3001" w:rsidRDefault="00243DD4">
      <w:pPr>
        <w:ind w:firstLine="709"/>
        <w:jc w:val="both"/>
        <w:rPr>
          <w:sz w:val="28"/>
        </w:rPr>
      </w:pPr>
      <w:r>
        <w:rPr>
          <w:sz w:val="28"/>
        </w:rPr>
        <w:t>2. Утвердить информационное сообщение о продаже имущества, находящегося в муниципальной собственности муниципального образования «Смидовичский  муниципальный район» Еврейской автономной области, согласно приложению.</w:t>
      </w:r>
    </w:p>
    <w:p w14:paraId="251BEA85" w14:textId="77777777" w:rsidR="00AB3001" w:rsidRDefault="00243DD4">
      <w:pPr>
        <w:ind w:firstLine="709"/>
        <w:jc w:val="both"/>
        <w:rPr>
          <w:sz w:val="28"/>
        </w:rPr>
      </w:pPr>
      <w:r>
        <w:rPr>
          <w:sz w:val="28"/>
        </w:rPr>
        <w:t>3. Комитету по управлению муниципальным имуществом администрации муниципального района :</w:t>
      </w:r>
    </w:p>
    <w:p w14:paraId="3B00AF2F" w14:textId="06B53B51" w:rsidR="00AB3001" w:rsidRDefault="00243DD4" w:rsidP="00243DD4">
      <w:pPr>
        <w:spacing w:line="240" w:lineRule="atLeast"/>
        <w:jc w:val="both"/>
        <w:rPr>
          <w:sz w:val="28"/>
        </w:rPr>
      </w:pPr>
      <w:r>
        <w:rPr>
          <w:sz w:val="28"/>
        </w:rPr>
        <w:t xml:space="preserve">          3.1.</w:t>
      </w:r>
      <w:r>
        <w:rPr>
          <w:sz w:val="28"/>
          <w:szCs w:val="28"/>
        </w:rPr>
        <w:t xml:space="preserve"> разместить информационное сообщение  по  продаже муниципального имущества на электронной  площадке </w:t>
      </w:r>
      <w:r>
        <w:rPr>
          <w:sz w:val="28"/>
          <w:szCs w:val="28"/>
          <w:lang w:val="en-US"/>
        </w:rPr>
        <w:t>https</w:t>
      </w:r>
      <w:r>
        <w:rPr>
          <w:sz w:val="28"/>
          <w:szCs w:val="28"/>
        </w:rPr>
        <w:t>://</w:t>
      </w:r>
      <w:r>
        <w:rPr>
          <w:sz w:val="28"/>
          <w:szCs w:val="28"/>
          <w:lang w:val="en-US"/>
        </w:rPr>
        <w:t>www</w:t>
      </w:r>
      <w:r>
        <w:rPr>
          <w:sz w:val="28"/>
          <w:szCs w:val="28"/>
        </w:rPr>
        <w:t>.</w:t>
      </w:r>
      <w:r>
        <w:rPr>
          <w:sz w:val="28"/>
          <w:szCs w:val="28"/>
          <w:lang w:val="en-US"/>
        </w:rPr>
        <w:t>rts</w:t>
      </w:r>
      <w:r>
        <w:rPr>
          <w:sz w:val="28"/>
          <w:szCs w:val="28"/>
        </w:rPr>
        <w:t>-</w:t>
      </w:r>
      <w:r>
        <w:rPr>
          <w:sz w:val="28"/>
          <w:szCs w:val="28"/>
          <w:lang w:val="en-US"/>
        </w:rPr>
        <w:lastRenderedPageBreak/>
        <w:t>tender</w:t>
      </w:r>
      <w:r>
        <w:rPr>
          <w:sz w:val="28"/>
          <w:szCs w:val="28"/>
        </w:rPr>
        <w:t>.</w:t>
      </w:r>
      <w:r>
        <w:rPr>
          <w:sz w:val="28"/>
          <w:szCs w:val="28"/>
          <w:lang w:val="en-US"/>
        </w:rPr>
        <w:t>ru</w:t>
      </w:r>
      <w:r>
        <w:rPr>
          <w:sz w:val="28"/>
          <w:szCs w:val="28"/>
        </w:rPr>
        <w:t xml:space="preserve">, на </w:t>
      </w:r>
      <w:r>
        <w:rPr>
          <w:color w:val="000000"/>
          <w:sz w:val="28"/>
          <w:szCs w:val="28"/>
        </w:rPr>
        <w:t xml:space="preserve">официальном сайте </w:t>
      </w:r>
      <w:r>
        <w:rPr>
          <w:sz w:val="28"/>
          <w:szCs w:val="28"/>
        </w:rPr>
        <w:t>ГИС Торги</w:t>
      </w:r>
      <w:r>
        <w:rPr>
          <w:color w:val="000000"/>
          <w:sz w:val="28"/>
          <w:szCs w:val="28"/>
        </w:rPr>
        <w:t xml:space="preserve"> Российской Федерации (</w:t>
      </w:r>
      <w:hyperlink r:id="rId7" w:history="1">
        <w:r w:rsidR="001A2693" w:rsidRPr="00385377">
          <w:rPr>
            <w:rStyle w:val="af1"/>
            <w:sz w:val="28"/>
            <w:szCs w:val="28"/>
          </w:rPr>
          <w:t>www.torgi.gov.ru</w:t>
        </w:r>
      </w:hyperlink>
      <w:r>
        <w:rPr>
          <w:color w:val="000000"/>
          <w:sz w:val="28"/>
          <w:szCs w:val="28"/>
        </w:rPr>
        <w:t>),</w:t>
      </w:r>
      <w:r w:rsidR="001A2693">
        <w:rPr>
          <w:color w:val="000000"/>
          <w:sz w:val="28"/>
          <w:szCs w:val="28"/>
        </w:rPr>
        <w:t xml:space="preserve"> </w:t>
      </w:r>
      <w:r>
        <w:rPr>
          <w:sz w:val="28"/>
          <w:szCs w:val="28"/>
        </w:rPr>
        <w:t>в газете «Районный вестник», на сайте муниципального образования «Смидовичский муниципальный район» в сети Интернет;</w:t>
      </w:r>
    </w:p>
    <w:p w14:paraId="244D60C3" w14:textId="77777777" w:rsidR="00AB3001" w:rsidRDefault="00243DD4">
      <w:pPr>
        <w:ind w:firstLine="709"/>
        <w:jc w:val="both"/>
        <w:rPr>
          <w:sz w:val="28"/>
        </w:rPr>
      </w:pPr>
      <w:r>
        <w:rPr>
          <w:sz w:val="28"/>
        </w:rPr>
        <w:t>3.2.  оформить с покупателем договор купли-продажи муниципального имущества.</w:t>
      </w:r>
    </w:p>
    <w:p w14:paraId="4785E5A4" w14:textId="77777777" w:rsidR="00AB3001" w:rsidRDefault="00243DD4">
      <w:pPr>
        <w:ind w:firstLine="709"/>
        <w:jc w:val="both"/>
        <w:rPr>
          <w:sz w:val="28"/>
        </w:rPr>
      </w:pPr>
      <w:r>
        <w:rPr>
          <w:sz w:val="28"/>
        </w:rPr>
        <w:t>4. Для рассмотрения заявок от претендентов, о признании претендентов участниками аукциона, проведения аукциона с правом подписи протокола об итогах аукциона создать комиссию в составе:</w:t>
      </w:r>
    </w:p>
    <w:tbl>
      <w:tblPr>
        <w:tblW w:w="8708" w:type="dxa"/>
        <w:tblLook w:val="01E0" w:firstRow="1" w:lastRow="1" w:firstColumn="1" w:lastColumn="1" w:noHBand="0" w:noVBand="0"/>
      </w:tblPr>
      <w:tblGrid>
        <w:gridCol w:w="2518"/>
        <w:gridCol w:w="6190"/>
      </w:tblGrid>
      <w:tr w:rsidR="00AB3001" w14:paraId="17CB45F1" w14:textId="77777777">
        <w:tc>
          <w:tcPr>
            <w:tcW w:w="2518" w:type="dxa"/>
            <w:tcBorders>
              <w:top w:val="none" w:sz="0" w:space="0" w:color="000000"/>
              <w:left w:val="none" w:sz="0" w:space="0" w:color="000000"/>
              <w:bottom w:val="none" w:sz="0" w:space="0" w:color="000000"/>
              <w:right w:val="none" w:sz="0" w:space="0" w:color="000000"/>
            </w:tcBorders>
          </w:tcPr>
          <w:p w14:paraId="76C7A562" w14:textId="77777777" w:rsidR="00AB3001" w:rsidRDefault="00AB3001">
            <w:pPr>
              <w:rPr>
                <w:sz w:val="28"/>
              </w:rPr>
            </w:pPr>
          </w:p>
          <w:p w14:paraId="64209484" w14:textId="7A2CE843" w:rsidR="00AB3001" w:rsidRDefault="00097BEA">
            <w:pPr>
              <w:rPr>
                <w:sz w:val="28"/>
              </w:rPr>
            </w:pPr>
            <w:r>
              <w:rPr>
                <w:sz w:val="28"/>
              </w:rPr>
              <w:t>Назирова Е.Н.</w:t>
            </w:r>
            <w:r w:rsidR="00243DD4">
              <w:rPr>
                <w:sz w:val="28"/>
              </w:rPr>
              <w:t xml:space="preserve">  -  </w:t>
            </w:r>
          </w:p>
          <w:p w14:paraId="50EE65CB" w14:textId="77777777" w:rsidR="00AB3001" w:rsidRDefault="00AB3001">
            <w:pPr>
              <w:rPr>
                <w:sz w:val="28"/>
              </w:rPr>
            </w:pPr>
          </w:p>
          <w:p w14:paraId="64C3EE6A" w14:textId="77777777" w:rsidR="00AB3001" w:rsidRDefault="00AB3001">
            <w:pPr>
              <w:rPr>
                <w:sz w:val="28"/>
              </w:rPr>
            </w:pPr>
          </w:p>
          <w:p w14:paraId="4B9E5843" w14:textId="77777777" w:rsidR="00AB3001" w:rsidRDefault="00243DD4">
            <w:pPr>
              <w:rPr>
                <w:sz w:val="28"/>
              </w:rPr>
            </w:pPr>
            <w:r>
              <w:rPr>
                <w:sz w:val="28"/>
              </w:rPr>
              <w:t xml:space="preserve">     </w:t>
            </w:r>
          </w:p>
        </w:tc>
        <w:tc>
          <w:tcPr>
            <w:tcW w:w="6190" w:type="dxa"/>
            <w:tcBorders>
              <w:top w:val="none" w:sz="0" w:space="0" w:color="000000"/>
              <w:left w:val="none" w:sz="0" w:space="0" w:color="000000"/>
              <w:bottom w:val="none" w:sz="0" w:space="0" w:color="000000"/>
              <w:right w:val="none" w:sz="0" w:space="0" w:color="000000"/>
            </w:tcBorders>
          </w:tcPr>
          <w:p w14:paraId="14ACD091" w14:textId="77777777" w:rsidR="00AB3001" w:rsidRDefault="00AB3001">
            <w:pPr>
              <w:ind w:left="34"/>
              <w:jc w:val="both"/>
              <w:rPr>
                <w:sz w:val="28"/>
              </w:rPr>
            </w:pPr>
          </w:p>
          <w:p w14:paraId="44CA166E" w14:textId="1CAACC10" w:rsidR="00AB3001" w:rsidRDefault="00097BEA">
            <w:pPr>
              <w:ind w:left="34"/>
              <w:jc w:val="both"/>
              <w:rPr>
                <w:sz w:val="28"/>
              </w:rPr>
            </w:pPr>
            <w:r>
              <w:rPr>
                <w:sz w:val="28"/>
                <w:szCs w:val="28"/>
              </w:rPr>
              <w:t>заместитель главы администрации муниципального района - начальник финансового управления администрации</w:t>
            </w:r>
            <w:r w:rsidR="00243DD4">
              <w:rPr>
                <w:sz w:val="28"/>
              </w:rPr>
              <w:t>, председатель комиссии;</w:t>
            </w:r>
          </w:p>
        </w:tc>
      </w:tr>
      <w:tr w:rsidR="00AB3001" w14:paraId="4288230F" w14:textId="77777777">
        <w:tc>
          <w:tcPr>
            <w:tcW w:w="2518" w:type="dxa"/>
            <w:tcBorders>
              <w:top w:val="none" w:sz="0" w:space="0" w:color="000000"/>
              <w:left w:val="none" w:sz="0" w:space="0" w:color="000000"/>
              <w:bottom w:val="none" w:sz="0" w:space="0" w:color="000000"/>
              <w:right w:val="none" w:sz="0" w:space="0" w:color="000000"/>
            </w:tcBorders>
          </w:tcPr>
          <w:p w14:paraId="6C46E911" w14:textId="40BEFB17" w:rsidR="00AB3001" w:rsidRDefault="00097BEA">
            <w:pPr>
              <w:jc w:val="both"/>
              <w:rPr>
                <w:sz w:val="28"/>
                <w:szCs w:val="28"/>
              </w:rPr>
            </w:pPr>
            <w:r>
              <w:rPr>
                <w:sz w:val="28"/>
                <w:szCs w:val="28"/>
              </w:rPr>
              <w:t>Некрасова Н</w:t>
            </w:r>
            <w:r w:rsidR="00243DD4">
              <w:rPr>
                <w:sz w:val="28"/>
                <w:szCs w:val="28"/>
              </w:rPr>
              <w:t>.</w:t>
            </w:r>
            <w:r>
              <w:rPr>
                <w:sz w:val="28"/>
                <w:szCs w:val="28"/>
              </w:rPr>
              <w:t>В.</w:t>
            </w:r>
            <w:r w:rsidR="00243DD4">
              <w:rPr>
                <w:sz w:val="28"/>
                <w:szCs w:val="28"/>
              </w:rPr>
              <w:t xml:space="preserve">  -</w:t>
            </w:r>
          </w:p>
          <w:p w14:paraId="77682C0E" w14:textId="77777777" w:rsidR="00AB3001" w:rsidRDefault="00AB3001">
            <w:pPr>
              <w:jc w:val="both"/>
              <w:rPr>
                <w:sz w:val="28"/>
                <w:szCs w:val="28"/>
              </w:rPr>
            </w:pPr>
          </w:p>
          <w:p w14:paraId="726F1117" w14:textId="77777777" w:rsidR="00AB3001" w:rsidRDefault="00AB3001">
            <w:pPr>
              <w:jc w:val="both"/>
              <w:rPr>
                <w:sz w:val="28"/>
                <w:szCs w:val="28"/>
              </w:rPr>
            </w:pPr>
          </w:p>
          <w:p w14:paraId="29EF90E0" w14:textId="77777777" w:rsidR="00AB3001" w:rsidRDefault="00AB3001">
            <w:pPr>
              <w:jc w:val="both"/>
              <w:rPr>
                <w:sz w:val="28"/>
                <w:szCs w:val="28"/>
              </w:rPr>
            </w:pPr>
          </w:p>
          <w:p w14:paraId="66959C0B" w14:textId="77777777" w:rsidR="00AB3001" w:rsidRDefault="00243DD4">
            <w:pPr>
              <w:jc w:val="both"/>
              <w:rPr>
                <w:sz w:val="28"/>
                <w:szCs w:val="28"/>
              </w:rPr>
            </w:pPr>
            <w:r>
              <w:rPr>
                <w:sz w:val="28"/>
                <w:szCs w:val="28"/>
              </w:rPr>
              <w:t>Клюшина М.Н.  -</w:t>
            </w:r>
          </w:p>
          <w:p w14:paraId="14903474" w14:textId="77777777" w:rsidR="00AB3001" w:rsidRDefault="00AB3001">
            <w:pPr>
              <w:rPr>
                <w:sz w:val="28"/>
                <w:szCs w:val="28"/>
              </w:rPr>
            </w:pPr>
          </w:p>
          <w:p w14:paraId="7B39138A" w14:textId="77777777" w:rsidR="00AB3001" w:rsidRDefault="00AB3001">
            <w:pPr>
              <w:rPr>
                <w:sz w:val="28"/>
                <w:szCs w:val="28"/>
              </w:rPr>
            </w:pPr>
          </w:p>
          <w:p w14:paraId="57AF8753" w14:textId="77777777" w:rsidR="00AB3001" w:rsidRDefault="00AB3001">
            <w:pPr>
              <w:rPr>
                <w:sz w:val="28"/>
                <w:szCs w:val="28"/>
              </w:rPr>
            </w:pPr>
          </w:p>
          <w:p w14:paraId="03E74E1A" w14:textId="77777777" w:rsidR="00AB3001" w:rsidRDefault="00243DD4">
            <w:pPr>
              <w:rPr>
                <w:sz w:val="28"/>
                <w:szCs w:val="28"/>
              </w:rPr>
            </w:pPr>
            <w:r>
              <w:rPr>
                <w:sz w:val="28"/>
                <w:szCs w:val="28"/>
              </w:rPr>
              <w:t xml:space="preserve">Кормщикова А.А.-      </w:t>
            </w:r>
          </w:p>
        </w:tc>
        <w:tc>
          <w:tcPr>
            <w:tcW w:w="6190" w:type="dxa"/>
            <w:tcBorders>
              <w:top w:val="none" w:sz="0" w:space="0" w:color="000000"/>
              <w:left w:val="none" w:sz="0" w:space="0" w:color="000000"/>
              <w:bottom w:val="none" w:sz="0" w:space="0" w:color="000000"/>
              <w:right w:val="none" w:sz="0" w:space="0" w:color="000000"/>
            </w:tcBorders>
          </w:tcPr>
          <w:p w14:paraId="5BABF1D8" w14:textId="5F633F41" w:rsidR="00AB3001" w:rsidRDefault="00097BEA">
            <w:pPr>
              <w:ind w:left="34"/>
              <w:jc w:val="both"/>
              <w:rPr>
                <w:sz w:val="28"/>
                <w:szCs w:val="28"/>
              </w:rPr>
            </w:pPr>
            <w:r>
              <w:rPr>
                <w:sz w:val="28"/>
              </w:rPr>
              <w:t xml:space="preserve">председатель комитета по управлению муниципальным имуществом администрации муниципального района, заместитель </w:t>
            </w:r>
            <w:r w:rsidR="00243DD4">
              <w:rPr>
                <w:sz w:val="28"/>
                <w:szCs w:val="28"/>
              </w:rPr>
              <w:t>председателя комиссии;</w:t>
            </w:r>
          </w:p>
          <w:p w14:paraId="6A0581E8" w14:textId="77777777" w:rsidR="00AB3001" w:rsidRDefault="00243DD4">
            <w:pPr>
              <w:ind w:left="34"/>
              <w:jc w:val="both"/>
              <w:rPr>
                <w:sz w:val="28"/>
                <w:szCs w:val="28"/>
              </w:rPr>
            </w:pPr>
            <w:r>
              <w:rPr>
                <w:sz w:val="28"/>
                <w:szCs w:val="28"/>
              </w:rPr>
              <w:t>консультант комитета по управлению муниципальным имуществом администрации муниципального района, секретарь комиссии;</w:t>
            </w:r>
          </w:p>
          <w:p w14:paraId="70557E1D" w14:textId="77777777" w:rsidR="00AB3001" w:rsidRDefault="00243DD4">
            <w:pPr>
              <w:ind w:left="34"/>
              <w:jc w:val="both"/>
              <w:rPr>
                <w:sz w:val="28"/>
                <w:szCs w:val="28"/>
              </w:rPr>
            </w:pPr>
            <w:r>
              <w:rPr>
                <w:sz w:val="28"/>
                <w:szCs w:val="28"/>
              </w:rPr>
              <w:t xml:space="preserve"> </w:t>
            </w:r>
          </w:p>
          <w:p w14:paraId="1AD420C3" w14:textId="77777777" w:rsidR="00AB3001" w:rsidRDefault="00243DD4">
            <w:pPr>
              <w:ind w:left="34"/>
              <w:jc w:val="both"/>
              <w:rPr>
                <w:sz w:val="28"/>
                <w:szCs w:val="28"/>
              </w:rPr>
            </w:pPr>
            <w:r>
              <w:rPr>
                <w:sz w:val="28"/>
                <w:szCs w:val="28"/>
              </w:rPr>
              <w:t>заместитель председателя комитета по управлению муниципальным имуществом администрации муниципального района, член комиссии;</w:t>
            </w:r>
          </w:p>
          <w:p w14:paraId="56F9A6FD" w14:textId="77777777" w:rsidR="00AB3001" w:rsidRDefault="00AB3001">
            <w:pPr>
              <w:ind w:left="34"/>
              <w:jc w:val="both"/>
              <w:rPr>
                <w:sz w:val="28"/>
                <w:szCs w:val="28"/>
              </w:rPr>
            </w:pPr>
          </w:p>
        </w:tc>
      </w:tr>
      <w:tr w:rsidR="00AB3001" w14:paraId="1739C0D3" w14:textId="77777777">
        <w:tc>
          <w:tcPr>
            <w:tcW w:w="2518" w:type="dxa"/>
            <w:tcBorders>
              <w:top w:val="none" w:sz="0" w:space="0" w:color="000000"/>
              <w:left w:val="none" w:sz="0" w:space="0" w:color="000000"/>
              <w:bottom w:val="none" w:sz="0" w:space="0" w:color="000000"/>
              <w:right w:val="none" w:sz="0" w:space="0" w:color="000000"/>
            </w:tcBorders>
          </w:tcPr>
          <w:p w14:paraId="7BB5C68B" w14:textId="77777777" w:rsidR="00AB3001" w:rsidRDefault="00243DD4">
            <w:pPr>
              <w:jc w:val="both"/>
              <w:rPr>
                <w:sz w:val="28"/>
                <w:szCs w:val="28"/>
              </w:rPr>
            </w:pPr>
            <w:r>
              <w:rPr>
                <w:sz w:val="28"/>
                <w:szCs w:val="28"/>
              </w:rPr>
              <w:t>Семкова О.Н.     -</w:t>
            </w:r>
          </w:p>
          <w:p w14:paraId="078EC95F" w14:textId="77777777" w:rsidR="00AB3001" w:rsidRDefault="00AB3001">
            <w:pPr>
              <w:jc w:val="both"/>
              <w:rPr>
                <w:sz w:val="28"/>
                <w:szCs w:val="28"/>
              </w:rPr>
            </w:pPr>
          </w:p>
          <w:p w14:paraId="0BCFF331" w14:textId="77777777" w:rsidR="00AB3001" w:rsidRDefault="00AB3001">
            <w:pPr>
              <w:jc w:val="both"/>
              <w:rPr>
                <w:sz w:val="28"/>
                <w:szCs w:val="28"/>
              </w:rPr>
            </w:pPr>
          </w:p>
          <w:p w14:paraId="43B162B0" w14:textId="77777777" w:rsidR="00AB3001" w:rsidRDefault="00AB3001">
            <w:pPr>
              <w:jc w:val="both"/>
              <w:rPr>
                <w:sz w:val="28"/>
                <w:szCs w:val="28"/>
              </w:rPr>
            </w:pPr>
          </w:p>
          <w:p w14:paraId="0723C325" w14:textId="4083E874" w:rsidR="00AB3001" w:rsidRDefault="00AB3001">
            <w:pPr>
              <w:jc w:val="both"/>
              <w:rPr>
                <w:sz w:val="28"/>
                <w:szCs w:val="28"/>
              </w:rPr>
            </w:pPr>
          </w:p>
        </w:tc>
        <w:tc>
          <w:tcPr>
            <w:tcW w:w="6190" w:type="dxa"/>
            <w:tcBorders>
              <w:top w:val="none" w:sz="0" w:space="0" w:color="000000"/>
              <w:left w:val="none" w:sz="0" w:space="0" w:color="000000"/>
              <w:bottom w:val="none" w:sz="0" w:space="0" w:color="000000"/>
              <w:right w:val="none" w:sz="0" w:space="0" w:color="000000"/>
            </w:tcBorders>
          </w:tcPr>
          <w:p w14:paraId="020227AE" w14:textId="77777777" w:rsidR="00AB3001" w:rsidRDefault="00243DD4">
            <w:pPr>
              <w:ind w:left="34"/>
              <w:jc w:val="both"/>
              <w:rPr>
                <w:sz w:val="28"/>
                <w:szCs w:val="28"/>
              </w:rPr>
            </w:pPr>
            <w:r>
              <w:rPr>
                <w:sz w:val="28"/>
                <w:szCs w:val="28"/>
              </w:rPr>
              <w:t>консультант комитета по управлению  муниципальным имуществом администрации  муниципального района, член комиссии;</w:t>
            </w:r>
          </w:p>
          <w:p w14:paraId="27B8EB65" w14:textId="77777777" w:rsidR="00AB3001" w:rsidRDefault="00AB3001">
            <w:pPr>
              <w:ind w:left="34"/>
              <w:jc w:val="both"/>
              <w:rPr>
                <w:sz w:val="28"/>
                <w:szCs w:val="28"/>
              </w:rPr>
            </w:pPr>
          </w:p>
          <w:p w14:paraId="7C139B4D" w14:textId="77777777" w:rsidR="00AB3001" w:rsidRDefault="00AB3001">
            <w:pPr>
              <w:ind w:left="34"/>
              <w:jc w:val="both"/>
              <w:rPr>
                <w:sz w:val="28"/>
              </w:rPr>
            </w:pPr>
          </w:p>
        </w:tc>
      </w:tr>
    </w:tbl>
    <w:p w14:paraId="1DA72F34" w14:textId="5808BF2D" w:rsidR="00AB3001" w:rsidRDefault="00243DD4">
      <w:pPr>
        <w:pStyle w:val="afd"/>
        <w:ind w:left="0" w:firstLine="708"/>
        <w:jc w:val="both"/>
        <w:rPr>
          <w:sz w:val="28"/>
          <w:szCs w:val="28"/>
        </w:rPr>
      </w:pPr>
      <w:r>
        <w:rPr>
          <w:sz w:val="28"/>
          <w:szCs w:val="28"/>
        </w:rPr>
        <w:t xml:space="preserve">5. Контроль за исполнением настоящего распоряжения возложить на заместителя главы администрации муниципального района </w:t>
      </w:r>
      <w:r w:rsidR="00097BEA">
        <w:rPr>
          <w:sz w:val="28"/>
          <w:szCs w:val="28"/>
        </w:rPr>
        <w:t>-</w:t>
      </w:r>
      <w:r w:rsidR="000343E6">
        <w:rPr>
          <w:sz w:val="28"/>
          <w:szCs w:val="28"/>
        </w:rPr>
        <w:t xml:space="preserve"> </w:t>
      </w:r>
      <w:r w:rsidR="00097BEA">
        <w:rPr>
          <w:sz w:val="28"/>
          <w:szCs w:val="28"/>
        </w:rPr>
        <w:t>начальника финансового управления администрации Назирову Е.Н.</w:t>
      </w:r>
    </w:p>
    <w:p w14:paraId="31CA9B7C" w14:textId="77777777" w:rsidR="00AB3001" w:rsidRDefault="00AB3001">
      <w:pPr>
        <w:tabs>
          <w:tab w:val="left" w:pos="7655"/>
        </w:tabs>
        <w:rPr>
          <w:sz w:val="28"/>
        </w:rPr>
      </w:pPr>
    </w:p>
    <w:p w14:paraId="44BBA35C" w14:textId="77777777" w:rsidR="00AB3001" w:rsidRDefault="00AB3001">
      <w:pPr>
        <w:tabs>
          <w:tab w:val="left" w:pos="7655"/>
        </w:tabs>
        <w:rPr>
          <w:sz w:val="28"/>
        </w:rPr>
      </w:pPr>
    </w:p>
    <w:p w14:paraId="6D76ECEA" w14:textId="77777777" w:rsidR="00AB3001" w:rsidRDefault="00AB3001">
      <w:pPr>
        <w:tabs>
          <w:tab w:val="left" w:pos="7655"/>
        </w:tabs>
        <w:rPr>
          <w:sz w:val="28"/>
        </w:rPr>
      </w:pPr>
    </w:p>
    <w:p w14:paraId="066BCDD0" w14:textId="77777777" w:rsidR="00AB3001" w:rsidRDefault="00243DD4">
      <w:pPr>
        <w:tabs>
          <w:tab w:val="left" w:pos="7655"/>
        </w:tabs>
        <w:rPr>
          <w:sz w:val="28"/>
        </w:rPr>
      </w:pPr>
      <w:r>
        <w:rPr>
          <w:sz w:val="28"/>
        </w:rPr>
        <w:t xml:space="preserve"> Глава администрации муниципального </w:t>
      </w:r>
    </w:p>
    <w:p w14:paraId="70C36154" w14:textId="77777777" w:rsidR="00AB3001" w:rsidRDefault="00243DD4">
      <w:pPr>
        <w:tabs>
          <w:tab w:val="left" w:pos="7655"/>
        </w:tabs>
        <w:rPr>
          <w:sz w:val="28"/>
        </w:rPr>
      </w:pPr>
      <w:r>
        <w:rPr>
          <w:sz w:val="28"/>
        </w:rPr>
        <w:t xml:space="preserve"> района                                                                                            Е. А. Башкиров</w:t>
      </w:r>
    </w:p>
    <w:p w14:paraId="1279B945" w14:textId="77777777" w:rsidR="00AB3001" w:rsidRDefault="00AB3001">
      <w:pPr>
        <w:tabs>
          <w:tab w:val="left" w:pos="7655"/>
        </w:tabs>
        <w:rPr>
          <w:sz w:val="28"/>
        </w:rPr>
      </w:pPr>
    </w:p>
    <w:p w14:paraId="7FAA72B4" w14:textId="77777777" w:rsidR="00263AFA" w:rsidRDefault="00263AFA">
      <w:pPr>
        <w:tabs>
          <w:tab w:val="left" w:pos="7655"/>
        </w:tabs>
        <w:rPr>
          <w:sz w:val="28"/>
        </w:rPr>
      </w:pPr>
    </w:p>
    <w:p w14:paraId="0A9C38F3" w14:textId="77777777" w:rsidR="00263AFA" w:rsidRDefault="00263AFA">
      <w:pPr>
        <w:tabs>
          <w:tab w:val="left" w:pos="7655"/>
        </w:tabs>
        <w:rPr>
          <w:sz w:val="28"/>
        </w:rPr>
      </w:pPr>
    </w:p>
    <w:p w14:paraId="38971B8E" w14:textId="77777777" w:rsidR="00263AFA" w:rsidRDefault="00263AFA">
      <w:pPr>
        <w:tabs>
          <w:tab w:val="left" w:pos="7655"/>
        </w:tabs>
        <w:rPr>
          <w:sz w:val="28"/>
        </w:rPr>
      </w:pPr>
    </w:p>
    <w:p w14:paraId="25FA2571" w14:textId="77777777" w:rsidR="00263AFA" w:rsidRDefault="00263AFA">
      <w:pPr>
        <w:tabs>
          <w:tab w:val="left" w:pos="7655"/>
        </w:tabs>
        <w:rPr>
          <w:sz w:val="28"/>
        </w:rPr>
      </w:pPr>
    </w:p>
    <w:p w14:paraId="769A3D57" w14:textId="77777777" w:rsidR="00263AFA" w:rsidRDefault="00263AFA">
      <w:pPr>
        <w:tabs>
          <w:tab w:val="left" w:pos="7655"/>
        </w:tabs>
        <w:rPr>
          <w:sz w:val="28"/>
        </w:rPr>
      </w:pPr>
    </w:p>
    <w:p w14:paraId="4EAD4877" w14:textId="77777777" w:rsidR="00263AFA" w:rsidRDefault="00263AFA">
      <w:pPr>
        <w:tabs>
          <w:tab w:val="left" w:pos="7655"/>
        </w:tabs>
        <w:rPr>
          <w:sz w:val="28"/>
        </w:rPr>
      </w:pPr>
    </w:p>
    <w:tbl>
      <w:tblPr>
        <w:tblW w:w="10008" w:type="dxa"/>
        <w:tblLook w:val="01E0" w:firstRow="1" w:lastRow="1" w:firstColumn="1" w:lastColumn="1" w:noHBand="0" w:noVBand="0"/>
      </w:tblPr>
      <w:tblGrid>
        <w:gridCol w:w="7621"/>
        <w:gridCol w:w="2387"/>
      </w:tblGrid>
      <w:tr w:rsidR="00AB3001" w14:paraId="46EF831D" w14:textId="77777777">
        <w:tc>
          <w:tcPr>
            <w:tcW w:w="7621" w:type="dxa"/>
            <w:tcBorders>
              <w:top w:val="none" w:sz="0" w:space="0" w:color="000000"/>
              <w:left w:val="none" w:sz="0" w:space="0" w:color="000000"/>
              <w:bottom w:val="none" w:sz="0" w:space="0" w:color="000000"/>
              <w:right w:val="none" w:sz="0" w:space="0" w:color="000000"/>
            </w:tcBorders>
          </w:tcPr>
          <w:p w14:paraId="491F6072" w14:textId="77777777" w:rsidR="00AB3001" w:rsidRDefault="00263AFA">
            <w:pPr>
              <w:jc w:val="both"/>
              <w:rPr>
                <w:sz w:val="28"/>
                <w:szCs w:val="28"/>
              </w:rPr>
            </w:pPr>
            <w:r>
              <w:rPr>
                <w:sz w:val="28"/>
                <w:szCs w:val="28"/>
              </w:rPr>
              <w:t>Готовил:</w:t>
            </w:r>
          </w:p>
          <w:p w14:paraId="1A1B007A" w14:textId="77777777" w:rsidR="00263AFA" w:rsidRDefault="00263AFA">
            <w:pPr>
              <w:jc w:val="both"/>
              <w:rPr>
                <w:sz w:val="28"/>
                <w:szCs w:val="28"/>
              </w:rPr>
            </w:pPr>
          </w:p>
          <w:p w14:paraId="50F05A66" w14:textId="0DF4FB11" w:rsidR="00263AFA" w:rsidRDefault="00263AFA">
            <w:pPr>
              <w:jc w:val="both"/>
              <w:rPr>
                <w:sz w:val="28"/>
                <w:szCs w:val="28"/>
              </w:rPr>
            </w:pPr>
          </w:p>
        </w:tc>
        <w:tc>
          <w:tcPr>
            <w:tcW w:w="2387" w:type="dxa"/>
            <w:tcBorders>
              <w:top w:val="none" w:sz="0" w:space="0" w:color="000000"/>
              <w:left w:val="none" w:sz="0" w:space="0" w:color="000000"/>
              <w:bottom w:val="none" w:sz="0" w:space="0" w:color="000000"/>
              <w:right w:val="none" w:sz="0" w:space="0" w:color="000000"/>
            </w:tcBorders>
          </w:tcPr>
          <w:p w14:paraId="2FC8D711" w14:textId="77777777" w:rsidR="00AB3001" w:rsidRDefault="00AB3001">
            <w:pPr>
              <w:jc w:val="both"/>
              <w:rPr>
                <w:sz w:val="28"/>
                <w:szCs w:val="28"/>
              </w:rPr>
            </w:pPr>
          </w:p>
        </w:tc>
      </w:tr>
      <w:tr w:rsidR="00AB3001" w14:paraId="76BDC019" w14:textId="77777777">
        <w:tc>
          <w:tcPr>
            <w:tcW w:w="7621" w:type="dxa"/>
            <w:tcBorders>
              <w:top w:val="none" w:sz="0" w:space="0" w:color="000000"/>
              <w:left w:val="none" w:sz="0" w:space="0" w:color="000000"/>
              <w:bottom w:val="none" w:sz="0" w:space="0" w:color="000000"/>
              <w:right w:val="none" w:sz="0" w:space="0" w:color="000000"/>
            </w:tcBorders>
          </w:tcPr>
          <w:p w14:paraId="6D85C480" w14:textId="76EC0545" w:rsidR="00AB3001" w:rsidRDefault="00AA09B5">
            <w:pPr>
              <w:jc w:val="both"/>
              <w:rPr>
                <w:sz w:val="28"/>
                <w:szCs w:val="28"/>
              </w:rPr>
            </w:pPr>
            <w:r>
              <w:rPr>
                <w:sz w:val="28"/>
                <w:szCs w:val="28"/>
              </w:rPr>
              <w:t>П</w:t>
            </w:r>
            <w:r w:rsidR="00243DD4">
              <w:rPr>
                <w:sz w:val="28"/>
                <w:szCs w:val="28"/>
              </w:rPr>
              <w:t>редседател</w:t>
            </w:r>
            <w:r>
              <w:rPr>
                <w:sz w:val="28"/>
                <w:szCs w:val="28"/>
              </w:rPr>
              <w:t>ь</w:t>
            </w:r>
            <w:r w:rsidR="00243DD4">
              <w:rPr>
                <w:sz w:val="28"/>
                <w:szCs w:val="28"/>
              </w:rPr>
              <w:t xml:space="preserve"> комитета по управлению</w:t>
            </w:r>
          </w:p>
          <w:p w14:paraId="3FD061F4" w14:textId="77777777" w:rsidR="00AB3001" w:rsidRDefault="00243DD4">
            <w:pPr>
              <w:jc w:val="both"/>
              <w:rPr>
                <w:sz w:val="28"/>
                <w:szCs w:val="28"/>
              </w:rPr>
            </w:pPr>
            <w:r>
              <w:rPr>
                <w:sz w:val="28"/>
                <w:szCs w:val="28"/>
              </w:rPr>
              <w:t>муниципальным имуществом администрации</w:t>
            </w:r>
          </w:p>
          <w:p w14:paraId="384AA66E" w14:textId="77777777" w:rsidR="00AB3001" w:rsidRDefault="00243DD4">
            <w:pPr>
              <w:jc w:val="both"/>
              <w:rPr>
                <w:sz w:val="28"/>
                <w:szCs w:val="28"/>
              </w:rPr>
            </w:pPr>
            <w:r>
              <w:rPr>
                <w:sz w:val="28"/>
                <w:szCs w:val="28"/>
              </w:rPr>
              <w:t>муниципального района</w:t>
            </w:r>
          </w:p>
        </w:tc>
        <w:tc>
          <w:tcPr>
            <w:tcW w:w="2387" w:type="dxa"/>
            <w:tcBorders>
              <w:top w:val="none" w:sz="0" w:space="0" w:color="000000"/>
              <w:left w:val="none" w:sz="0" w:space="0" w:color="000000"/>
              <w:bottom w:val="none" w:sz="0" w:space="0" w:color="000000"/>
              <w:right w:val="none" w:sz="0" w:space="0" w:color="000000"/>
            </w:tcBorders>
          </w:tcPr>
          <w:p w14:paraId="22DFAD2B" w14:textId="77777777" w:rsidR="00AB3001" w:rsidRDefault="00AB3001">
            <w:pPr>
              <w:tabs>
                <w:tab w:val="left" w:pos="509"/>
              </w:tabs>
              <w:rPr>
                <w:sz w:val="28"/>
                <w:szCs w:val="28"/>
              </w:rPr>
            </w:pPr>
          </w:p>
          <w:p w14:paraId="31F6E8CA" w14:textId="77777777" w:rsidR="00AB3001" w:rsidRDefault="00AB3001">
            <w:pPr>
              <w:tabs>
                <w:tab w:val="left" w:pos="509"/>
              </w:tabs>
              <w:rPr>
                <w:sz w:val="28"/>
                <w:szCs w:val="28"/>
              </w:rPr>
            </w:pPr>
          </w:p>
          <w:p w14:paraId="62AF3629" w14:textId="03400FE6" w:rsidR="00E76724" w:rsidRDefault="00AA09B5">
            <w:pPr>
              <w:tabs>
                <w:tab w:val="left" w:pos="509"/>
              </w:tabs>
              <w:rPr>
                <w:sz w:val="28"/>
                <w:szCs w:val="28"/>
              </w:rPr>
            </w:pPr>
            <w:r>
              <w:rPr>
                <w:sz w:val="28"/>
                <w:szCs w:val="28"/>
              </w:rPr>
              <w:t>Н.В.Некрасова</w:t>
            </w:r>
          </w:p>
        </w:tc>
      </w:tr>
      <w:tr w:rsidR="00AB3001" w14:paraId="5E01CAB8" w14:textId="77777777">
        <w:tc>
          <w:tcPr>
            <w:tcW w:w="7621" w:type="dxa"/>
            <w:tcBorders>
              <w:top w:val="none" w:sz="0" w:space="0" w:color="000000"/>
              <w:left w:val="none" w:sz="0" w:space="0" w:color="000000"/>
              <w:bottom w:val="none" w:sz="0" w:space="0" w:color="000000"/>
              <w:right w:val="none" w:sz="0" w:space="0" w:color="000000"/>
            </w:tcBorders>
          </w:tcPr>
          <w:p w14:paraId="7C90E788" w14:textId="77777777" w:rsidR="00AB3001" w:rsidRDefault="00AB3001">
            <w:pPr>
              <w:jc w:val="both"/>
              <w:rPr>
                <w:sz w:val="28"/>
                <w:szCs w:val="28"/>
              </w:rPr>
            </w:pPr>
          </w:p>
          <w:p w14:paraId="0C680982" w14:textId="25650A33" w:rsidR="00D54E00" w:rsidRDefault="00D54E00">
            <w:pPr>
              <w:jc w:val="both"/>
              <w:rPr>
                <w:sz w:val="28"/>
                <w:szCs w:val="28"/>
              </w:rPr>
            </w:pPr>
            <w:r>
              <w:rPr>
                <w:sz w:val="28"/>
                <w:szCs w:val="28"/>
              </w:rPr>
              <w:t>Заместитель главы администрации</w:t>
            </w:r>
          </w:p>
          <w:p w14:paraId="648D83A0" w14:textId="19962B06" w:rsidR="00D54E00" w:rsidRDefault="00D54E00">
            <w:pPr>
              <w:jc w:val="both"/>
              <w:rPr>
                <w:sz w:val="28"/>
                <w:szCs w:val="28"/>
              </w:rPr>
            </w:pPr>
            <w:r>
              <w:rPr>
                <w:sz w:val="28"/>
                <w:szCs w:val="28"/>
              </w:rPr>
              <w:t>муниципального района- начальник</w:t>
            </w:r>
          </w:p>
          <w:p w14:paraId="5C0F1093" w14:textId="0EE4D34D" w:rsidR="00D54E00" w:rsidRDefault="00D54E00">
            <w:pPr>
              <w:jc w:val="both"/>
              <w:rPr>
                <w:sz w:val="28"/>
                <w:szCs w:val="28"/>
              </w:rPr>
            </w:pPr>
            <w:r>
              <w:rPr>
                <w:sz w:val="28"/>
                <w:szCs w:val="28"/>
              </w:rPr>
              <w:t>финансового управления</w:t>
            </w:r>
          </w:p>
          <w:p w14:paraId="0081EC3F" w14:textId="77777777" w:rsidR="00D54E00" w:rsidRDefault="00D54E00">
            <w:pPr>
              <w:jc w:val="both"/>
              <w:rPr>
                <w:sz w:val="28"/>
                <w:szCs w:val="28"/>
              </w:rPr>
            </w:pPr>
          </w:p>
          <w:p w14:paraId="687F6CED" w14:textId="77777777" w:rsidR="00D54E00" w:rsidRDefault="00D54E00">
            <w:pPr>
              <w:jc w:val="both"/>
              <w:rPr>
                <w:sz w:val="28"/>
                <w:szCs w:val="28"/>
              </w:rPr>
            </w:pPr>
          </w:p>
        </w:tc>
        <w:tc>
          <w:tcPr>
            <w:tcW w:w="2387" w:type="dxa"/>
            <w:tcBorders>
              <w:top w:val="none" w:sz="0" w:space="0" w:color="000000"/>
              <w:left w:val="none" w:sz="0" w:space="0" w:color="000000"/>
              <w:bottom w:val="none" w:sz="0" w:space="0" w:color="000000"/>
              <w:right w:val="none" w:sz="0" w:space="0" w:color="000000"/>
            </w:tcBorders>
          </w:tcPr>
          <w:p w14:paraId="34F74196" w14:textId="77777777" w:rsidR="00AB3001" w:rsidRDefault="00AB3001">
            <w:pPr>
              <w:jc w:val="both"/>
              <w:rPr>
                <w:sz w:val="28"/>
                <w:szCs w:val="28"/>
              </w:rPr>
            </w:pPr>
          </w:p>
          <w:p w14:paraId="520B03A4" w14:textId="77777777" w:rsidR="00D54E00" w:rsidRDefault="00D54E00">
            <w:pPr>
              <w:jc w:val="both"/>
              <w:rPr>
                <w:sz w:val="28"/>
                <w:szCs w:val="28"/>
              </w:rPr>
            </w:pPr>
          </w:p>
          <w:p w14:paraId="7D175AD7" w14:textId="77777777" w:rsidR="00D54E00" w:rsidRDefault="00D54E00">
            <w:pPr>
              <w:jc w:val="both"/>
              <w:rPr>
                <w:sz w:val="28"/>
                <w:szCs w:val="28"/>
              </w:rPr>
            </w:pPr>
          </w:p>
          <w:p w14:paraId="7B82A506" w14:textId="30FD3642" w:rsidR="00D54E00" w:rsidRDefault="00D54E00">
            <w:pPr>
              <w:jc w:val="both"/>
              <w:rPr>
                <w:sz w:val="28"/>
                <w:szCs w:val="28"/>
              </w:rPr>
            </w:pPr>
            <w:r>
              <w:rPr>
                <w:sz w:val="28"/>
                <w:szCs w:val="28"/>
              </w:rPr>
              <w:t>Е. Н. Назирова</w:t>
            </w:r>
          </w:p>
        </w:tc>
      </w:tr>
      <w:tr w:rsidR="00AB3001" w14:paraId="5691AFF0" w14:textId="77777777">
        <w:tc>
          <w:tcPr>
            <w:tcW w:w="7621" w:type="dxa"/>
            <w:tcBorders>
              <w:top w:val="none" w:sz="0" w:space="0" w:color="000000"/>
              <w:left w:val="none" w:sz="0" w:space="0" w:color="000000"/>
              <w:bottom w:val="none" w:sz="0" w:space="0" w:color="000000"/>
              <w:right w:val="none" w:sz="0" w:space="0" w:color="000000"/>
            </w:tcBorders>
          </w:tcPr>
          <w:p w14:paraId="4E3C7EC7" w14:textId="77777777" w:rsidR="00AB3001" w:rsidRDefault="00243DD4">
            <w:pPr>
              <w:rPr>
                <w:sz w:val="28"/>
                <w:szCs w:val="28"/>
              </w:rPr>
            </w:pPr>
            <w:r>
              <w:rPr>
                <w:sz w:val="28"/>
                <w:szCs w:val="28"/>
              </w:rPr>
              <w:t>Начальник юридического управления</w:t>
            </w:r>
          </w:p>
          <w:p w14:paraId="01D87EF3" w14:textId="77777777" w:rsidR="00AB3001" w:rsidRDefault="00243DD4">
            <w:pPr>
              <w:rPr>
                <w:sz w:val="28"/>
                <w:szCs w:val="28"/>
              </w:rPr>
            </w:pPr>
            <w:r>
              <w:rPr>
                <w:sz w:val="28"/>
                <w:szCs w:val="28"/>
              </w:rPr>
              <w:t>администрации муниципального района</w:t>
            </w:r>
          </w:p>
        </w:tc>
        <w:tc>
          <w:tcPr>
            <w:tcW w:w="2387" w:type="dxa"/>
            <w:tcBorders>
              <w:top w:val="none" w:sz="0" w:space="0" w:color="000000"/>
              <w:left w:val="none" w:sz="0" w:space="0" w:color="000000"/>
              <w:bottom w:val="none" w:sz="0" w:space="0" w:color="000000"/>
              <w:right w:val="none" w:sz="0" w:space="0" w:color="000000"/>
            </w:tcBorders>
          </w:tcPr>
          <w:p w14:paraId="698ADDE8" w14:textId="77777777" w:rsidR="00AB3001" w:rsidRDefault="00AB3001">
            <w:pPr>
              <w:jc w:val="both"/>
              <w:rPr>
                <w:sz w:val="28"/>
                <w:szCs w:val="28"/>
              </w:rPr>
            </w:pPr>
          </w:p>
          <w:p w14:paraId="0F6FFEE1" w14:textId="77777777" w:rsidR="00AB3001" w:rsidRDefault="00243DD4">
            <w:pPr>
              <w:jc w:val="both"/>
              <w:rPr>
                <w:sz w:val="28"/>
                <w:szCs w:val="28"/>
              </w:rPr>
            </w:pPr>
            <w:r>
              <w:rPr>
                <w:sz w:val="28"/>
                <w:szCs w:val="28"/>
              </w:rPr>
              <w:t>Е.В. Тимошенко</w:t>
            </w:r>
          </w:p>
        </w:tc>
      </w:tr>
      <w:tr w:rsidR="00AB3001" w14:paraId="45BC563A" w14:textId="77777777">
        <w:tc>
          <w:tcPr>
            <w:tcW w:w="7621" w:type="dxa"/>
            <w:tcBorders>
              <w:top w:val="none" w:sz="0" w:space="0" w:color="000000"/>
              <w:left w:val="none" w:sz="0" w:space="0" w:color="000000"/>
              <w:bottom w:val="none" w:sz="0" w:space="0" w:color="000000"/>
              <w:right w:val="none" w:sz="0" w:space="0" w:color="000000"/>
            </w:tcBorders>
          </w:tcPr>
          <w:p w14:paraId="2E177EDA" w14:textId="77777777" w:rsidR="00AB3001" w:rsidRDefault="00AB3001">
            <w:pPr>
              <w:rPr>
                <w:sz w:val="28"/>
                <w:szCs w:val="28"/>
              </w:rPr>
            </w:pPr>
          </w:p>
        </w:tc>
        <w:tc>
          <w:tcPr>
            <w:tcW w:w="2387" w:type="dxa"/>
            <w:tcBorders>
              <w:top w:val="none" w:sz="0" w:space="0" w:color="000000"/>
              <w:left w:val="none" w:sz="0" w:space="0" w:color="000000"/>
              <w:bottom w:val="none" w:sz="0" w:space="0" w:color="000000"/>
              <w:right w:val="none" w:sz="0" w:space="0" w:color="000000"/>
            </w:tcBorders>
          </w:tcPr>
          <w:p w14:paraId="566A43EA" w14:textId="77777777" w:rsidR="00AB3001" w:rsidRDefault="00AB3001">
            <w:pPr>
              <w:jc w:val="both"/>
              <w:rPr>
                <w:sz w:val="28"/>
                <w:szCs w:val="28"/>
              </w:rPr>
            </w:pPr>
          </w:p>
        </w:tc>
      </w:tr>
      <w:tr w:rsidR="00AB3001" w14:paraId="74255D73" w14:textId="77777777">
        <w:tc>
          <w:tcPr>
            <w:tcW w:w="7621" w:type="dxa"/>
            <w:tcBorders>
              <w:top w:val="none" w:sz="0" w:space="0" w:color="000000"/>
              <w:left w:val="none" w:sz="0" w:space="0" w:color="000000"/>
              <w:bottom w:val="none" w:sz="0" w:space="0" w:color="000000"/>
              <w:right w:val="none" w:sz="0" w:space="0" w:color="000000"/>
            </w:tcBorders>
          </w:tcPr>
          <w:p w14:paraId="6544D053" w14:textId="77777777" w:rsidR="00AB3001" w:rsidRDefault="00243DD4">
            <w:pPr>
              <w:rPr>
                <w:sz w:val="28"/>
                <w:szCs w:val="28"/>
              </w:rPr>
            </w:pPr>
            <w:r>
              <w:rPr>
                <w:sz w:val="28"/>
                <w:szCs w:val="28"/>
              </w:rPr>
              <w:t>Начальник организационно – контрольного отдела</w:t>
            </w:r>
          </w:p>
          <w:p w14:paraId="1BF8F784" w14:textId="77777777" w:rsidR="00AB3001" w:rsidRDefault="00243DD4">
            <w:pPr>
              <w:rPr>
                <w:sz w:val="28"/>
                <w:szCs w:val="28"/>
              </w:rPr>
            </w:pPr>
            <w:r>
              <w:rPr>
                <w:sz w:val="28"/>
                <w:szCs w:val="28"/>
              </w:rPr>
              <w:t>администрации муниципального района</w:t>
            </w:r>
          </w:p>
        </w:tc>
        <w:tc>
          <w:tcPr>
            <w:tcW w:w="2387" w:type="dxa"/>
            <w:tcBorders>
              <w:top w:val="none" w:sz="0" w:space="0" w:color="000000"/>
              <w:left w:val="none" w:sz="0" w:space="0" w:color="000000"/>
              <w:bottom w:val="none" w:sz="0" w:space="0" w:color="000000"/>
              <w:right w:val="none" w:sz="0" w:space="0" w:color="000000"/>
            </w:tcBorders>
          </w:tcPr>
          <w:p w14:paraId="393C43FE" w14:textId="77777777" w:rsidR="00AB3001" w:rsidRDefault="00AB3001">
            <w:pPr>
              <w:jc w:val="both"/>
              <w:rPr>
                <w:sz w:val="28"/>
                <w:szCs w:val="28"/>
              </w:rPr>
            </w:pPr>
          </w:p>
          <w:p w14:paraId="58093439" w14:textId="77777777" w:rsidR="00AB3001" w:rsidRDefault="00243DD4">
            <w:pPr>
              <w:jc w:val="both"/>
              <w:rPr>
                <w:sz w:val="28"/>
                <w:szCs w:val="28"/>
              </w:rPr>
            </w:pPr>
            <w:r>
              <w:rPr>
                <w:sz w:val="28"/>
                <w:szCs w:val="28"/>
              </w:rPr>
              <w:t>М.Н. Позднякова</w:t>
            </w:r>
          </w:p>
        </w:tc>
      </w:tr>
    </w:tbl>
    <w:p w14:paraId="587EF073" w14:textId="62D27427" w:rsidR="00AB3001" w:rsidRDefault="00AB3001">
      <w:pPr>
        <w:jc w:val="both"/>
        <w:rPr>
          <w:sz w:val="28"/>
          <w:szCs w:val="28"/>
        </w:rPr>
      </w:pPr>
    </w:p>
    <w:p w14:paraId="3EBEE66B" w14:textId="0008C985" w:rsidR="009A4633" w:rsidRDefault="009A4633">
      <w:pPr>
        <w:jc w:val="both"/>
        <w:rPr>
          <w:sz w:val="28"/>
          <w:szCs w:val="28"/>
        </w:rPr>
      </w:pPr>
    </w:p>
    <w:p w14:paraId="6C27B002" w14:textId="2A3DAD48" w:rsidR="009A4633" w:rsidRDefault="009A4633">
      <w:pPr>
        <w:jc w:val="both"/>
        <w:rPr>
          <w:sz w:val="28"/>
          <w:szCs w:val="28"/>
        </w:rPr>
      </w:pPr>
    </w:p>
    <w:p w14:paraId="1B2D7462" w14:textId="137E8967" w:rsidR="009A4633" w:rsidRDefault="009A4633">
      <w:pPr>
        <w:jc w:val="both"/>
        <w:rPr>
          <w:sz w:val="28"/>
          <w:szCs w:val="28"/>
        </w:rPr>
      </w:pPr>
    </w:p>
    <w:p w14:paraId="7869F2D5" w14:textId="2AB1B818" w:rsidR="009A4633" w:rsidRDefault="009A4633">
      <w:pPr>
        <w:jc w:val="both"/>
        <w:rPr>
          <w:sz w:val="28"/>
          <w:szCs w:val="28"/>
        </w:rPr>
      </w:pPr>
    </w:p>
    <w:p w14:paraId="7EF027F0" w14:textId="2C37409E" w:rsidR="009A4633" w:rsidRDefault="009A4633">
      <w:pPr>
        <w:jc w:val="both"/>
        <w:rPr>
          <w:sz w:val="28"/>
          <w:szCs w:val="28"/>
        </w:rPr>
      </w:pPr>
    </w:p>
    <w:p w14:paraId="5EB6B8DA" w14:textId="62A70670" w:rsidR="009A4633" w:rsidRDefault="009A4633">
      <w:pPr>
        <w:jc w:val="both"/>
        <w:rPr>
          <w:sz w:val="28"/>
          <w:szCs w:val="28"/>
        </w:rPr>
      </w:pPr>
    </w:p>
    <w:p w14:paraId="3CAEEF8C" w14:textId="04785941" w:rsidR="009A4633" w:rsidRDefault="009A4633">
      <w:pPr>
        <w:jc w:val="both"/>
        <w:rPr>
          <w:sz w:val="28"/>
          <w:szCs w:val="28"/>
        </w:rPr>
      </w:pPr>
    </w:p>
    <w:p w14:paraId="1804D561" w14:textId="475F8D37" w:rsidR="009A4633" w:rsidRDefault="009A4633">
      <w:pPr>
        <w:jc w:val="both"/>
        <w:rPr>
          <w:sz w:val="28"/>
          <w:szCs w:val="28"/>
        </w:rPr>
      </w:pPr>
    </w:p>
    <w:p w14:paraId="37B94701" w14:textId="3FADC2AD" w:rsidR="009A4633" w:rsidRDefault="009A4633">
      <w:pPr>
        <w:jc w:val="both"/>
        <w:rPr>
          <w:sz w:val="28"/>
          <w:szCs w:val="28"/>
        </w:rPr>
      </w:pPr>
    </w:p>
    <w:p w14:paraId="08123899" w14:textId="5A3EDE1F" w:rsidR="009A4633" w:rsidRDefault="009A4633">
      <w:pPr>
        <w:jc w:val="both"/>
        <w:rPr>
          <w:sz w:val="28"/>
          <w:szCs w:val="28"/>
        </w:rPr>
      </w:pPr>
    </w:p>
    <w:p w14:paraId="38DC28A0" w14:textId="3BFD7125" w:rsidR="009A4633" w:rsidRDefault="009A4633">
      <w:pPr>
        <w:jc w:val="both"/>
        <w:rPr>
          <w:sz w:val="28"/>
          <w:szCs w:val="28"/>
        </w:rPr>
      </w:pPr>
    </w:p>
    <w:p w14:paraId="04EA658C" w14:textId="28190699" w:rsidR="009A4633" w:rsidRDefault="009A4633">
      <w:pPr>
        <w:jc w:val="both"/>
        <w:rPr>
          <w:sz w:val="28"/>
          <w:szCs w:val="28"/>
        </w:rPr>
      </w:pPr>
    </w:p>
    <w:p w14:paraId="631EF26C" w14:textId="46E14C41" w:rsidR="009A4633" w:rsidRDefault="009A4633">
      <w:pPr>
        <w:jc w:val="both"/>
        <w:rPr>
          <w:sz w:val="28"/>
          <w:szCs w:val="28"/>
        </w:rPr>
      </w:pPr>
    </w:p>
    <w:p w14:paraId="4C373447" w14:textId="258A8EAB" w:rsidR="009A4633" w:rsidRDefault="009A4633">
      <w:pPr>
        <w:jc w:val="both"/>
        <w:rPr>
          <w:sz w:val="28"/>
          <w:szCs w:val="28"/>
        </w:rPr>
      </w:pPr>
    </w:p>
    <w:p w14:paraId="4F900612" w14:textId="70DFA6A0" w:rsidR="009A4633" w:rsidRDefault="009A4633">
      <w:pPr>
        <w:jc w:val="both"/>
        <w:rPr>
          <w:sz w:val="28"/>
          <w:szCs w:val="28"/>
        </w:rPr>
      </w:pPr>
    </w:p>
    <w:p w14:paraId="4F083106" w14:textId="51E50C37" w:rsidR="009A4633" w:rsidRDefault="009A4633">
      <w:pPr>
        <w:jc w:val="both"/>
        <w:rPr>
          <w:sz w:val="28"/>
          <w:szCs w:val="28"/>
        </w:rPr>
      </w:pPr>
    </w:p>
    <w:p w14:paraId="5B126E6C" w14:textId="0ADE013A" w:rsidR="009A4633" w:rsidRDefault="009A4633">
      <w:pPr>
        <w:jc w:val="both"/>
        <w:rPr>
          <w:sz w:val="28"/>
          <w:szCs w:val="28"/>
        </w:rPr>
      </w:pPr>
    </w:p>
    <w:p w14:paraId="01E1D016" w14:textId="4AC97297" w:rsidR="009A4633" w:rsidRDefault="009A4633">
      <w:pPr>
        <w:jc w:val="both"/>
        <w:rPr>
          <w:sz w:val="28"/>
          <w:szCs w:val="28"/>
        </w:rPr>
      </w:pPr>
    </w:p>
    <w:p w14:paraId="2D3DF0D6" w14:textId="2E80E0B7" w:rsidR="009A4633" w:rsidRDefault="009A4633">
      <w:pPr>
        <w:jc w:val="both"/>
        <w:rPr>
          <w:sz w:val="28"/>
          <w:szCs w:val="28"/>
        </w:rPr>
      </w:pPr>
    </w:p>
    <w:p w14:paraId="213995C3" w14:textId="0BF43B47" w:rsidR="009A4633" w:rsidRDefault="009A4633">
      <w:pPr>
        <w:jc w:val="both"/>
        <w:rPr>
          <w:sz w:val="28"/>
          <w:szCs w:val="28"/>
        </w:rPr>
      </w:pPr>
    </w:p>
    <w:p w14:paraId="3392C61F" w14:textId="0B44FEE1" w:rsidR="009A4633" w:rsidRDefault="009A4633">
      <w:pPr>
        <w:jc w:val="both"/>
        <w:rPr>
          <w:sz w:val="28"/>
          <w:szCs w:val="28"/>
        </w:rPr>
      </w:pPr>
    </w:p>
    <w:p w14:paraId="70F2B8C7" w14:textId="593C8C34" w:rsidR="009A4633" w:rsidRDefault="009A4633">
      <w:pPr>
        <w:jc w:val="both"/>
        <w:rPr>
          <w:sz w:val="28"/>
          <w:szCs w:val="28"/>
        </w:rPr>
      </w:pPr>
    </w:p>
    <w:p w14:paraId="02DB8C46" w14:textId="071FFE1D" w:rsidR="009A4633" w:rsidRDefault="009A4633">
      <w:pPr>
        <w:jc w:val="both"/>
        <w:rPr>
          <w:sz w:val="28"/>
          <w:szCs w:val="28"/>
        </w:rPr>
      </w:pPr>
    </w:p>
    <w:p w14:paraId="716457C7" w14:textId="77777777" w:rsidR="009A4633" w:rsidRDefault="009A4633">
      <w:pPr>
        <w:jc w:val="both"/>
        <w:rPr>
          <w:sz w:val="28"/>
          <w:szCs w:val="28"/>
        </w:rPr>
      </w:pPr>
      <w:bookmarkStart w:id="0" w:name="_GoBack"/>
      <w:bookmarkEnd w:id="0"/>
    </w:p>
    <w:p w14:paraId="11428547" w14:textId="0C5A46A6" w:rsidR="009A4633" w:rsidRDefault="009A4633">
      <w:pPr>
        <w:jc w:val="both"/>
        <w:rPr>
          <w:sz w:val="28"/>
          <w:szCs w:val="28"/>
        </w:rPr>
      </w:pPr>
    </w:p>
    <w:p w14:paraId="7E54F68A" w14:textId="51624732" w:rsidR="009A4633" w:rsidRDefault="009A4633">
      <w:pPr>
        <w:jc w:val="both"/>
        <w:rPr>
          <w:sz w:val="28"/>
          <w:szCs w:val="28"/>
        </w:rPr>
      </w:pPr>
    </w:p>
    <w:p w14:paraId="331E50A7" w14:textId="77777777" w:rsidR="009A4633" w:rsidRPr="005B4DFA" w:rsidRDefault="009A4633" w:rsidP="009A4633">
      <w:pPr>
        <w:spacing w:line="360" w:lineRule="auto"/>
        <w:ind w:left="5220"/>
        <w:rPr>
          <w:sz w:val="24"/>
          <w:szCs w:val="24"/>
        </w:rPr>
      </w:pPr>
      <w:r w:rsidRPr="005B4DFA">
        <w:rPr>
          <w:sz w:val="24"/>
          <w:szCs w:val="24"/>
        </w:rPr>
        <w:t xml:space="preserve">ПРИЛОЖЕНИЕ </w:t>
      </w:r>
    </w:p>
    <w:p w14:paraId="2D08EDE3" w14:textId="77777777" w:rsidR="009A4633" w:rsidRPr="005B4DFA" w:rsidRDefault="009A4633" w:rsidP="009A4633">
      <w:pPr>
        <w:spacing w:line="360" w:lineRule="auto"/>
        <w:ind w:left="5220"/>
        <w:rPr>
          <w:sz w:val="24"/>
          <w:szCs w:val="24"/>
        </w:rPr>
      </w:pPr>
      <w:r w:rsidRPr="005B4DFA">
        <w:rPr>
          <w:sz w:val="24"/>
          <w:szCs w:val="24"/>
        </w:rPr>
        <w:t>УТВЕРЖДЕНО</w:t>
      </w:r>
    </w:p>
    <w:p w14:paraId="4A9AE16D" w14:textId="77777777" w:rsidR="009A4633" w:rsidRPr="005B4DFA" w:rsidRDefault="009A4633" w:rsidP="009A4633">
      <w:pPr>
        <w:ind w:left="5220"/>
        <w:rPr>
          <w:sz w:val="24"/>
          <w:szCs w:val="24"/>
        </w:rPr>
      </w:pPr>
      <w:r w:rsidRPr="005B4DFA">
        <w:rPr>
          <w:sz w:val="24"/>
          <w:szCs w:val="24"/>
        </w:rPr>
        <w:t xml:space="preserve">распоряжение администрации </w:t>
      </w:r>
    </w:p>
    <w:p w14:paraId="32C6E2C6" w14:textId="77777777" w:rsidR="009A4633" w:rsidRPr="005B4DFA" w:rsidRDefault="009A4633" w:rsidP="009A4633">
      <w:pPr>
        <w:spacing w:line="360" w:lineRule="auto"/>
        <w:ind w:left="5220"/>
        <w:rPr>
          <w:sz w:val="24"/>
          <w:szCs w:val="24"/>
        </w:rPr>
      </w:pPr>
      <w:r w:rsidRPr="005B4DFA">
        <w:rPr>
          <w:sz w:val="24"/>
          <w:szCs w:val="24"/>
        </w:rPr>
        <w:t>муниципального района</w:t>
      </w:r>
    </w:p>
    <w:p w14:paraId="12F6870C" w14:textId="77777777" w:rsidR="009A4633" w:rsidRPr="005B4DFA" w:rsidRDefault="009A4633" w:rsidP="009A4633">
      <w:pPr>
        <w:ind w:left="5220"/>
        <w:rPr>
          <w:sz w:val="24"/>
          <w:szCs w:val="24"/>
        </w:rPr>
      </w:pPr>
      <w:r w:rsidRPr="005B4DFA">
        <w:rPr>
          <w:sz w:val="24"/>
          <w:szCs w:val="24"/>
        </w:rPr>
        <w:t xml:space="preserve">от </w:t>
      </w:r>
      <w:r>
        <w:rPr>
          <w:sz w:val="24"/>
          <w:szCs w:val="24"/>
        </w:rPr>
        <w:t xml:space="preserve"> 18.06.2024</w:t>
      </w:r>
      <w:r w:rsidRPr="005B4DFA">
        <w:rPr>
          <w:sz w:val="24"/>
          <w:szCs w:val="24"/>
        </w:rPr>
        <w:t xml:space="preserve">  № </w:t>
      </w:r>
      <w:r>
        <w:rPr>
          <w:sz w:val="24"/>
          <w:szCs w:val="24"/>
        </w:rPr>
        <w:t xml:space="preserve"> 171                          </w:t>
      </w:r>
    </w:p>
    <w:p w14:paraId="16A784EB" w14:textId="77777777" w:rsidR="009A4633" w:rsidRPr="005B4DFA" w:rsidRDefault="009A4633" w:rsidP="009A4633">
      <w:pPr>
        <w:jc w:val="right"/>
        <w:rPr>
          <w:sz w:val="24"/>
          <w:szCs w:val="24"/>
        </w:rPr>
      </w:pPr>
    </w:p>
    <w:p w14:paraId="33A2EFA2" w14:textId="77777777" w:rsidR="009A4633" w:rsidRPr="005B4DFA" w:rsidRDefault="009A4633" w:rsidP="009A4633">
      <w:pPr>
        <w:jc w:val="right"/>
        <w:rPr>
          <w:sz w:val="24"/>
          <w:szCs w:val="24"/>
        </w:rPr>
      </w:pPr>
    </w:p>
    <w:p w14:paraId="0CCFDF8A" w14:textId="77777777" w:rsidR="009A4633" w:rsidRPr="005B4DFA" w:rsidRDefault="009A4633" w:rsidP="009A4633">
      <w:pPr>
        <w:jc w:val="center"/>
        <w:rPr>
          <w:sz w:val="24"/>
          <w:szCs w:val="24"/>
        </w:rPr>
      </w:pPr>
      <w:r w:rsidRPr="005B4DFA">
        <w:rPr>
          <w:sz w:val="24"/>
          <w:szCs w:val="24"/>
        </w:rPr>
        <w:t>Информационное сообщение</w:t>
      </w:r>
    </w:p>
    <w:p w14:paraId="1DBF61C4" w14:textId="77777777" w:rsidR="009A4633" w:rsidRPr="005B4DFA" w:rsidRDefault="009A4633" w:rsidP="009A4633">
      <w:pPr>
        <w:pStyle w:val="afa"/>
        <w:tabs>
          <w:tab w:val="left" w:pos="709"/>
          <w:tab w:val="left" w:pos="2127"/>
          <w:tab w:val="left" w:pos="4395"/>
          <w:tab w:val="left" w:pos="9070"/>
        </w:tabs>
        <w:ind w:firstLine="709"/>
        <w:jc w:val="center"/>
        <w:rPr>
          <w:b/>
          <w:i/>
          <w:szCs w:val="24"/>
        </w:rPr>
      </w:pPr>
      <w:r w:rsidRPr="005B4DFA">
        <w:rPr>
          <w:b/>
          <w:i/>
          <w:szCs w:val="24"/>
        </w:rPr>
        <w:t xml:space="preserve">о проведении аукциона по продаже муниципального имущества, находящегося в муниципальной собственности муниципального образования «Смидовичский муниципальный район» Еврейской автономной области </w:t>
      </w:r>
    </w:p>
    <w:p w14:paraId="52164B42" w14:textId="77777777" w:rsidR="009A4633" w:rsidRPr="005B4DFA" w:rsidRDefault="009A4633" w:rsidP="009A4633">
      <w:pPr>
        <w:pStyle w:val="afa"/>
        <w:tabs>
          <w:tab w:val="left" w:pos="709"/>
          <w:tab w:val="left" w:pos="2127"/>
          <w:tab w:val="left" w:pos="4395"/>
          <w:tab w:val="left" w:pos="9070"/>
        </w:tabs>
        <w:ind w:firstLine="709"/>
        <w:jc w:val="center"/>
        <w:rPr>
          <w:b/>
          <w:i/>
          <w:szCs w:val="24"/>
        </w:rPr>
      </w:pPr>
      <w:r w:rsidRPr="005B4DFA">
        <w:rPr>
          <w:b/>
          <w:i/>
          <w:szCs w:val="24"/>
        </w:rPr>
        <w:t>в электронной форме с открытой формой подачи предложений о цене</w:t>
      </w:r>
    </w:p>
    <w:p w14:paraId="3C51FF83" w14:textId="77777777" w:rsidR="009A4633" w:rsidRPr="005B4DFA" w:rsidRDefault="009A4633" w:rsidP="009A4633">
      <w:pPr>
        <w:pStyle w:val="afa"/>
        <w:tabs>
          <w:tab w:val="left" w:pos="709"/>
          <w:tab w:val="left" w:pos="2127"/>
          <w:tab w:val="left" w:pos="4395"/>
          <w:tab w:val="left" w:pos="9070"/>
        </w:tabs>
        <w:ind w:firstLine="709"/>
        <w:jc w:val="center"/>
        <w:rPr>
          <w:b/>
          <w:i/>
          <w:szCs w:val="24"/>
        </w:rPr>
      </w:pPr>
    </w:p>
    <w:tbl>
      <w:tblPr>
        <w:tblW w:w="0" w:type="auto"/>
        <w:tblLayout w:type="fixed"/>
        <w:tblLook w:val="01E0" w:firstRow="1" w:lastRow="1" w:firstColumn="1" w:lastColumn="1" w:noHBand="0" w:noVBand="0"/>
      </w:tblPr>
      <w:tblGrid>
        <w:gridCol w:w="9763"/>
      </w:tblGrid>
      <w:tr w:rsidR="009A4633" w:rsidRPr="005B4DFA" w14:paraId="3448BAFC" w14:textId="77777777" w:rsidTr="00FC5974">
        <w:tc>
          <w:tcPr>
            <w:tcW w:w="9763" w:type="dxa"/>
          </w:tcPr>
          <w:p w14:paraId="30C42AF1" w14:textId="77777777" w:rsidR="009A4633" w:rsidRPr="005B4DFA" w:rsidRDefault="009A4633" w:rsidP="00FC5974">
            <w:pPr>
              <w:jc w:val="both"/>
              <w:rPr>
                <w:sz w:val="24"/>
                <w:szCs w:val="24"/>
              </w:rPr>
            </w:pPr>
            <w:r w:rsidRPr="005B4DFA">
              <w:rPr>
                <w:b/>
                <w:sz w:val="24"/>
                <w:szCs w:val="24"/>
              </w:rPr>
              <w:t>Наименование организатора аукциона:</w:t>
            </w:r>
            <w:r w:rsidRPr="005B4DFA">
              <w:rPr>
                <w:b/>
                <w:i/>
                <w:sz w:val="24"/>
                <w:szCs w:val="24"/>
              </w:rPr>
              <w:t xml:space="preserve"> </w:t>
            </w:r>
            <w:r w:rsidRPr="005B4DFA">
              <w:rPr>
                <w:sz w:val="24"/>
                <w:szCs w:val="24"/>
              </w:rPr>
              <w:t>собственник имущества, от имени которого действует орган, осуществляющий функции по управлению муниципальным имуществом комитет по управлению муниципальным имуществом администрации Смидовичского муниципального района. Адрес: 679150, Еврейская автономная область, Смидовичский район, пос. Смидович, ул. Октябрьская, д.8.</w:t>
            </w:r>
          </w:p>
          <w:p w14:paraId="70B03E08" w14:textId="77777777" w:rsidR="009A4633" w:rsidRPr="005B4DFA" w:rsidRDefault="009A4633" w:rsidP="00FC5974">
            <w:pPr>
              <w:jc w:val="both"/>
              <w:rPr>
                <w:sz w:val="24"/>
                <w:szCs w:val="24"/>
              </w:rPr>
            </w:pPr>
          </w:p>
        </w:tc>
      </w:tr>
      <w:tr w:rsidR="009A4633" w:rsidRPr="005B4DFA" w14:paraId="61D5D614" w14:textId="77777777" w:rsidTr="00FC5974">
        <w:tc>
          <w:tcPr>
            <w:tcW w:w="9763" w:type="dxa"/>
          </w:tcPr>
          <w:p w14:paraId="653A159C" w14:textId="77777777" w:rsidR="009A4633" w:rsidRDefault="009A4633" w:rsidP="00FC5974">
            <w:pPr>
              <w:jc w:val="both"/>
              <w:rPr>
                <w:sz w:val="24"/>
                <w:szCs w:val="24"/>
              </w:rPr>
            </w:pPr>
            <w:r w:rsidRPr="005B4DFA">
              <w:rPr>
                <w:b/>
                <w:sz w:val="24"/>
                <w:szCs w:val="24"/>
              </w:rPr>
              <w:t>Наименование органа местного самоуправления, принявшего решение об условиях приватизации муниципального имущества, реквизиты указанного решения</w:t>
            </w:r>
            <w:r w:rsidRPr="005B4DFA">
              <w:rPr>
                <w:b/>
                <w:i/>
                <w:sz w:val="24"/>
                <w:szCs w:val="24"/>
              </w:rPr>
              <w:t>:</w:t>
            </w:r>
            <w:r w:rsidRPr="005B4DFA">
              <w:rPr>
                <w:sz w:val="24"/>
                <w:szCs w:val="24"/>
              </w:rPr>
              <w:t xml:space="preserve"> Прогнозный план приватизации  муниципального имущества Смидовичского муниципального района на 2022 год и на плановый период 2023-2024 годов, утвержденный решением Собрания депутатов  от 23.12.2021 № 111 (с изменениями от 16.02.2022 № 20, от 28.04.2022 № 55, от 16.06.2022 № 71, от 16.02.2023 № 04</w:t>
            </w:r>
            <w:r>
              <w:rPr>
                <w:sz w:val="24"/>
                <w:szCs w:val="24"/>
              </w:rPr>
              <w:t>, от 23.11.2023 № 82, от 25.04.2024 № 26</w:t>
            </w:r>
            <w:r w:rsidRPr="005B4DFA">
              <w:rPr>
                <w:sz w:val="24"/>
                <w:szCs w:val="24"/>
              </w:rPr>
              <w:t xml:space="preserve">), распоряжение администрации муниципального района  от </w:t>
            </w:r>
            <w:r>
              <w:rPr>
                <w:sz w:val="24"/>
                <w:szCs w:val="24"/>
              </w:rPr>
              <w:t>18.06.2024 № 171</w:t>
            </w:r>
            <w:r w:rsidRPr="005B4DFA">
              <w:rPr>
                <w:sz w:val="24"/>
                <w:szCs w:val="24"/>
              </w:rPr>
              <w:t xml:space="preserve"> «О проведении аукциона по продаже муниципального иму</w:t>
            </w:r>
            <w:r>
              <w:rPr>
                <w:sz w:val="24"/>
                <w:szCs w:val="24"/>
              </w:rPr>
              <w:t>щества на  электронной  площадке:</w:t>
            </w:r>
          </w:p>
          <w:p w14:paraId="005BE721" w14:textId="77777777" w:rsidR="009A4633" w:rsidRPr="004D6C52" w:rsidRDefault="009A4633" w:rsidP="00FC5974">
            <w:pPr>
              <w:autoSpaceDE w:val="0"/>
              <w:autoSpaceDN w:val="0"/>
              <w:adjustRightInd w:val="0"/>
              <w:ind w:firstLine="142"/>
              <w:jc w:val="both"/>
              <w:rPr>
                <w:sz w:val="24"/>
                <w:szCs w:val="24"/>
              </w:rPr>
            </w:pPr>
            <w:r w:rsidRPr="004D6C52">
              <w:rPr>
                <w:sz w:val="24"/>
                <w:szCs w:val="24"/>
              </w:rPr>
              <w:t>ЛОТ №1: -  нежилое помещение расположенное по адресу: ЕАО, Смидовичский район, пос. Смидович, пер. Комсомольский, д. 3а, с кадастровым    № 79:06:3400022:165, общей площадью 351 кв.м.;</w:t>
            </w:r>
          </w:p>
          <w:p w14:paraId="60BE8E37" w14:textId="77777777" w:rsidR="009A4633" w:rsidRPr="004D6C52" w:rsidRDefault="009A4633" w:rsidP="00FC5974">
            <w:pPr>
              <w:autoSpaceDE w:val="0"/>
              <w:autoSpaceDN w:val="0"/>
              <w:adjustRightInd w:val="0"/>
              <w:ind w:firstLine="142"/>
              <w:jc w:val="both"/>
              <w:rPr>
                <w:sz w:val="24"/>
                <w:szCs w:val="24"/>
              </w:rPr>
            </w:pPr>
            <w:r w:rsidRPr="004D6C52">
              <w:rPr>
                <w:sz w:val="24"/>
                <w:szCs w:val="24"/>
              </w:rPr>
              <w:t xml:space="preserve">   - земельный участок  расположенный по адресу: ЕАО, Смидовичский район, пос. Смидович, пер. Комсомольский, д.3а, с кадастровым   № 79:06:3400022:119, общей площадью 1475 кв.м.</w:t>
            </w:r>
          </w:p>
          <w:p w14:paraId="0962BACA" w14:textId="77777777" w:rsidR="009A4633" w:rsidRPr="003E7B76" w:rsidRDefault="009A4633" w:rsidP="00FC5974">
            <w:pPr>
              <w:ind w:firstLine="708"/>
              <w:jc w:val="both"/>
              <w:rPr>
                <w:bCs/>
                <w:sz w:val="24"/>
                <w:szCs w:val="24"/>
              </w:rPr>
            </w:pPr>
            <w:r w:rsidRPr="003E7B76">
              <w:rPr>
                <w:bCs/>
                <w:sz w:val="24"/>
                <w:szCs w:val="24"/>
              </w:rPr>
              <w:t xml:space="preserve">  начальная цена продажи имущества (без учета НДС)  на основании отчета об оценки от 27.05.2024 № 174/24  составила 1 305 309 ( один миллион триста пять тысяч триста девять рублей) 00 копеек;</w:t>
            </w:r>
          </w:p>
          <w:p w14:paraId="2BA47AFA" w14:textId="77777777" w:rsidR="009A4633" w:rsidRPr="003E7B76" w:rsidRDefault="009A4633" w:rsidP="00FC5974">
            <w:pPr>
              <w:ind w:firstLine="708"/>
              <w:jc w:val="both"/>
              <w:rPr>
                <w:bCs/>
                <w:sz w:val="24"/>
                <w:szCs w:val="24"/>
              </w:rPr>
            </w:pPr>
            <w:r w:rsidRPr="003E7B76">
              <w:rPr>
                <w:bCs/>
                <w:sz w:val="24"/>
                <w:szCs w:val="24"/>
              </w:rPr>
              <w:t xml:space="preserve"> сумма задатка  для участия в аукционе  10% от начальной цены продажи имущества (без учета НДС)  130 530,90 ( сто тридцать тысяч пятьсот тридцать рублей) 90 копеек;</w:t>
            </w:r>
          </w:p>
          <w:p w14:paraId="600E8702" w14:textId="77777777" w:rsidR="009A4633" w:rsidRPr="003E7B76" w:rsidRDefault="009A4633" w:rsidP="00FC5974">
            <w:pPr>
              <w:ind w:firstLine="708"/>
              <w:jc w:val="both"/>
              <w:rPr>
                <w:bCs/>
                <w:sz w:val="24"/>
                <w:szCs w:val="24"/>
              </w:rPr>
            </w:pPr>
            <w:r w:rsidRPr="003E7B76">
              <w:rPr>
                <w:bCs/>
                <w:sz w:val="24"/>
                <w:szCs w:val="24"/>
              </w:rPr>
              <w:t xml:space="preserve"> шаг аукциона 5% от  начальной цены продажи имущества (без учета НДС)      65 265 (шестьдесят пять тысяч двести шестьдесят пять рублей) 45 копеек.</w:t>
            </w:r>
          </w:p>
          <w:p w14:paraId="285E4ECA" w14:textId="77777777" w:rsidR="009A4633" w:rsidRDefault="009A4633" w:rsidP="00FC5974">
            <w:pPr>
              <w:pStyle w:val="afa"/>
              <w:tabs>
                <w:tab w:val="left" w:pos="900"/>
                <w:tab w:val="left" w:pos="1080"/>
              </w:tabs>
              <w:rPr>
                <w:b/>
                <w:i/>
                <w:szCs w:val="24"/>
              </w:rPr>
            </w:pPr>
          </w:p>
          <w:p w14:paraId="450166E9" w14:textId="77777777" w:rsidR="009A4633" w:rsidRPr="005B4DFA" w:rsidRDefault="009A4633" w:rsidP="00FC5974">
            <w:pPr>
              <w:pStyle w:val="afa"/>
              <w:tabs>
                <w:tab w:val="left" w:pos="900"/>
                <w:tab w:val="left" w:pos="1080"/>
              </w:tabs>
              <w:rPr>
                <w:b/>
                <w:i/>
                <w:szCs w:val="24"/>
              </w:rPr>
            </w:pPr>
          </w:p>
        </w:tc>
      </w:tr>
    </w:tbl>
    <w:p w14:paraId="6382AA82" w14:textId="77777777" w:rsidR="009A4633" w:rsidRDefault="009A4633" w:rsidP="009A4633">
      <w:pPr>
        <w:pStyle w:val="aff"/>
        <w:spacing w:before="0" w:after="0" w:line="240" w:lineRule="auto"/>
        <w:ind w:right="-284" w:firstLine="567"/>
        <w:jc w:val="both"/>
        <w:rPr>
          <w:rStyle w:val="aff0"/>
          <w:bCs w:val="0"/>
        </w:rPr>
      </w:pPr>
      <w:r w:rsidRPr="005B4DFA">
        <w:t xml:space="preserve">Заявки установленного образца принимаются  при условии внесения задатка </w:t>
      </w:r>
      <w:r w:rsidRPr="005B4DFA">
        <w:rPr>
          <w:rStyle w:val="aff0"/>
          <w:bCs w:val="0"/>
        </w:rPr>
        <w:t xml:space="preserve">с </w:t>
      </w:r>
      <w:r>
        <w:rPr>
          <w:rStyle w:val="aff0"/>
          <w:bCs w:val="0"/>
        </w:rPr>
        <w:t xml:space="preserve"> 21.06.2024</w:t>
      </w:r>
    </w:p>
    <w:p w14:paraId="26D436FD" w14:textId="77777777" w:rsidR="009A4633" w:rsidRDefault="009A4633" w:rsidP="009A4633">
      <w:pPr>
        <w:pStyle w:val="aff"/>
        <w:spacing w:before="0" w:after="0" w:line="240" w:lineRule="auto"/>
        <w:ind w:right="-284" w:firstLine="567"/>
        <w:jc w:val="both"/>
        <w:rPr>
          <w:rStyle w:val="aff0"/>
          <w:bCs w:val="0"/>
        </w:rPr>
      </w:pPr>
      <w:r w:rsidRPr="005B4DFA">
        <w:t xml:space="preserve"> </w:t>
      </w:r>
      <w:r w:rsidRPr="005B4DFA">
        <w:rPr>
          <w:b/>
        </w:rPr>
        <w:t xml:space="preserve">09 часов 00 минут местного времени  </w:t>
      </w:r>
      <w:r w:rsidRPr="005B4DFA">
        <w:rPr>
          <w:rStyle w:val="aff0"/>
          <w:bCs w:val="0"/>
        </w:rPr>
        <w:t>по</w:t>
      </w:r>
      <w:r w:rsidRPr="005B4DFA">
        <w:rPr>
          <w:rStyle w:val="aff0"/>
          <w:b w:val="0"/>
          <w:bCs w:val="0"/>
        </w:rPr>
        <w:t xml:space="preserve"> </w:t>
      </w:r>
      <w:r>
        <w:rPr>
          <w:rStyle w:val="aff0"/>
          <w:bCs w:val="0"/>
        </w:rPr>
        <w:t>16.07.2024</w:t>
      </w:r>
      <w:r w:rsidRPr="005B4DFA">
        <w:rPr>
          <w:rStyle w:val="aff0"/>
          <w:bCs w:val="0"/>
        </w:rPr>
        <w:t xml:space="preserve"> г. до 18 часов 00 минут местного времени. </w:t>
      </w:r>
    </w:p>
    <w:p w14:paraId="364E41C1" w14:textId="77777777" w:rsidR="009A4633" w:rsidRDefault="009A4633" w:rsidP="009A4633">
      <w:pPr>
        <w:pStyle w:val="aff"/>
        <w:spacing w:before="0" w:after="0" w:line="240" w:lineRule="auto"/>
        <w:ind w:right="-284" w:firstLine="567"/>
        <w:jc w:val="both"/>
        <w:rPr>
          <w:rStyle w:val="aff0"/>
          <w:bCs w:val="0"/>
        </w:rPr>
      </w:pPr>
    </w:p>
    <w:p w14:paraId="733D6BA4" w14:textId="77777777" w:rsidR="009A4633" w:rsidRPr="000C0F05" w:rsidRDefault="009A4633" w:rsidP="009A4633">
      <w:pPr>
        <w:pStyle w:val="aff"/>
        <w:spacing w:before="0" w:after="0" w:line="240" w:lineRule="auto"/>
        <w:ind w:right="-284" w:firstLine="567"/>
        <w:jc w:val="both"/>
        <w:rPr>
          <w:rStyle w:val="aff0"/>
          <w:b w:val="0"/>
          <w:bCs w:val="0"/>
        </w:rPr>
      </w:pPr>
      <w:r w:rsidRPr="005B4DFA">
        <w:t xml:space="preserve">Дата признания претендентов участниками аукциона – </w:t>
      </w:r>
      <w:r>
        <w:rPr>
          <w:b/>
        </w:rPr>
        <w:t>17.07.2024</w:t>
      </w:r>
      <w:r w:rsidRPr="000C0F05">
        <w:rPr>
          <w:rStyle w:val="aff0"/>
          <w:bCs w:val="0"/>
        </w:rPr>
        <w:t xml:space="preserve"> г.</w:t>
      </w:r>
      <w:r w:rsidRPr="000C0F05">
        <w:rPr>
          <w:rStyle w:val="aff0"/>
          <w:b w:val="0"/>
          <w:bCs w:val="0"/>
        </w:rPr>
        <w:t xml:space="preserve"> </w:t>
      </w:r>
    </w:p>
    <w:p w14:paraId="16576D50" w14:textId="77777777" w:rsidR="009A4633" w:rsidRPr="005B4DFA" w:rsidRDefault="009A4633" w:rsidP="009A4633">
      <w:pPr>
        <w:pStyle w:val="aff"/>
        <w:spacing w:before="0" w:after="0" w:line="240" w:lineRule="auto"/>
        <w:ind w:right="-284" w:firstLine="567"/>
        <w:jc w:val="both"/>
      </w:pPr>
      <w:r w:rsidRPr="005B4DFA">
        <w:t>Торги состоятся</w:t>
      </w:r>
      <w:r w:rsidRPr="005B4DFA">
        <w:rPr>
          <w:rStyle w:val="aff0"/>
          <w:bCs w:val="0"/>
        </w:rPr>
        <w:t xml:space="preserve"> </w:t>
      </w:r>
      <w:r>
        <w:rPr>
          <w:rStyle w:val="aff0"/>
          <w:bCs w:val="0"/>
        </w:rPr>
        <w:t xml:space="preserve">18.07.2024 </w:t>
      </w:r>
      <w:r w:rsidRPr="005B4DFA">
        <w:rPr>
          <w:rStyle w:val="aff0"/>
          <w:bCs w:val="0"/>
        </w:rPr>
        <w:t xml:space="preserve">г.  в </w:t>
      </w:r>
      <w:r>
        <w:rPr>
          <w:rStyle w:val="aff0"/>
          <w:bCs w:val="0"/>
        </w:rPr>
        <w:t>11</w:t>
      </w:r>
      <w:r w:rsidRPr="005B4DFA">
        <w:rPr>
          <w:rStyle w:val="aff0"/>
          <w:bCs w:val="0"/>
        </w:rPr>
        <w:t>:00  по местному времени</w:t>
      </w:r>
      <w:r w:rsidRPr="005B4DFA">
        <w:rPr>
          <w:b/>
        </w:rPr>
        <w:t xml:space="preserve"> </w:t>
      </w:r>
      <w:r w:rsidRPr="005B4DFA">
        <w:t xml:space="preserve">на электронной торговой площадке </w:t>
      </w:r>
      <w:hyperlink r:id="rId8" w:history="1">
        <w:r w:rsidRPr="005B4DFA">
          <w:rPr>
            <w:rStyle w:val="af1"/>
            <w:lang w:val="en-US"/>
          </w:rPr>
          <w:t>www</w:t>
        </w:r>
        <w:r w:rsidRPr="005B4DFA">
          <w:rPr>
            <w:rStyle w:val="af1"/>
          </w:rPr>
          <w:t>.</w:t>
        </w:r>
        <w:r w:rsidRPr="005B4DFA">
          <w:rPr>
            <w:rStyle w:val="af1"/>
            <w:lang w:val="en-US"/>
          </w:rPr>
          <w:t>rts</w:t>
        </w:r>
        <w:r w:rsidRPr="005B4DFA">
          <w:rPr>
            <w:rStyle w:val="af1"/>
          </w:rPr>
          <w:t>-</w:t>
        </w:r>
        <w:r w:rsidRPr="005B4DFA">
          <w:rPr>
            <w:rStyle w:val="af1"/>
            <w:lang w:val="en-US"/>
          </w:rPr>
          <w:t>tender</w:t>
        </w:r>
        <w:r w:rsidRPr="005B4DFA">
          <w:rPr>
            <w:rStyle w:val="af1"/>
          </w:rPr>
          <w:t>.</w:t>
        </w:r>
        <w:r w:rsidRPr="005B4DFA">
          <w:rPr>
            <w:rStyle w:val="af1"/>
            <w:lang w:val="en-US"/>
          </w:rPr>
          <w:t>ru</w:t>
        </w:r>
      </w:hyperlink>
      <w:r w:rsidRPr="005B4DFA">
        <w:t xml:space="preserve">  (ООО «РТС-тендер»).</w:t>
      </w:r>
    </w:p>
    <w:p w14:paraId="33095DEB" w14:textId="77777777" w:rsidR="009A4633" w:rsidRPr="005B4DFA" w:rsidRDefault="009A4633" w:rsidP="009A4633">
      <w:pPr>
        <w:pStyle w:val="aff"/>
        <w:spacing w:before="0" w:after="0" w:line="240" w:lineRule="auto"/>
        <w:ind w:right="-143" w:firstLine="567"/>
        <w:jc w:val="both"/>
      </w:pPr>
      <w:r>
        <w:rPr>
          <w:rStyle w:val="aff0"/>
          <w:bCs w:val="0"/>
        </w:rPr>
        <w:t>Задаток вносится  д</w:t>
      </w:r>
      <w:r w:rsidRPr="005B4DFA">
        <w:rPr>
          <w:rStyle w:val="aff0"/>
          <w:bCs w:val="0"/>
        </w:rPr>
        <w:t xml:space="preserve">о </w:t>
      </w:r>
      <w:r>
        <w:rPr>
          <w:rStyle w:val="aff0"/>
          <w:bCs w:val="0"/>
        </w:rPr>
        <w:t>16.07.2024</w:t>
      </w:r>
      <w:r w:rsidRPr="005B4DFA">
        <w:rPr>
          <w:rStyle w:val="aff0"/>
          <w:bCs w:val="0"/>
        </w:rPr>
        <w:t xml:space="preserve"> г. Заявка может быть отозвана в срок не позднее  </w:t>
      </w:r>
      <w:r>
        <w:rPr>
          <w:rStyle w:val="aff0"/>
          <w:bCs w:val="0"/>
        </w:rPr>
        <w:t>11.07.2024</w:t>
      </w:r>
      <w:r w:rsidRPr="005B4DFA">
        <w:rPr>
          <w:rStyle w:val="aff0"/>
          <w:bCs w:val="0"/>
        </w:rPr>
        <w:t xml:space="preserve">г. до </w:t>
      </w:r>
      <w:r w:rsidRPr="005B4DFA">
        <w:rPr>
          <w:rStyle w:val="aff0"/>
          <w:bCs w:val="0"/>
          <w:color w:val="auto"/>
        </w:rPr>
        <w:t>18:00</w:t>
      </w:r>
      <w:r w:rsidRPr="005B4DFA">
        <w:rPr>
          <w:rStyle w:val="aff0"/>
          <w:bCs w:val="0"/>
        </w:rPr>
        <w:t xml:space="preserve"> часов местного времени .</w:t>
      </w:r>
    </w:p>
    <w:p w14:paraId="0964E1A2" w14:textId="77777777" w:rsidR="009A4633" w:rsidRPr="005B4DFA" w:rsidRDefault="009A4633" w:rsidP="009A4633">
      <w:pPr>
        <w:pStyle w:val="24"/>
        <w:jc w:val="both"/>
        <w:rPr>
          <w:sz w:val="24"/>
          <w:szCs w:val="24"/>
        </w:rPr>
      </w:pPr>
      <w:r w:rsidRPr="005B4DFA">
        <w:rPr>
          <w:b/>
          <w:sz w:val="24"/>
          <w:szCs w:val="24"/>
        </w:rPr>
        <w:tab/>
        <w:t>Покупателями муниципального имущества могут быть</w:t>
      </w:r>
      <w:r w:rsidRPr="005B4DFA">
        <w:rPr>
          <w:sz w:val="24"/>
          <w:szCs w:val="24"/>
        </w:rPr>
        <w:t xml:space="preserve">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w:t>
      </w:r>
      <w:r w:rsidRPr="005B4DFA">
        <w:rPr>
          <w:sz w:val="24"/>
          <w:szCs w:val="24"/>
        </w:rPr>
        <w:t>й</w:t>
      </w:r>
      <w:r w:rsidRPr="005B4DFA">
        <w:rPr>
          <w:sz w:val="24"/>
          <w:szCs w:val="24"/>
        </w:rPr>
        <w:t xml:space="preserve">ской Федерации и муниципальных образований превышает 25 процентов. </w:t>
      </w:r>
    </w:p>
    <w:p w14:paraId="7E30AE7B" w14:textId="77777777" w:rsidR="009A4633" w:rsidRPr="005B4DFA" w:rsidRDefault="009A4633" w:rsidP="009A4633">
      <w:pPr>
        <w:ind w:firstLine="709"/>
        <w:jc w:val="both"/>
        <w:rPr>
          <w:sz w:val="24"/>
          <w:szCs w:val="24"/>
        </w:rPr>
      </w:pPr>
      <w:r w:rsidRPr="005B4DFA">
        <w:rPr>
          <w:sz w:val="24"/>
          <w:szCs w:val="24"/>
        </w:rPr>
        <w:t>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2CA2B273" w14:textId="77777777" w:rsidR="009A4633" w:rsidRPr="005B4DFA" w:rsidRDefault="009A4633" w:rsidP="009A4633">
      <w:pPr>
        <w:jc w:val="both"/>
        <w:rPr>
          <w:sz w:val="24"/>
          <w:szCs w:val="24"/>
          <w:lang w:eastAsia="ar-SA"/>
        </w:rPr>
      </w:pPr>
      <w:r w:rsidRPr="005B4DFA">
        <w:rPr>
          <w:b/>
          <w:sz w:val="24"/>
          <w:szCs w:val="24"/>
        </w:rPr>
        <w:tab/>
        <w:t>Способ продажи муниципального имущества:</w:t>
      </w:r>
      <w:r w:rsidRPr="005B4DFA">
        <w:rPr>
          <w:sz w:val="24"/>
          <w:szCs w:val="24"/>
        </w:rPr>
        <w:t xml:space="preserve"> аукцион по продаже муниципального имущества в </w:t>
      </w:r>
      <w:r w:rsidRPr="005B4DFA">
        <w:rPr>
          <w:sz w:val="24"/>
          <w:szCs w:val="24"/>
          <w:lang w:eastAsia="ar-SA"/>
        </w:rPr>
        <w:t xml:space="preserve">электронной форме </w:t>
      </w:r>
      <w:r w:rsidRPr="005B4DFA">
        <w:rPr>
          <w:b/>
          <w:sz w:val="24"/>
          <w:szCs w:val="24"/>
        </w:rPr>
        <w:t xml:space="preserve"> </w:t>
      </w:r>
      <w:r w:rsidRPr="005B4DFA">
        <w:rPr>
          <w:sz w:val="24"/>
          <w:szCs w:val="24"/>
        </w:rPr>
        <w:t>(с открытой формой подачи предложений о ц</w:t>
      </w:r>
      <w:r w:rsidRPr="005B4DFA">
        <w:rPr>
          <w:sz w:val="24"/>
          <w:szCs w:val="24"/>
        </w:rPr>
        <w:t>е</w:t>
      </w:r>
      <w:r w:rsidRPr="005B4DFA">
        <w:rPr>
          <w:sz w:val="24"/>
          <w:szCs w:val="24"/>
        </w:rPr>
        <w:t>не)</w:t>
      </w:r>
      <w:r w:rsidRPr="005B4DFA">
        <w:rPr>
          <w:sz w:val="24"/>
          <w:szCs w:val="24"/>
          <w:lang w:eastAsia="ar-SA"/>
        </w:rPr>
        <w:t xml:space="preserve">. </w:t>
      </w:r>
    </w:p>
    <w:p w14:paraId="78A4B2BA" w14:textId="77777777" w:rsidR="009A4633" w:rsidRPr="005B4DFA" w:rsidRDefault="009A4633" w:rsidP="009A4633">
      <w:pPr>
        <w:ind w:firstLine="709"/>
        <w:jc w:val="both"/>
        <w:rPr>
          <w:sz w:val="24"/>
          <w:szCs w:val="24"/>
        </w:rPr>
      </w:pPr>
      <w:r w:rsidRPr="005B4DFA">
        <w:rPr>
          <w:b/>
          <w:sz w:val="24"/>
          <w:szCs w:val="24"/>
        </w:rPr>
        <w:t>Адрес электронной площадки,</w:t>
      </w:r>
      <w:r w:rsidRPr="005B4DFA">
        <w:rPr>
          <w:sz w:val="24"/>
          <w:szCs w:val="24"/>
        </w:rPr>
        <w:t xml:space="preserve"> на которой будет проводиться аукцион  в электронной форме: 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61697850" w14:textId="77777777" w:rsidR="009A4633" w:rsidRPr="005B4DFA" w:rsidRDefault="009A4633" w:rsidP="009A4633">
      <w:pPr>
        <w:jc w:val="both"/>
        <w:rPr>
          <w:sz w:val="24"/>
          <w:szCs w:val="24"/>
        </w:rPr>
      </w:pPr>
      <w:r w:rsidRPr="005B4DFA">
        <w:rPr>
          <w:sz w:val="24"/>
          <w:szCs w:val="24"/>
        </w:rPr>
        <w:t>Место нахождения: 127006, г. Москва, ул. Долгоруковская, д. 38, стр. 1.</w:t>
      </w:r>
    </w:p>
    <w:p w14:paraId="263980E3" w14:textId="77777777" w:rsidR="009A4633" w:rsidRPr="005B4DFA" w:rsidRDefault="009A4633" w:rsidP="009A4633">
      <w:pPr>
        <w:jc w:val="both"/>
        <w:rPr>
          <w:sz w:val="24"/>
          <w:szCs w:val="24"/>
        </w:rPr>
      </w:pPr>
      <w:r w:rsidRPr="005B4DFA">
        <w:rPr>
          <w:sz w:val="24"/>
          <w:szCs w:val="24"/>
        </w:rPr>
        <w:t xml:space="preserve">Сайт: </w:t>
      </w:r>
      <w:hyperlink r:id="rId9" w:history="1">
        <w:r w:rsidRPr="005B4DFA">
          <w:rPr>
            <w:sz w:val="24"/>
            <w:szCs w:val="24"/>
          </w:rPr>
          <w:t>www.rts-tender.ru</w:t>
        </w:r>
      </w:hyperlink>
      <w:r w:rsidRPr="005B4DFA">
        <w:rPr>
          <w:sz w:val="24"/>
          <w:szCs w:val="24"/>
        </w:rPr>
        <w:t xml:space="preserve"> </w:t>
      </w:r>
    </w:p>
    <w:p w14:paraId="0712468E" w14:textId="77777777" w:rsidR="009A4633" w:rsidRPr="005B4DFA" w:rsidRDefault="009A4633" w:rsidP="009A4633">
      <w:pPr>
        <w:jc w:val="both"/>
        <w:rPr>
          <w:sz w:val="24"/>
          <w:szCs w:val="24"/>
        </w:rPr>
      </w:pPr>
      <w:r w:rsidRPr="005B4DFA">
        <w:rPr>
          <w:b/>
          <w:sz w:val="24"/>
          <w:szCs w:val="24"/>
        </w:rPr>
        <w:t xml:space="preserve">           Адрес электронной почты</w:t>
      </w:r>
      <w:r w:rsidRPr="005B4DFA">
        <w:rPr>
          <w:sz w:val="24"/>
          <w:szCs w:val="24"/>
        </w:rPr>
        <w:t xml:space="preserve">: </w:t>
      </w:r>
      <w:hyperlink r:id="rId10" w:history="1">
        <w:r w:rsidRPr="005B4DFA">
          <w:rPr>
            <w:sz w:val="24"/>
            <w:szCs w:val="24"/>
          </w:rPr>
          <w:t>iSupport@rts-tender.ru</w:t>
        </w:r>
      </w:hyperlink>
      <w:r w:rsidRPr="005B4DFA">
        <w:rPr>
          <w:sz w:val="24"/>
          <w:szCs w:val="24"/>
        </w:rPr>
        <w:t xml:space="preserve"> </w:t>
      </w:r>
    </w:p>
    <w:p w14:paraId="63297101" w14:textId="77777777" w:rsidR="009A4633" w:rsidRPr="005B4DFA" w:rsidRDefault="009A4633" w:rsidP="009A4633">
      <w:pPr>
        <w:jc w:val="both"/>
        <w:rPr>
          <w:sz w:val="24"/>
          <w:szCs w:val="24"/>
        </w:rPr>
      </w:pPr>
      <w:r w:rsidRPr="005B4DFA">
        <w:rPr>
          <w:sz w:val="24"/>
          <w:szCs w:val="24"/>
        </w:rPr>
        <w:t>тел.: +7 (499) 653-55-00, +7 (800) 500-7-500, факс: +7 (495) 733-95-19.</w:t>
      </w:r>
    </w:p>
    <w:p w14:paraId="47E10EC7" w14:textId="77777777" w:rsidR="009A4633" w:rsidRPr="005B4DFA" w:rsidRDefault="009A4633" w:rsidP="009A4633">
      <w:pPr>
        <w:pStyle w:val="ConsPlusNormal"/>
        <w:ind w:left="66"/>
        <w:jc w:val="both"/>
      </w:pPr>
      <w:r w:rsidRPr="005B4DFA">
        <w:t>При исчислении сроков, указанных в информационном сообщении, применяется местное время и время сервера электронной торговой площадки – Московское (МСК).</w:t>
      </w:r>
    </w:p>
    <w:p w14:paraId="2000B2D9" w14:textId="77777777" w:rsidR="009A4633" w:rsidRPr="005B4DFA" w:rsidRDefault="009A4633" w:rsidP="009A4633">
      <w:pPr>
        <w:pStyle w:val="ConsPlusNormal"/>
        <w:ind w:left="66"/>
        <w:jc w:val="both"/>
        <w:rPr>
          <w:b/>
        </w:rPr>
      </w:pPr>
      <w:r w:rsidRPr="005B4DFA">
        <w:rPr>
          <w:b/>
        </w:rPr>
        <w:t xml:space="preserve">         Порядок регистрации на электронной площадке:</w:t>
      </w:r>
      <w:r w:rsidRPr="005B4DFA">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http://www.rts-tender.ru/ (далее – электронная площадка).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r>
        <w:t>.</w:t>
      </w:r>
    </w:p>
    <w:p w14:paraId="55D9FE68" w14:textId="77777777" w:rsidR="009A4633" w:rsidRPr="005B4DFA" w:rsidRDefault="009A4633" w:rsidP="009A4633">
      <w:pPr>
        <w:pStyle w:val="ConsPlusNormal"/>
        <w:ind w:left="66"/>
        <w:jc w:val="both"/>
        <w:rPr>
          <w:b/>
        </w:rPr>
      </w:pPr>
      <w:r w:rsidRPr="005B4DFA">
        <w:tab/>
      </w:r>
      <w:r w:rsidRPr="005B4DFA">
        <w:rPr>
          <w:b/>
        </w:rPr>
        <w:t>Порядок приема заявок: з</w:t>
      </w:r>
      <w:r w:rsidRPr="005B4DFA">
        <w:t>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Одно лицо может подать только одну заявку по одному лоту.</w:t>
      </w:r>
    </w:p>
    <w:p w14:paraId="2701B1E0" w14:textId="77777777" w:rsidR="009A4633" w:rsidRPr="005B4DFA" w:rsidRDefault="009A4633" w:rsidP="009A4633">
      <w:pPr>
        <w:pStyle w:val="ConsPlusNormal"/>
        <w:jc w:val="both"/>
        <w:rPr>
          <w:b/>
        </w:rPr>
      </w:pPr>
      <w:r w:rsidRPr="005B4DFA">
        <w:t>Заявки подаются на электронную площадку начиная с даты начала приема заявок до времени и даты окончания приема заявок, указанных в Извещении.</w:t>
      </w:r>
    </w:p>
    <w:p w14:paraId="0711ACE7" w14:textId="77777777" w:rsidR="009A4633" w:rsidRPr="005B4DFA" w:rsidRDefault="009A4633" w:rsidP="009A4633">
      <w:pPr>
        <w:pStyle w:val="s1"/>
        <w:spacing w:before="0" w:beforeAutospacing="0" w:after="0" w:afterAutospacing="0"/>
        <w:jc w:val="both"/>
        <w:rPr>
          <w:b/>
          <w:bCs/>
          <w:color w:val="000000"/>
        </w:rPr>
      </w:pPr>
      <w:r w:rsidRPr="005B4DFA">
        <w:rPr>
          <w:bCs/>
          <w:color w:val="000000"/>
        </w:rPr>
        <w:t>Заявки с прилагаемыми к ним документами, поданные с нарушением установленного срока, на электронной площадке не регистрируются.</w:t>
      </w:r>
    </w:p>
    <w:p w14:paraId="4C22DB2E" w14:textId="77777777" w:rsidR="009A4633" w:rsidRPr="005B4DFA" w:rsidRDefault="009A4633" w:rsidP="009A4633">
      <w:pPr>
        <w:pStyle w:val="s1"/>
        <w:spacing w:before="0" w:beforeAutospacing="0" w:after="0" w:afterAutospacing="0"/>
        <w:jc w:val="both"/>
        <w:rPr>
          <w:bCs/>
          <w:color w:val="000000"/>
        </w:rPr>
      </w:pPr>
      <w:r w:rsidRPr="005B4DFA">
        <w:rPr>
          <w:bCs/>
          <w:color w:val="000000"/>
        </w:rPr>
        <w:t>Заявка и прилагаемые к ней документы подаются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14:paraId="703F5591" w14:textId="77777777" w:rsidR="009A4633" w:rsidRPr="005B4DFA" w:rsidRDefault="009A4633" w:rsidP="009A4633">
      <w:pPr>
        <w:autoSpaceDE w:val="0"/>
        <w:autoSpaceDN w:val="0"/>
        <w:adjustRightInd w:val="0"/>
        <w:jc w:val="both"/>
        <w:rPr>
          <w:sz w:val="24"/>
          <w:szCs w:val="24"/>
        </w:rPr>
      </w:pPr>
      <w:r w:rsidRPr="005B4DFA">
        <w:rPr>
          <w:sz w:val="24"/>
          <w:szCs w:val="24"/>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w:t>
      </w:r>
      <w:r w:rsidRPr="005B4DFA">
        <w:rPr>
          <w:b/>
          <w:sz w:val="24"/>
          <w:szCs w:val="24"/>
        </w:rPr>
        <w:t>пять дней</w:t>
      </w:r>
      <w:r w:rsidRPr="005B4DFA">
        <w:rPr>
          <w:sz w:val="24"/>
          <w:szCs w:val="24"/>
        </w:rPr>
        <w:t xml:space="preserve">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48C27E0E" w14:textId="77777777" w:rsidR="009A4633" w:rsidRPr="005B4DFA" w:rsidRDefault="009A4633" w:rsidP="009A4633">
      <w:pPr>
        <w:pStyle w:val="s1"/>
        <w:spacing w:before="0" w:beforeAutospacing="0" w:after="0" w:afterAutospacing="0"/>
        <w:jc w:val="both"/>
        <w:rPr>
          <w:bCs/>
          <w:color w:val="000000"/>
        </w:rPr>
      </w:pPr>
      <w:r w:rsidRPr="005B4DFA">
        <w:rPr>
          <w:bCs/>
          <w:color w:val="00000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86ACBF4" w14:textId="77777777" w:rsidR="009A4633" w:rsidRPr="005B4DFA" w:rsidRDefault="009A4633" w:rsidP="009A4633">
      <w:pPr>
        <w:pStyle w:val="s1"/>
        <w:spacing w:before="0" w:beforeAutospacing="0" w:after="0" w:afterAutospacing="0"/>
        <w:jc w:val="both"/>
        <w:rPr>
          <w:bCs/>
          <w:color w:val="000000"/>
        </w:rPr>
      </w:pPr>
      <w:r w:rsidRPr="005B4DFA">
        <w:rPr>
          <w:bCs/>
          <w:color w:val="000000"/>
        </w:rPr>
        <w:t>Претендент вправе повторно подать заявку в порядке, установленном в Извещении, при условии отзыва ранее поданной  заявки.</w:t>
      </w:r>
    </w:p>
    <w:p w14:paraId="641F4CEB" w14:textId="77777777" w:rsidR="009A4633" w:rsidRPr="005B4DFA" w:rsidRDefault="009A4633" w:rsidP="009A4633">
      <w:pPr>
        <w:pStyle w:val="s1"/>
        <w:spacing w:before="0" w:beforeAutospacing="0" w:after="0" w:afterAutospacing="0"/>
        <w:jc w:val="both"/>
        <w:rPr>
          <w:bCs/>
          <w:color w:val="000000"/>
        </w:rPr>
      </w:pPr>
      <w:r w:rsidRPr="005B4DFA">
        <w:rPr>
          <w:bCs/>
          <w:color w:val="000000"/>
        </w:rPr>
        <w:t>Одновременно с заявкой на участие в торгах Претенденты представляют следующие документы в форме электронных документов либо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FD6C830" w14:textId="77777777" w:rsidR="009A4633" w:rsidRPr="005B4DFA" w:rsidRDefault="009A4633" w:rsidP="009A4633">
      <w:pPr>
        <w:jc w:val="both"/>
        <w:rPr>
          <w:b/>
          <w:bCs/>
          <w:color w:val="000000"/>
          <w:sz w:val="24"/>
          <w:szCs w:val="24"/>
        </w:rPr>
      </w:pPr>
      <w:r w:rsidRPr="005B4DFA">
        <w:rPr>
          <w:b/>
          <w:sz w:val="24"/>
          <w:szCs w:val="24"/>
        </w:rPr>
        <w:t xml:space="preserve"> </w:t>
      </w:r>
      <w:r w:rsidRPr="005B4DFA">
        <w:rPr>
          <w:b/>
          <w:bCs/>
          <w:color w:val="000000"/>
          <w:sz w:val="24"/>
          <w:szCs w:val="24"/>
        </w:rPr>
        <w:t xml:space="preserve">юридические лица: </w:t>
      </w:r>
    </w:p>
    <w:p w14:paraId="0DCA93BC" w14:textId="77777777" w:rsidR="009A4633" w:rsidRPr="005B4DFA" w:rsidRDefault="009A4633" w:rsidP="009A4633">
      <w:pPr>
        <w:pStyle w:val="s1"/>
        <w:spacing w:before="0" w:beforeAutospacing="0" w:after="0" w:afterAutospacing="0"/>
        <w:jc w:val="both"/>
        <w:rPr>
          <w:spacing w:val="-2"/>
        </w:rPr>
      </w:pPr>
      <w:r w:rsidRPr="005B4DFA">
        <w:rPr>
          <w:spacing w:val="-2"/>
        </w:rPr>
        <w:t>- заверенные копии учредительных документов;</w:t>
      </w:r>
    </w:p>
    <w:p w14:paraId="2F9252EA" w14:textId="77777777" w:rsidR="009A4633" w:rsidRPr="005B4DFA" w:rsidRDefault="009A4633" w:rsidP="009A4633">
      <w:pPr>
        <w:pStyle w:val="s1"/>
        <w:spacing w:before="0" w:beforeAutospacing="0" w:after="0" w:afterAutospacing="0"/>
        <w:jc w:val="both"/>
      </w:pPr>
      <w:r w:rsidRPr="005B4DFA">
        <w:rPr>
          <w:spacing w:val="-2"/>
        </w:rPr>
        <w:t xml:space="preserve">- документ, содержащий </w:t>
      </w:r>
      <w:r w:rsidRPr="005B4DFA">
        <w:t>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1B8396A7" w14:textId="77777777" w:rsidR="009A4633" w:rsidRPr="005B4DFA" w:rsidRDefault="009A4633" w:rsidP="009A4633">
      <w:pPr>
        <w:pStyle w:val="s1"/>
        <w:spacing w:before="0" w:beforeAutospacing="0" w:after="0" w:afterAutospacing="0"/>
        <w:jc w:val="both"/>
        <w:rPr>
          <w:spacing w:val="-2"/>
        </w:rPr>
      </w:pPr>
      <w:r w:rsidRPr="005B4DFA">
        <w:t xml:space="preserve"> -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w:t>
      </w:r>
    </w:p>
    <w:p w14:paraId="22374EA0" w14:textId="77777777" w:rsidR="009A4633" w:rsidRPr="005B4DFA" w:rsidRDefault="009A4633" w:rsidP="009A4633">
      <w:pPr>
        <w:pStyle w:val="s1"/>
        <w:spacing w:before="0" w:beforeAutospacing="0" w:after="0" w:afterAutospacing="0"/>
        <w:jc w:val="both"/>
        <w:rPr>
          <w:b/>
        </w:rPr>
      </w:pPr>
      <w:r w:rsidRPr="005B4DFA">
        <w:rPr>
          <w:b/>
        </w:rPr>
        <w:t>физические лица, в том числе индивидуальные предприниматели:</w:t>
      </w:r>
    </w:p>
    <w:p w14:paraId="3ED00E51" w14:textId="77777777" w:rsidR="009A4633" w:rsidRPr="005B4DFA" w:rsidRDefault="009A4633" w:rsidP="009A4633">
      <w:pPr>
        <w:pStyle w:val="s1"/>
        <w:spacing w:before="0" w:beforeAutospacing="0" w:after="0" w:afterAutospacing="0"/>
        <w:jc w:val="both"/>
      </w:pPr>
      <w:r w:rsidRPr="005B4DFA">
        <w:t xml:space="preserve"> - документ, удостоверяющий личность, или представляют копии всех его листов (20 страниц паспорта).</w:t>
      </w:r>
    </w:p>
    <w:p w14:paraId="4EC20A1F" w14:textId="77777777" w:rsidR="009A4633" w:rsidRPr="005B4DFA" w:rsidRDefault="009A4633" w:rsidP="009A4633">
      <w:pPr>
        <w:pStyle w:val="s1"/>
        <w:spacing w:before="0" w:beforeAutospacing="0" w:after="0" w:afterAutospacing="0"/>
        <w:jc w:val="both"/>
        <w:rPr>
          <w:b/>
          <w:bCs/>
          <w:color w:val="000000"/>
        </w:rPr>
      </w:pPr>
      <w:r w:rsidRPr="005B4DFA">
        <w:t xml:space="preserve"> </w:t>
      </w:r>
      <w:r w:rsidRPr="005B4DFA">
        <w:rPr>
          <w:position w:val="-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50B3928" w14:textId="77777777" w:rsidR="009A4633" w:rsidRPr="005B4DFA" w:rsidRDefault="009A4633" w:rsidP="009A4633">
      <w:pPr>
        <w:pStyle w:val="aff"/>
        <w:spacing w:before="0" w:after="0" w:line="240" w:lineRule="auto"/>
        <w:ind w:right="0" w:firstLine="567"/>
        <w:jc w:val="both"/>
      </w:pPr>
      <w:r w:rsidRPr="005B4DFA">
        <w:rPr>
          <w:b/>
          <w:bCs/>
          <w:color w:val="auto"/>
        </w:rPr>
        <w:t>Порядок внесения и возврата задатка:</w:t>
      </w:r>
      <w:r w:rsidRPr="005B4DFA">
        <w:rPr>
          <w:b/>
          <w:bCs/>
          <w:color w:val="FF0000"/>
        </w:rPr>
        <w:t xml:space="preserve"> </w:t>
      </w:r>
      <w:r w:rsidRPr="005B4DFA">
        <w:rPr>
          <w:b/>
          <w:bCs/>
          <w:color w:val="auto"/>
        </w:rPr>
        <w:t>д</w:t>
      </w:r>
      <w:r w:rsidRPr="005B4DFA">
        <w:t>ля участия в торгах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торгов.</w:t>
      </w:r>
    </w:p>
    <w:p w14:paraId="1A9C6A9B" w14:textId="77777777" w:rsidR="009A4633" w:rsidRPr="005B4DFA" w:rsidRDefault="009A4633" w:rsidP="009A4633">
      <w:pPr>
        <w:pStyle w:val="aff"/>
        <w:spacing w:before="0" w:after="0" w:line="240" w:lineRule="auto"/>
        <w:ind w:right="0" w:firstLine="567"/>
        <w:jc w:val="both"/>
      </w:pPr>
      <w:r w:rsidRPr="005B4DFA">
        <w:t xml:space="preserve"> Денежные средства в качестве задатка для участия в аукционе вносятся Претендентом по  следующим банковским реквизитам:</w:t>
      </w:r>
    </w:p>
    <w:p w14:paraId="7DB28330" w14:textId="77777777" w:rsidR="009A4633" w:rsidRPr="005B4DFA" w:rsidRDefault="009A4633" w:rsidP="009A4633">
      <w:pPr>
        <w:pStyle w:val="aff"/>
        <w:spacing w:before="0" w:after="0" w:line="240" w:lineRule="auto"/>
        <w:ind w:right="0" w:firstLine="567"/>
        <w:jc w:val="both"/>
      </w:pPr>
      <w:r w:rsidRPr="005B4DFA">
        <w:rPr>
          <w:b/>
        </w:rPr>
        <w:t>Получатель</w:t>
      </w:r>
      <w:r w:rsidRPr="005B4DFA">
        <w:t>: ООО «РТС-тендер»; Наименование банка: Филиал "Корпоративный" ПАО "Совкомбанк" Расчетный счёт:40702810512030016362 Корр. счёт:30101810445250000360 БИК:044525360 ИНН:7710357167 КПП:773001001.</w:t>
      </w:r>
    </w:p>
    <w:p w14:paraId="445FC232" w14:textId="77777777" w:rsidR="009A4633" w:rsidRPr="005B4DFA" w:rsidRDefault="009A4633" w:rsidP="009A4633">
      <w:pPr>
        <w:ind w:firstLine="709"/>
        <w:jc w:val="both"/>
        <w:rPr>
          <w:bCs/>
          <w:sz w:val="24"/>
          <w:szCs w:val="24"/>
        </w:rPr>
      </w:pPr>
      <w:r w:rsidRPr="005B4DFA">
        <w:rPr>
          <w:bCs/>
          <w:sz w:val="24"/>
          <w:szCs w:val="24"/>
        </w:rPr>
        <w:t>Назначение платежа: в соответствии с регламентом электронной площадки.</w:t>
      </w:r>
    </w:p>
    <w:p w14:paraId="28A9D873" w14:textId="77777777" w:rsidR="009A4633" w:rsidRPr="005B4DFA" w:rsidRDefault="009A4633" w:rsidP="009A4633">
      <w:pPr>
        <w:jc w:val="both"/>
        <w:rPr>
          <w:sz w:val="24"/>
          <w:szCs w:val="24"/>
        </w:rPr>
      </w:pPr>
      <w:r w:rsidRPr="005B4DFA">
        <w:rPr>
          <w:sz w:val="24"/>
          <w:szCs w:val="24"/>
        </w:rPr>
        <w:t>Платежи по перечислению задатка для участия в торгах и возврат задатка осуществляются в соответствии с регламентом электронной площадки.</w:t>
      </w:r>
    </w:p>
    <w:p w14:paraId="16E176EA" w14:textId="77777777" w:rsidR="009A4633" w:rsidRPr="005B4DFA" w:rsidRDefault="009A4633" w:rsidP="009A4633">
      <w:pPr>
        <w:jc w:val="both"/>
        <w:rPr>
          <w:sz w:val="24"/>
          <w:szCs w:val="24"/>
        </w:rPr>
      </w:pPr>
      <w:r w:rsidRPr="005B4DFA">
        <w:rPr>
          <w:sz w:val="24"/>
          <w:szCs w:val="24"/>
        </w:rPr>
        <w:t xml:space="preserve">Данное сообщение является публичной офертой для заключения договора о задатке в соответствии со </w:t>
      </w:r>
      <w:hyperlink r:id="rId11" w:history="1">
        <w:r w:rsidRPr="005B4DFA">
          <w:rPr>
            <w:rStyle w:val="aff1"/>
            <w:sz w:val="24"/>
            <w:szCs w:val="24"/>
          </w:rPr>
          <w:t>статьей 437</w:t>
        </w:r>
      </w:hyperlink>
      <w:r w:rsidRPr="005B4DFA">
        <w:rPr>
          <w:sz w:val="24"/>
          <w:szCs w:val="24"/>
        </w:rPr>
        <w:t xml:space="preserve">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(Приложение №1).</w:t>
      </w:r>
    </w:p>
    <w:p w14:paraId="629BBF41" w14:textId="77777777" w:rsidR="009A4633" w:rsidRPr="005B4DFA" w:rsidRDefault="009A4633" w:rsidP="009A4633">
      <w:pPr>
        <w:pStyle w:val="s1"/>
        <w:spacing w:before="0" w:beforeAutospacing="0" w:after="0" w:afterAutospacing="0"/>
        <w:jc w:val="both"/>
      </w:pPr>
      <w:r w:rsidRPr="005B4DFA">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0C050F10" w14:textId="77777777" w:rsidR="009A4633" w:rsidRPr="005B4DFA" w:rsidRDefault="009A4633" w:rsidP="009A4633">
      <w:pPr>
        <w:pStyle w:val="Standard"/>
        <w:autoSpaceDE w:val="0"/>
        <w:jc w:val="both"/>
        <w:rPr>
          <w:rFonts w:eastAsia="Times New Roman CYR" w:cs="Times New Roman"/>
          <w:lang w:val="ru-RU"/>
        </w:rPr>
      </w:pPr>
      <w:r w:rsidRPr="005B4DFA">
        <w:rPr>
          <w:rFonts w:eastAsia="Times New Roman CYR" w:cs="Times New Roman"/>
          <w:lang w:val="ru-RU"/>
        </w:rPr>
        <w:t>Задаток возвращается претендентам, которым было отказано в допуске к участию в аукционе в течение 5 дней со дня определения участников аукциона.</w:t>
      </w:r>
    </w:p>
    <w:p w14:paraId="391F8240" w14:textId="77777777" w:rsidR="009A4633" w:rsidRPr="005B4DFA" w:rsidRDefault="009A4633" w:rsidP="009A4633">
      <w:pPr>
        <w:pStyle w:val="s1"/>
        <w:spacing w:before="0" w:beforeAutospacing="0" w:after="0" w:afterAutospacing="0"/>
        <w:jc w:val="both"/>
      </w:pPr>
      <w:r w:rsidRPr="005B4DFA">
        <w:t>Суммы задатков возвращаются участникам аукциона, за исключением его победителя, в течение пяти дней с даты подведения итогов аукциона.</w:t>
      </w:r>
    </w:p>
    <w:p w14:paraId="08D495E3" w14:textId="77777777" w:rsidR="009A4633" w:rsidRPr="005B4DFA" w:rsidRDefault="009A4633" w:rsidP="009A4633">
      <w:pPr>
        <w:pStyle w:val="s1"/>
        <w:spacing w:before="0" w:beforeAutospacing="0" w:after="0" w:afterAutospacing="0"/>
        <w:jc w:val="both"/>
      </w:pPr>
      <w:r w:rsidRPr="005B4DFA">
        <w:rPr>
          <w:shd w:val="clear" w:color="auto" w:fill="FFFFFF"/>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Смидовичского муниципального района в течение 5</w:t>
      </w:r>
      <w:r>
        <w:rPr>
          <w:shd w:val="clear" w:color="auto" w:fill="FFFFFF"/>
        </w:rPr>
        <w:t xml:space="preserve"> </w:t>
      </w:r>
      <w:r w:rsidRPr="005B4DFA">
        <w:rPr>
          <w:shd w:val="clear" w:color="auto" w:fill="FFFFFF"/>
        </w:rPr>
        <w:t>дней со дня истечения срока, установленного для заключения договора купли-продажи имущества.</w:t>
      </w:r>
    </w:p>
    <w:p w14:paraId="5E86E7A0" w14:textId="77777777" w:rsidR="009A4633" w:rsidRPr="00C360F4" w:rsidRDefault="009A4633" w:rsidP="009A4633">
      <w:pPr>
        <w:pStyle w:val="aff"/>
        <w:spacing w:before="0" w:beforeAutospacing="0" w:after="0" w:afterAutospacing="0" w:line="240" w:lineRule="auto"/>
        <w:ind w:right="0" w:firstLine="778"/>
        <w:jc w:val="both"/>
        <w:rPr>
          <w:b/>
          <w:color w:val="auto"/>
        </w:rPr>
      </w:pPr>
      <w:r w:rsidRPr="005B4DFA">
        <w:t xml:space="preserve">Сумма задатка победителя торгов подлежит перечислению на счет продавца: Перечисление суммы задатка производится по следующим реквизитам: </w:t>
      </w:r>
      <w:r w:rsidRPr="00C360F4">
        <w:rPr>
          <w:b/>
        </w:rPr>
        <w:t>Получатель – УФК по ЕАО</w:t>
      </w:r>
      <w:r w:rsidRPr="00C360F4">
        <w:rPr>
          <w:b/>
          <w:color w:val="auto"/>
        </w:rPr>
        <w:t xml:space="preserve"> (Комитет по управлению муниципальным имуществом администрации Смидовичского муниципального района Еврейской автономной области ( сокращенное наименование – КУМИ администрации Смидовичского муниципального района </w:t>
      </w:r>
      <w:r>
        <w:rPr>
          <w:b/>
          <w:color w:val="auto"/>
        </w:rPr>
        <w:t xml:space="preserve">      </w:t>
      </w:r>
      <w:r w:rsidRPr="00C360F4">
        <w:rPr>
          <w:b/>
          <w:color w:val="auto"/>
        </w:rPr>
        <w:t>л/сч 0</w:t>
      </w:r>
      <w:r>
        <w:rPr>
          <w:b/>
          <w:color w:val="auto"/>
        </w:rPr>
        <w:t>5783400230</w:t>
      </w:r>
      <w:r w:rsidRPr="00C360F4">
        <w:rPr>
          <w:b/>
          <w:color w:val="auto"/>
        </w:rPr>
        <w:t>), И</w:t>
      </w:r>
      <w:r>
        <w:rPr>
          <w:b/>
          <w:color w:val="auto"/>
        </w:rPr>
        <w:t xml:space="preserve">НН 7903000830,КПП 790301001, </w:t>
      </w:r>
      <w:r w:rsidRPr="00C360F4">
        <w:rPr>
          <w:b/>
          <w:color w:val="auto"/>
        </w:rPr>
        <w:t xml:space="preserve">р/с 03100643000000017800, </w:t>
      </w:r>
      <w:r>
        <w:rPr>
          <w:b/>
          <w:color w:val="auto"/>
        </w:rPr>
        <w:t xml:space="preserve">       </w:t>
      </w:r>
      <w:r w:rsidRPr="00C360F4">
        <w:rPr>
          <w:b/>
          <w:color w:val="auto"/>
        </w:rPr>
        <w:t>кор/сч 40102810445370000086, КБК: 305</w:t>
      </w:r>
      <w:r>
        <w:rPr>
          <w:b/>
          <w:color w:val="auto"/>
        </w:rPr>
        <w:t>11402052050000410</w:t>
      </w:r>
      <w:r w:rsidRPr="00C360F4">
        <w:rPr>
          <w:b/>
          <w:color w:val="auto"/>
        </w:rPr>
        <w:t>, БИК 019923923,</w:t>
      </w:r>
      <w:r>
        <w:rPr>
          <w:b/>
          <w:color w:val="auto"/>
        </w:rPr>
        <w:t xml:space="preserve"> </w:t>
      </w:r>
      <w:r w:rsidRPr="00C360F4">
        <w:rPr>
          <w:b/>
          <w:color w:val="auto"/>
        </w:rPr>
        <w:t xml:space="preserve">ОКТМО 99630151 </w:t>
      </w:r>
    </w:p>
    <w:p w14:paraId="7870CDDF" w14:textId="77777777" w:rsidR="009A4633" w:rsidRPr="005B4DFA" w:rsidRDefault="009A4633" w:rsidP="009A4633">
      <w:pPr>
        <w:ind w:firstLine="540"/>
        <w:jc w:val="both"/>
        <w:rPr>
          <w:bCs/>
          <w:sz w:val="24"/>
          <w:szCs w:val="24"/>
        </w:rPr>
      </w:pPr>
      <w:r w:rsidRPr="005B4DFA">
        <w:rPr>
          <w:bCs/>
          <w:sz w:val="24"/>
          <w:szCs w:val="24"/>
        </w:rPr>
        <w:t xml:space="preserve">Плательщиком задатка может быть исключительно Претендент. </w:t>
      </w:r>
      <w:r w:rsidRPr="005B4DFA">
        <w:rPr>
          <w:b/>
          <w:bCs/>
          <w:sz w:val="24"/>
          <w:szCs w:val="24"/>
        </w:rPr>
        <w:t>Не допускается перечисление задатка иными лицами.</w:t>
      </w:r>
      <w:r w:rsidRPr="005B4DFA">
        <w:rPr>
          <w:bCs/>
          <w:sz w:val="24"/>
          <w:szCs w:val="24"/>
        </w:rPr>
        <w:t xml:space="preserve"> Перечисленные денежные средства иными лицами, кроме Претендента, будут считаться ошибочно перечисленными денежными средствами, возвращены на счет плательщика.</w:t>
      </w:r>
    </w:p>
    <w:p w14:paraId="1A96E1AB" w14:textId="77777777" w:rsidR="009A4633" w:rsidRPr="005B4DFA" w:rsidRDefault="009A4633" w:rsidP="009A4633">
      <w:pPr>
        <w:ind w:firstLine="540"/>
        <w:jc w:val="both"/>
        <w:rPr>
          <w:bCs/>
          <w:sz w:val="24"/>
          <w:szCs w:val="24"/>
        </w:rPr>
      </w:pPr>
      <w:r w:rsidRPr="005B4DFA">
        <w:rPr>
          <w:bCs/>
          <w:sz w:val="24"/>
          <w:szCs w:val="24"/>
        </w:rPr>
        <w:t>Документом, подтверждающим поступление задатка на счет, является выписка с этого счета.</w:t>
      </w:r>
    </w:p>
    <w:p w14:paraId="295C2820" w14:textId="77777777" w:rsidR="009A4633" w:rsidRPr="005B4DFA" w:rsidRDefault="009A4633" w:rsidP="009A4633">
      <w:pPr>
        <w:pStyle w:val="aff"/>
        <w:spacing w:before="240" w:beforeAutospacing="0" w:after="0" w:line="240" w:lineRule="auto"/>
        <w:ind w:right="-1" w:firstLine="567"/>
        <w:jc w:val="both"/>
        <w:rPr>
          <w:bCs/>
        </w:rPr>
      </w:pPr>
      <w:r w:rsidRPr="005B4DFA">
        <w:rPr>
          <w:bCs/>
        </w:rPr>
        <w:t>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w:t>
      </w:r>
    </w:p>
    <w:p w14:paraId="4F7C26A5" w14:textId="77777777" w:rsidR="009A4633" w:rsidRPr="005B4DFA" w:rsidRDefault="009A4633" w:rsidP="009A4633">
      <w:pPr>
        <w:pStyle w:val="aff"/>
        <w:spacing w:before="0" w:after="240" w:afterAutospacing="0" w:line="240" w:lineRule="auto"/>
        <w:ind w:right="-1"/>
        <w:jc w:val="both"/>
        <w:rPr>
          <w:bCs/>
        </w:rPr>
      </w:pPr>
      <w:r w:rsidRPr="005B4DFA">
        <w:rPr>
          <w:bCs/>
        </w:rPr>
        <w:tab/>
        <w:t xml:space="preserve">Задаток, внесенный лицом, признанным Победителем торгов засчитывается в счет оплаты приобретаемого Объекта продажи. При этом заключение договора купли-продажи для Победителя аукциона является обязательным.                                                                                                                                                                                                                                                                                                                                                                                                                                                                                                                               </w:t>
      </w:r>
    </w:p>
    <w:p w14:paraId="68E36BAB" w14:textId="77777777" w:rsidR="009A4633" w:rsidRDefault="009A4633" w:rsidP="009A4633">
      <w:pPr>
        <w:pStyle w:val="aff"/>
        <w:spacing w:before="0" w:after="240" w:afterAutospacing="0" w:line="240" w:lineRule="auto"/>
        <w:ind w:right="-143"/>
        <w:jc w:val="both"/>
        <w:rPr>
          <w:color w:val="auto"/>
        </w:rPr>
      </w:pPr>
      <w:r w:rsidRPr="005B4DFA">
        <w:rPr>
          <w:bCs/>
        </w:rPr>
        <w:tab/>
        <w:t>В</w:t>
      </w:r>
      <w:r w:rsidRPr="005B4DFA">
        <w:rPr>
          <w:b/>
          <w:color w:val="auto"/>
        </w:rPr>
        <w:t xml:space="preserve"> </w:t>
      </w:r>
      <w:r w:rsidRPr="005B4DFA">
        <w:rPr>
          <w:color w:val="auto"/>
        </w:rPr>
        <w:t xml:space="preserve">случае отказа Продавца от проведения аукциона, поступившие задатки возвращаются </w:t>
      </w:r>
    </w:p>
    <w:p w14:paraId="77A67641" w14:textId="77777777" w:rsidR="009A4633" w:rsidRPr="005B4DFA" w:rsidRDefault="009A4633" w:rsidP="009A4633">
      <w:pPr>
        <w:pStyle w:val="aff"/>
        <w:spacing w:before="0" w:after="240" w:afterAutospacing="0" w:line="240" w:lineRule="auto"/>
        <w:ind w:right="-143"/>
        <w:jc w:val="both"/>
        <w:rPr>
          <w:color w:val="auto"/>
        </w:rPr>
      </w:pPr>
      <w:r w:rsidRPr="005B4DFA">
        <w:rPr>
          <w:color w:val="auto"/>
        </w:rPr>
        <w:t>Заявителям в течение 5 (пяти)</w:t>
      </w:r>
      <w:r w:rsidRPr="005B4DFA">
        <w:rPr>
          <w:b/>
          <w:color w:val="auto"/>
        </w:rPr>
        <w:t xml:space="preserve"> </w:t>
      </w:r>
      <w:r w:rsidRPr="005B4DFA">
        <w:rPr>
          <w:color w:val="auto"/>
        </w:rPr>
        <w:t>дней с даты принятия решения об отказе в проведении аукциона.</w:t>
      </w:r>
    </w:p>
    <w:p w14:paraId="48139479" w14:textId="77777777" w:rsidR="009A4633" w:rsidRDefault="009A4633" w:rsidP="009A4633">
      <w:pPr>
        <w:jc w:val="both"/>
        <w:rPr>
          <w:sz w:val="24"/>
          <w:szCs w:val="24"/>
        </w:rPr>
      </w:pPr>
      <w:r w:rsidRPr="005B4DFA">
        <w:rPr>
          <w:sz w:val="24"/>
          <w:szCs w:val="24"/>
        </w:rPr>
        <w:t xml:space="preserve">Лицам, перечислившим задаток для участия в аукционе, денежные средства возвращаются в </w:t>
      </w:r>
    </w:p>
    <w:p w14:paraId="3233BF59" w14:textId="77777777" w:rsidR="009A4633" w:rsidRPr="005B4DFA" w:rsidRDefault="009A4633" w:rsidP="009A4633">
      <w:pPr>
        <w:jc w:val="both"/>
        <w:rPr>
          <w:sz w:val="24"/>
          <w:szCs w:val="24"/>
        </w:rPr>
      </w:pPr>
      <w:r w:rsidRPr="005B4DFA">
        <w:rPr>
          <w:sz w:val="24"/>
          <w:szCs w:val="24"/>
        </w:rPr>
        <w:t>следующем порядке:</w:t>
      </w:r>
    </w:p>
    <w:p w14:paraId="06408790" w14:textId="77777777" w:rsidR="009A4633" w:rsidRDefault="009A4633" w:rsidP="009A4633">
      <w:pPr>
        <w:pStyle w:val="ConsPlusNormal"/>
        <w:jc w:val="both"/>
      </w:pPr>
      <w:r w:rsidRPr="005B4DFA">
        <w:t>а) участникам продажи, за исключением его Победителя – в течение 5 календарных дней со дня подведения итогов продажи;</w:t>
      </w:r>
    </w:p>
    <w:p w14:paraId="749D44B3" w14:textId="77777777" w:rsidR="009A4633" w:rsidRPr="005B4DFA" w:rsidRDefault="009A4633" w:rsidP="009A4633">
      <w:pPr>
        <w:pStyle w:val="ConsPlusNormal"/>
        <w:jc w:val="both"/>
      </w:pPr>
    </w:p>
    <w:p w14:paraId="5061795E" w14:textId="77777777" w:rsidR="009A4633" w:rsidRPr="005B4DFA" w:rsidRDefault="009A4633" w:rsidP="009A4633">
      <w:pPr>
        <w:pStyle w:val="ConsPlusNormal"/>
        <w:spacing w:line="240" w:lineRule="atLeast"/>
        <w:jc w:val="both"/>
      </w:pPr>
      <w:r w:rsidRPr="005B4DFA">
        <w:t xml:space="preserve">б) претендентам, не допущенным к участию в продаже – в течение 5 календарных дней со дня подписания протокола о признании претендентов участниками  продажи. </w:t>
      </w:r>
    </w:p>
    <w:p w14:paraId="4679EC2E" w14:textId="77777777" w:rsidR="009A4633" w:rsidRDefault="009A4633" w:rsidP="009A4633">
      <w:pPr>
        <w:pStyle w:val="ConsPlusNormal"/>
        <w:spacing w:line="240" w:lineRule="atLeast"/>
        <w:jc w:val="both"/>
      </w:pPr>
      <w:r w:rsidRPr="005B4DFA">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w:t>
      </w:r>
      <w:r w:rsidRPr="005B4DFA">
        <w:t>е</w:t>
      </w:r>
      <w:r w:rsidRPr="005B4DFA">
        <w:t xml:space="preserve">домление о признании их участниками аукциона или об отказе в признании участниками торгов с указанием оснований отказа. </w:t>
      </w:r>
    </w:p>
    <w:p w14:paraId="4E66832B" w14:textId="77777777" w:rsidR="009A4633" w:rsidRPr="005B4DFA" w:rsidRDefault="009A4633" w:rsidP="009A4633">
      <w:pPr>
        <w:pStyle w:val="ConsPlusNormal"/>
        <w:spacing w:line="240" w:lineRule="atLeast"/>
        <w:jc w:val="both"/>
      </w:pPr>
    </w:p>
    <w:p w14:paraId="4DC2D606" w14:textId="77777777" w:rsidR="009A4633" w:rsidRPr="005B4DFA" w:rsidRDefault="009A4633" w:rsidP="009A4633">
      <w:pPr>
        <w:pStyle w:val="ConsPlusNormal"/>
        <w:spacing w:line="240" w:lineRule="atLeast"/>
        <w:jc w:val="both"/>
        <w:rPr>
          <w:rStyle w:val="af1"/>
        </w:rPr>
      </w:pPr>
      <w:r w:rsidRPr="005B4DFA">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5B4DFA">
          <w:rPr>
            <w:rStyle w:val="af1"/>
            <w:lang w:val="en-US"/>
          </w:rPr>
          <w:t>www</w:t>
        </w:r>
        <w:r w:rsidRPr="005B4DFA">
          <w:rPr>
            <w:rStyle w:val="af1"/>
          </w:rPr>
          <w:t>.</w:t>
        </w:r>
        <w:r w:rsidRPr="005B4DFA">
          <w:rPr>
            <w:rStyle w:val="af1"/>
            <w:lang w:val="en-US"/>
          </w:rPr>
          <w:t>torgi</w:t>
        </w:r>
        <w:r w:rsidRPr="005B4DFA">
          <w:rPr>
            <w:rStyle w:val="af1"/>
          </w:rPr>
          <w:t>.</w:t>
        </w:r>
        <w:r w:rsidRPr="005B4DFA">
          <w:rPr>
            <w:rStyle w:val="af1"/>
            <w:lang w:val="en-US"/>
          </w:rPr>
          <w:t>gov</w:t>
        </w:r>
        <w:r w:rsidRPr="005B4DFA">
          <w:rPr>
            <w:rStyle w:val="af1"/>
          </w:rPr>
          <w:t>.</w:t>
        </w:r>
        <w:r w:rsidRPr="005B4DFA">
          <w:rPr>
            <w:rStyle w:val="af1"/>
            <w:lang w:val="en-US"/>
          </w:rPr>
          <w:t>ru</w:t>
        </w:r>
      </w:hyperlink>
      <w:r w:rsidRPr="005B4DFA">
        <w:rPr>
          <w:rStyle w:val="af1"/>
        </w:rPr>
        <w:t>.</w:t>
      </w:r>
    </w:p>
    <w:p w14:paraId="46997002" w14:textId="77777777" w:rsidR="009A4633" w:rsidRDefault="009A4633" w:rsidP="009A4633">
      <w:pPr>
        <w:pStyle w:val="ConsPlusNormal"/>
        <w:spacing w:line="240" w:lineRule="atLeast"/>
        <w:ind w:firstLine="709"/>
        <w:jc w:val="both"/>
        <w:rPr>
          <w:b/>
        </w:rPr>
      </w:pPr>
      <w:r w:rsidRPr="005B4DFA">
        <w:t xml:space="preserve">В случае, если </w:t>
      </w:r>
      <w:r w:rsidRPr="005B4DFA">
        <w:rPr>
          <w:b/>
        </w:rPr>
        <w:t>заявку на участие в аукционе подало только одно лицо</w:t>
      </w:r>
      <w:r w:rsidRPr="005B4DFA">
        <w:t xml:space="preserve">, </w:t>
      </w:r>
      <w:r w:rsidRPr="005B4DFA">
        <w:rPr>
          <w:b/>
        </w:rPr>
        <w:t xml:space="preserve">признанное единственным участником аукциона, договор заключается с таким лицом </w:t>
      </w:r>
    </w:p>
    <w:p w14:paraId="076ACFAD" w14:textId="77777777" w:rsidR="009A4633" w:rsidRPr="005B4DFA" w:rsidRDefault="009A4633" w:rsidP="009A4633">
      <w:pPr>
        <w:pStyle w:val="ConsPlusNormal"/>
        <w:spacing w:line="240" w:lineRule="atLeast"/>
        <w:ind w:firstLine="709"/>
        <w:jc w:val="both"/>
      </w:pPr>
      <w:r w:rsidRPr="005B4DFA">
        <w:rPr>
          <w:b/>
        </w:rPr>
        <w:t>по начальной цене продажи имущества</w:t>
      </w:r>
      <w:r w:rsidRPr="005B4DFA">
        <w:t>.</w:t>
      </w:r>
    </w:p>
    <w:p w14:paraId="27ADD63F" w14:textId="77777777" w:rsidR="009A4633" w:rsidRPr="005B4DFA" w:rsidRDefault="009A4633" w:rsidP="009A4633">
      <w:pPr>
        <w:keepNext/>
        <w:keepLines/>
        <w:contextualSpacing/>
        <w:mirrorIndents/>
        <w:jc w:val="both"/>
        <w:rPr>
          <w:b/>
          <w:sz w:val="24"/>
          <w:szCs w:val="24"/>
        </w:rPr>
      </w:pPr>
      <w:r w:rsidRPr="005B4DFA">
        <w:rPr>
          <w:b/>
          <w:sz w:val="24"/>
          <w:szCs w:val="24"/>
        </w:rPr>
        <w:t>Условия допуска к участию в аукционе:</w:t>
      </w:r>
    </w:p>
    <w:p w14:paraId="530103C8" w14:textId="77777777" w:rsidR="009A4633" w:rsidRPr="005B4DFA" w:rsidRDefault="009A4633" w:rsidP="009A4633">
      <w:pPr>
        <w:keepNext/>
        <w:keepLines/>
        <w:contextualSpacing/>
        <w:mirrorIndents/>
        <w:jc w:val="both"/>
        <w:rPr>
          <w:sz w:val="24"/>
          <w:szCs w:val="24"/>
        </w:rPr>
      </w:pPr>
      <w:r w:rsidRPr="005B4DFA">
        <w:rPr>
          <w:sz w:val="24"/>
          <w:szCs w:val="24"/>
        </w:rPr>
        <w:t>Претендент не допускается к участию в аукционе по следующим основаниям:</w:t>
      </w:r>
    </w:p>
    <w:p w14:paraId="68FAE1C7" w14:textId="77777777" w:rsidR="009A4633" w:rsidRPr="005B4DFA" w:rsidRDefault="009A4633" w:rsidP="009A4633">
      <w:pPr>
        <w:keepNext/>
        <w:keepLines/>
        <w:contextualSpacing/>
        <w:mirrorIndents/>
        <w:jc w:val="both"/>
        <w:rPr>
          <w:sz w:val="24"/>
          <w:szCs w:val="24"/>
        </w:rPr>
      </w:pPr>
      <w:r w:rsidRPr="005B4DFA">
        <w:rPr>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BB46C20" w14:textId="77777777" w:rsidR="009A4633" w:rsidRPr="005B4DFA" w:rsidRDefault="009A4633" w:rsidP="009A4633">
      <w:pPr>
        <w:keepNext/>
        <w:keepLines/>
        <w:contextualSpacing/>
        <w:mirrorIndents/>
        <w:jc w:val="both"/>
        <w:rPr>
          <w:sz w:val="24"/>
          <w:szCs w:val="24"/>
        </w:rPr>
      </w:pPr>
      <w:r w:rsidRPr="005B4DFA">
        <w:rPr>
          <w:sz w:val="24"/>
          <w:szCs w:val="24"/>
        </w:rPr>
        <w:t>- представлены не все документы в соответствии с перечнем, указанным в Извещении или оформление указанных документов не соответствует законодательству Российской Федерации;</w:t>
      </w:r>
    </w:p>
    <w:p w14:paraId="53A509D9" w14:textId="77777777" w:rsidR="009A4633" w:rsidRPr="005B4DFA" w:rsidRDefault="009A4633" w:rsidP="009A4633">
      <w:pPr>
        <w:keepNext/>
        <w:keepLines/>
        <w:contextualSpacing/>
        <w:mirrorIndents/>
        <w:jc w:val="both"/>
        <w:rPr>
          <w:sz w:val="24"/>
          <w:szCs w:val="24"/>
        </w:rPr>
      </w:pPr>
      <w:r w:rsidRPr="005B4DFA">
        <w:rPr>
          <w:sz w:val="24"/>
          <w:szCs w:val="24"/>
        </w:rPr>
        <w:t>- заявка подана лицом, не уполномоченным Претендентом на осуществление таких действий;</w:t>
      </w:r>
    </w:p>
    <w:p w14:paraId="7D77BE58" w14:textId="77777777" w:rsidR="009A4633" w:rsidRPr="005B4DFA" w:rsidRDefault="009A4633" w:rsidP="009A4633">
      <w:pPr>
        <w:keepNext/>
        <w:keepLines/>
        <w:contextualSpacing/>
        <w:mirrorIndents/>
        <w:jc w:val="both"/>
        <w:rPr>
          <w:sz w:val="24"/>
          <w:szCs w:val="24"/>
        </w:rPr>
      </w:pPr>
      <w:r w:rsidRPr="005B4DFA">
        <w:rPr>
          <w:sz w:val="24"/>
          <w:szCs w:val="24"/>
        </w:rPr>
        <w:t>- не подтверждено поступление в установленный срок задатка на счет, указанный в Извещении.</w:t>
      </w:r>
    </w:p>
    <w:p w14:paraId="75CE211D" w14:textId="77777777" w:rsidR="009A4633" w:rsidRPr="005B4DFA" w:rsidRDefault="009A4633" w:rsidP="009A4633">
      <w:pPr>
        <w:keepNext/>
        <w:keepLines/>
        <w:contextualSpacing/>
        <w:mirrorIndents/>
        <w:jc w:val="both"/>
        <w:rPr>
          <w:b/>
          <w:sz w:val="24"/>
          <w:szCs w:val="24"/>
        </w:rPr>
      </w:pPr>
      <w:r w:rsidRPr="005B4DFA">
        <w:rPr>
          <w:b/>
          <w:sz w:val="24"/>
          <w:szCs w:val="24"/>
        </w:rPr>
        <w:t>Правила проведения аукциона в электронной форме:</w:t>
      </w:r>
    </w:p>
    <w:p w14:paraId="7FD94C25" w14:textId="77777777" w:rsidR="009A4633" w:rsidRPr="005B4DFA" w:rsidRDefault="009A4633" w:rsidP="009A4633">
      <w:pPr>
        <w:pStyle w:val="Default"/>
        <w:jc w:val="both"/>
      </w:pPr>
      <w:r w:rsidRPr="005B4DFA">
        <w:t>Процедура проводится в соответствии с Регламентом Организатора www.rts-tender.ru .</w:t>
      </w:r>
    </w:p>
    <w:p w14:paraId="4E4B15F6" w14:textId="77777777" w:rsidR="009A4633" w:rsidRPr="005B4DFA" w:rsidRDefault="009A4633" w:rsidP="009A4633">
      <w:pPr>
        <w:spacing w:line="240" w:lineRule="atLeast"/>
        <w:jc w:val="both"/>
        <w:rPr>
          <w:sz w:val="24"/>
          <w:szCs w:val="24"/>
        </w:rPr>
      </w:pPr>
      <w:r w:rsidRPr="005B4DFA">
        <w:rPr>
          <w:sz w:val="24"/>
          <w:szCs w:val="24"/>
        </w:rPr>
        <w:t>Процедура аукциона проводится в день и время, указанные в Извещении, путем последовательного повышения участниками начальной цены продажи имущества на величину, равную либо кратную величине «шага аукциона».</w:t>
      </w:r>
    </w:p>
    <w:p w14:paraId="31965536" w14:textId="77777777" w:rsidR="009A4633" w:rsidRPr="005B4DFA" w:rsidRDefault="009A4633" w:rsidP="009A4633">
      <w:pPr>
        <w:spacing w:line="240" w:lineRule="atLeast"/>
        <w:jc w:val="both"/>
        <w:rPr>
          <w:sz w:val="24"/>
          <w:szCs w:val="24"/>
        </w:rPr>
      </w:pPr>
      <w:r w:rsidRPr="005B4DFA">
        <w:rPr>
          <w:sz w:val="24"/>
          <w:szCs w:val="24"/>
        </w:rPr>
        <w:t xml:space="preserve"> «Шаг аукциона» устанавливается в фиксированной сумме, составляющей не более 5 процентов начальной цены продажи, и не изменяется в течение всего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F4FC019" w14:textId="77777777" w:rsidR="009A4633" w:rsidRPr="005B4DFA" w:rsidRDefault="009A4633" w:rsidP="009A4633">
      <w:pPr>
        <w:spacing w:line="240" w:lineRule="atLeast"/>
        <w:jc w:val="both"/>
        <w:rPr>
          <w:sz w:val="24"/>
          <w:szCs w:val="24"/>
        </w:rPr>
      </w:pPr>
      <w:r w:rsidRPr="005B4DFA">
        <w:rPr>
          <w:sz w:val="24"/>
          <w:szCs w:val="24"/>
        </w:rPr>
        <w:t>Со времени начала проведения процедуры аукциона Оператором электронной площадки размещается:</w:t>
      </w:r>
    </w:p>
    <w:p w14:paraId="618963DC" w14:textId="77777777" w:rsidR="009A4633" w:rsidRPr="005B4DFA" w:rsidRDefault="009A4633" w:rsidP="009A4633">
      <w:pPr>
        <w:spacing w:line="240" w:lineRule="atLeast"/>
        <w:jc w:val="both"/>
        <w:rPr>
          <w:sz w:val="24"/>
          <w:szCs w:val="24"/>
        </w:rPr>
      </w:pPr>
      <w:r w:rsidRPr="005B4DFA">
        <w:rPr>
          <w:sz w:val="24"/>
          <w:szCs w:val="24"/>
        </w:rPr>
        <w:t>а) в открытой части электронной площадки - информация о начале проведения процедуры аукционас указанием наименования имущества, начальной цены и текущего «шага аукциона»;</w:t>
      </w:r>
    </w:p>
    <w:p w14:paraId="6EC8D499" w14:textId="77777777" w:rsidR="009A4633" w:rsidRPr="005B4DFA" w:rsidRDefault="009A4633" w:rsidP="009A4633">
      <w:pPr>
        <w:spacing w:line="240" w:lineRule="atLeast"/>
        <w:jc w:val="both"/>
        <w:rPr>
          <w:sz w:val="24"/>
          <w:szCs w:val="24"/>
        </w:rPr>
      </w:pPr>
      <w:r w:rsidRPr="005B4DFA">
        <w:rPr>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14:paraId="2990DE14" w14:textId="77777777" w:rsidR="009A4633" w:rsidRPr="005B4DFA" w:rsidRDefault="009A4633" w:rsidP="009A4633">
      <w:pPr>
        <w:spacing w:line="240" w:lineRule="atLeast"/>
        <w:jc w:val="both"/>
        <w:rPr>
          <w:sz w:val="24"/>
          <w:szCs w:val="24"/>
        </w:rPr>
      </w:pPr>
      <w:r w:rsidRPr="005B4DFA">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5A47FB4" w14:textId="77777777" w:rsidR="009A4633" w:rsidRPr="005B4DFA" w:rsidRDefault="009A4633" w:rsidP="009A4633">
      <w:pPr>
        <w:spacing w:line="240" w:lineRule="atLeast"/>
        <w:jc w:val="both"/>
        <w:rPr>
          <w:sz w:val="24"/>
          <w:szCs w:val="24"/>
        </w:rPr>
      </w:pPr>
      <w:r w:rsidRPr="005B4DFA">
        <w:rPr>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2C3FF73" w14:textId="77777777" w:rsidR="009A4633" w:rsidRPr="005B4DFA" w:rsidRDefault="009A4633" w:rsidP="009A4633">
      <w:pPr>
        <w:spacing w:line="240" w:lineRule="atLeast"/>
        <w:jc w:val="both"/>
        <w:rPr>
          <w:sz w:val="24"/>
          <w:szCs w:val="24"/>
        </w:rPr>
      </w:pPr>
      <w:r w:rsidRPr="005B4DFA">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14:paraId="342B9733" w14:textId="77777777" w:rsidR="009A4633" w:rsidRPr="005B4DFA" w:rsidRDefault="009A4633" w:rsidP="009A4633">
      <w:pPr>
        <w:spacing w:line="240" w:lineRule="atLeast"/>
        <w:jc w:val="both"/>
        <w:rPr>
          <w:sz w:val="24"/>
          <w:szCs w:val="24"/>
        </w:rPr>
      </w:pPr>
      <w:r w:rsidRPr="005B4DFA">
        <w:rPr>
          <w:sz w:val="24"/>
          <w:szCs w:val="24"/>
        </w:rPr>
        <w:t>При этом программными средствами электронной площадки обеспечивается:</w:t>
      </w:r>
    </w:p>
    <w:p w14:paraId="075450C1" w14:textId="77777777" w:rsidR="009A4633" w:rsidRPr="005B4DFA" w:rsidRDefault="009A4633" w:rsidP="009A4633">
      <w:pPr>
        <w:spacing w:line="240" w:lineRule="atLeast"/>
        <w:jc w:val="both"/>
        <w:rPr>
          <w:sz w:val="24"/>
          <w:szCs w:val="24"/>
        </w:rPr>
      </w:pPr>
      <w:r w:rsidRPr="005B4DFA">
        <w:rPr>
          <w:sz w:val="24"/>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48AAC2B2" w14:textId="77777777" w:rsidR="009A4633" w:rsidRPr="005B4DFA" w:rsidRDefault="009A4633" w:rsidP="009A4633">
      <w:pPr>
        <w:spacing w:line="240" w:lineRule="atLeast"/>
        <w:jc w:val="both"/>
        <w:rPr>
          <w:sz w:val="24"/>
          <w:szCs w:val="24"/>
        </w:rPr>
      </w:pPr>
      <w:r w:rsidRPr="005B4DFA">
        <w:rPr>
          <w:sz w:val="24"/>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9FC048C" w14:textId="77777777" w:rsidR="009A4633" w:rsidRPr="005B4DFA" w:rsidRDefault="009A4633" w:rsidP="009A4633">
      <w:pPr>
        <w:spacing w:line="240" w:lineRule="atLeast"/>
        <w:jc w:val="both"/>
        <w:rPr>
          <w:sz w:val="24"/>
          <w:szCs w:val="24"/>
        </w:rPr>
      </w:pPr>
      <w:r w:rsidRPr="005B4DFA">
        <w:rPr>
          <w:b/>
          <w:sz w:val="24"/>
          <w:szCs w:val="24"/>
        </w:rPr>
        <w:t xml:space="preserve">Порядок определения победителя:  </w:t>
      </w:r>
      <w:r w:rsidRPr="005B4DFA">
        <w:rPr>
          <w:sz w:val="24"/>
          <w:szCs w:val="24"/>
        </w:rPr>
        <w:t>Победителем признается участник, предложивший наиболее высокую цену имущества.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34475F8D" w14:textId="77777777" w:rsidR="009A4633" w:rsidRPr="005B4DFA" w:rsidRDefault="009A4633" w:rsidP="009A4633">
      <w:pPr>
        <w:spacing w:line="240" w:lineRule="atLeast"/>
        <w:jc w:val="both"/>
        <w:rPr>
          <w:sz w:val="24"/>
          <w:szCs w:val="24"/>
        </w:rPr>
      </w:pPr>
      <w:r w:rsidRPr="005B4DFA">
        <w:rPr>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14:paraId="31298542" w14:textId="77777777" w:rsidR="009A4633" w:rsidRPr="005B4DFA" w:rsidRDefault="009A4633" w:rsidP="009A4633">
      <w:pPr>
        <w:spacing w:line="240" w:lineRule="atLeast"/>
        <w:jc w:val="both"/>
        <w:rPr>
          <w:sz w:val="24"/>
          <w:szCs w:val="24"/>
        </w:rPr>
      </w:pPr>
      <w:r w:rsidRPr="005B4DFA">
        <w:rPr>
          <w:b/>
          <w:sz w:val="24"/>
          <w:szCs w:val="24"/>
        </w:rPr>
        <w:t>Место и срок подведения итогов аукциона</w:t>
      </w:r>
      <w:r w:rsidRPr="005B4DFA">
        <w:rPr>
          <w:sz w:val="24"/>
          <w:szCs w:val="24"/>
        </w:rPr>
        <w:t xml:space="preserve">  Еврейская автономная область, Смидовичский район, пос. Смидович, ул. Октябрьская  д.8, каб. 104, по окончании продажи в электронной форме.</w:t>
      </w:r>
    </w:p>
    <w:p w14:paraId="20E9F112" w14:textId="77777777" w:rsidR="009A4633" w:rsidRPr="005B4DFA" w:rsidRDefault="009A4633" w:rsidP="009A4633">
      <w:pPr>
        <w:spacing w:line="240" w:lineRule="atLeast"/>
        <w:jc w:val="both"/>
        <w:rPr>
          <w:sz w:val="24"/>
          <w:szCs w:val="24"/>
        </w:rPr>
      </w:pPr>
      <w:r w:rsidRPr="005B4DFA">
        <w:rPr>
          <w:sz w:val="24"/>
          <w:szCs w:val="24"/>
        </w:rPr>
        <w:t>Протокол об итогах аукциона, оформленный в соответствии с пунктом 42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подписывается Аукционной комиссией в течение одного часа со времени получения электронного журнала.</w:t>
      </w:r>
    </w:p>
    <w:p w14:paraId="49D20CF1" w14:textId="77777777" w:rsidR="009A4633" w:rsidRPr="005B4DFA" w:rsidRDefault="009A4633" w:rsidP="009A4633">
      <w:pPr>
        <w:spacing w:line="240" w:lineRule="atLeast"/>
        <w:jc w:val="both"/>
        <w:rPr>
          <w:sz w:val="24"/>
          <w:szCs w:val="24"/>
        </w:rPr>
      </w:pPr>
      <w:r w:rsidRPr="005B4DFA">
        <w:rPr>
          <w:sz w:val="24"/>
          <w:szCs w:val="24"/>
        </w:rPr>
        <w:t>Процедура аукциона считается завершенной со времени подписания Аукционной комиссией протокола об итогах аукциона.</w:t>
      </w:r>
    </w:p>
    <w:p w14:paraId="1A474561" w14:textId="77777777" w:rsidR="009A4633" w:rsidRPr="005B4DFA" w:rsidRDefault="009A4633" w:rsidP="009A4633">
      <w:pPr>
        <w:spacing w:line="240" w:lineRule="atLeast"/>
        <w:jc w:val="both"/>
        <w:rPr>
          <w:sz w:val="24"/>
          <w:szCs w:val="24"/>
        </w:rPr>
      </w:pPr>
    </w:p>
    <w:p w14:paraId="3B3D6D2F" w14:textId="77777777" w:rsidR="009A4633" w:rsidRPr="005B4DFA" w:rsidRDefault="009A4633" w:rsidP="009A4633">
      <w:pPr>
        <w:spacing w:line="240" w:lineRule="atLeast"/>
        <w:jc w:val="both"/>
        <w:rPr>
          <w:sz w:val="24"/>
          <w:szCs w:val="24"/>
        </w:rPr>
      </w:pPr>
      <w:r>
        <w:rPr>
          <w:b/>
          <w:sz w:val="24"/>
          <w:szCs w:val="24"/>
        </w:rPr>
        <w:t xml:space="preserve">                  </w:t>
      </w:r>
      <w:r w:rsidRPr="005B4DFA">
        <w:rPr>
          <w:b/>
          <w:sz w:val="24"/>
          <w:szCs w:val="24"/>
        </w:rPr>
        <w:t>Аукцион признается несостоявшимся в следующих случаях</w:t>
      </w:r>
      <w:r w:rsidRPr="005B4DFA">
        <w:rPr>
          <w:sz w:val="24"/>
          <w:szCs w:val="24"/>
        </w:rPr>
        <w:t>:</w:t>
      </w:r>
    </w:p>
    <w:p w14:paraId="3E9280D6" w14:textId="77777777" w:rsidR="009A4633" w:rsidRPr="005B4DFA" w:rsidRDefault="009A4633" w:rsidP="009A4633">
      <w:pPr>
        <w:spacing w:line="240" w:lineRule="atLeast"/>
        <w:jc w:val="both"/>
        <w:rPr>
          <w:sz w:val="24"/>
          <w:szCs w:val="24"/>
        </w:rPr>
      </w:pPr>
      <w:r w:rsidRPr="005B4DFA">
        <w:rPr>
          <w:sz w:val="24"/>
          <w:szCs w:val="24"/>
        </w:rPr>
        <w:t>а) не было подано ни одной Заявки на участие либо ни один из Претендентов не признан Участником;</w:t>
      </w:r>
    </w:p>
    <w:p w14:paraId="156566A4" w14:textId="77777777" w:rsidR="009A4633" w:rsidRPr="005B4DFA" w:rsidRDefault="009A4633" w:rsidP="009A4633">
      <w:pPr>
        <w:spacing w:line="240" w:lineRule="atLeast"/>
        <w:jc w:val="both"/>
        <w:rPr>
          <w:sz w:val="24"/>
          <w:szCs w:val="24"/>
        </w:rPr>
      </w:pPr>
      <w:r w:rsidRPr="005B4DFA">
        <w:rPr>
          <w:sz w:val="24"/>
          <w:szCs w:val="24"/>
        </w:rPr>
        <w:t xml:space="preserve">б) </w:t>
      </w:r>
      <w:r>
        <w:rPr>
          <w:sz w:val="24"/>
          <w:szCs w:val="24"/>
        </w:rPr>
        <w:t xml:space="preserve"> лицо,</w:t>
      </w:r>
      <w:r w:rsidRPr="005B4DFA">
        <w:rPr>
          <w:sz w:val="24"/>
          <w:szCs w:val="24"/>
        </w:rPr>
        <w:t xml:space="preserve"> призна</w:t>
      </w:r>
      <w:r>
        <w:rPr>
          <w:sz w:val="24"/>
          <w:szCs w:val="24"/>
        </w:rPr>
        <w:t>нное единственным участником аукциона, отказалось от заключения договора купли-продажи</w:t>
      </w:r>
      <w:r w:rsidRPr="005B4DFA">
        <w:rPr>
          <w:sz w:val="24"/>
          <w:szCs w:val="24"/>
        </w:rPr>
        <w:t>;</w:t>
      </w:r>
    </w:p>
    <w:p w14:paraId="6E1F4D55" w14:textId="77777777" w:rsidR="009A4633" w:rsidRPr="005B4DFA" w:rsidRDefault="009A4633" w:rsidP="009A4633">
      <w:pPr>
        <w:spacing w:line="240" w:lineRule="atLeast"/>
        <w:jc w:val="both"/>
        <w:rPr>
          <w:sz w:val="24"/>
          <w:szCs w:val="24"/>
        </w:rPr>
      </w:pPr>
      <w:r w:rsidRPr="005B4DFA">
        <w:rPr>
          <w:sz w:val="24"/>
          <w:szCs w:val="24"/>
        </w:rPr>
        <w:t>в) ни один из Участников не сделал предложение о начальной цене имущества;</w:t>
      </w:r>
    </w:p>
    <w:p w14:paraId="41E6B914" w14:textId="77777777" w:rsidR="009A4633" w:rsidRPr="005B4DFA" w:rsidRDefault="009A4633" w:rsidP="009A4633">
      <w:pPr>
        <w:spacing w:line="240" w:lineRule="atLeast"/>
        <w:jc w:val="both"/>
        <w:rPr>
          <w:sz w:val="24"/>
          <w:szCs w:val="24"/>
        </w:rPr>
      </w:pPr>
      <w:r w:rsidRPr="005B4DFA">
        <w:rPr>
          <w:sz w:val="24"/>
          <w:szCs w:val="24"/>
        </w:rPr>
        <w:t>Решение о признании аукциона несостоявшимся оформляется Протоколом.</w:t>
      </w:r>
    </w:p>
    <w:p w14:paraId="4B571034" w14:textId="77777777" w:rsidR="009A4633" w:rsidRPr="005B4DFA" w:rsidRDefault="009A4633" w:rsidP="009A4633">
      <w:pPr>
        <w:spacing w:line="240" w:lineRule="atLeast"/>
        <w:jc w:val="both"/>
        <w:rPr>
          <w:sz w:val="24"/>
          <w:szCs w:val="24"/>
        </w:rPr>
      </w:pPr>
      <w:r w:rsidRPr="005B4DFA">
        <w:rPr>
          <w:sz w:val="24"/>
          <w:szCs w:val="24"/>
        </w:rPr>
        <w:tab/>
        <w:t>В течение одного часа со времени подписания Протокола об итогах аукциона Победителю</w:t>
      </w:r>
      <w:r>
        <w:rPr>
          <w:sz w:val="24"/>
          <w:szCs w:val="24"/>
        </w:rPr>
        <w:t xml:space="preserve"> </w:t>
      </w:r>
      <w:r w:rsidRPr="005B4DFA">
        <w:rPr>
          <w:sz w:val="24"/>
          <w:szCs w:val="24"/>
        </w:rPr>
        <w:t>направляется уведомление о признании его Победителем с приложением этого протокола, а также</w:t>
      </w:r>
      <w:r>
        <w:rPr>
          <w:sz w:val="24"/>
          <w:szCs w:val="24"/>
        </w:rPr>
        <w:t xml:space="preserve"> </w:t>
      </w:r>
      <w:r w:rsidRPr="005B4DFA">
        <w:rPr>
          <w:sz w:val="24"/>
          <w:szCs w:val="24"/>
        </w:rPr>
        <w:t>размещается в открытой части электронной площадки следующая информация:</w:t>
      </w:r>
    </w:p>
    <w:p w14:paraId="66156FDB" w14:textId="77777777" w:rsidR="009A4633" w:rsidRPr="005B4DFA" w:rsidRDefault="009A4633" w:rsidP="009A4633">
      <w:pPr>
        <w:spacing w:line="240" w:lineRule="atLeast"/>
        <w:jc w:val="both"/>
        <w:rPr>
          <w:sz w:val="24"/>
          <w:szCs w:val="24"/>
        </w:rPr>
      </w:pPr>
      <w:r w:rsidRPr="005B4DFA">
        <w:rPr>
          <w:sz w:val="24"/>
          <w:szCs w:val="24"/>
        </w:rPr>
        <w:t>а) наименование имущества и иные позволяющие его индивидуализировать сведения;</w:t>
      </w:r>
    </w:p>
    <w:p w14:paraId="5F712403" w14:textId="77777777" w:rsidR="009A4633" w:rsidRPr="005B4DFA" w:rsidRDefault="009A4633" w:rsidP="009A4633">
      <w:pPr>
        <w:spacing w:line="240" w:lineRule="atLeast"/>
        <w:jc w:val="both"/>
        <w:rPr>
          <w:sz w:val="24"/>
          <w:szCs w:val="24"/>
        </w:rPr>
      </w:pPr>
      <w:r w:rsidRPr="005B4DFA">
        <w:rPr>
          <w:sz w:val="24"/>
          <w:szCs w:val="24"/>
        </w:rPr>
        <w:t>б) цена сделки;</w:t>
      </w:r>
    </w:p>
    <w:p w14:paraId="127F5FCF" w14:textId="77777777" w:rsidR="009A4633" w:rsidRPr="005B4DFA" w:rsidRDefault="009A4633" w:rsidP="009A4633">
      <w:pPr>
        <w:spacing w:line="240" w:lineRule="atLeast"/>
        <w:jc w:val="both"/>
        <w:rPr>
          <w:sz w:val="24"/>
          <w:szCs w:val="24"/>
        </w:rPr>
      </w:pPr>
      <w:r w:rsidRPr="005B4DFA">
        <w:rPr>
          <w:sz w:val="24"/>
          <w:szCs w:val="24"/>
        </w:rPr>
        <w:t xml:space="preserve">в) фамилия, имя, отчество физического лица или наименование юридического лица </w:t>
      </w:r>
      <w:r>
        <w:rPr>
          <w:sz w:val="24"/>
          <w:szCs w:val="24"/>
        </w:rPr>
        <w:t>–</w:t>
      </w:r>
      <w:r w:rsidRPr="005B4DFA">
        <w:rPr>
          <w:sz w:val="24"/>
          <w:szCs w:val="24"/>
        </w:rPr>
        <w:t xml:space="preserve"> победителя</w:t>
      </w:r>
      <w:r>
        <w:rPr>
          <w:sz w:val="24"/>
          <w:szCs w:val="24"/>
        </w:rPr>
        <w:t xml:space="preserve"> или лица, признанного единственным участником аукциона</w:t>
      </w:r>
      <w:r w:rsidRPr="005B4DFA">
        <w:rPr>
          <w:sz w:val="24"/>
          <w:szCs w:val="24"/>
        </w:rPr>
        <w:t>.</w:t>
      </w:r>
    </w:p>
    <w:p w14:paraId="3B8B3E13" w14:textId="77777777" w:rsidR="009A4633" w:rsidRPr="005B4DFA" w:rsidRDefault="009A4633" w:rsidP="009A4633">
      <w:pPr>
        <w:spacing w:line="240" w:lineRule="atLeast"/>
        <w:jc w:val="both"/>
        <w:rPr>
          <w:sz w:val="24"/>
          <w:szCs w:val="24"/>
        </w:rPr>
      </w:pPr>
      <w:r w:rsidRPr="005B4DFA">
        <w:rPr>
          <w:sz w:val="24"/>
          <w:szCs w:val="24"/>
        </w:rPr>
        <w:t>Протокол об итогах аукциона размещается на официальных сайтах в сети Интернет.</w:t>
      </w:r>
    </w:p>
    <w:p w14:paraId="67D92961" w14:textId="77777777" w:rsidR="009A4633" w:rsidRPr="005B4DFA" w:rsidRDefault="009A4633" w:rsidP="009A4633">
      <w:pPr>
        <w:spacing w:line="240" w:lineRule="atLeast"/>
        <w:jc w:val="both"/>
        <w:rPr>
          <w:sz w:val="24"/>
          <w:szCs w:val="24"/>
        </w:rPr>
      </w:pPr>
      <w:r w:rsidRPr="005B4DFA">
        <w:rPr>
          <w:sz w:val="24"/>
          <w:szCs w:val="24"/>
        </w:rPr>
        <w:tab/>
      </w:r>
      <w:r w:rsidRPr="005B4DFA">
        <w:rPr>
          <w:b/>
          <w:sz w:val="24"/>
          <w:szCs w:val="24"/>
        </w:rPr>
        <w:t xml:space="preserve">Срок заключения договора купли-продажи имущества: </w:t>
      </w:r>
      <w:r w:rsidRPr="005B4DFA">
        <w:rPr>
          <w:sz w:val="24"/>
          <w:szCs w:val="24"/>
        </w:rPr>
        <w:t>в соответствии с частью 6 статьи 448 Гражданского кодекса Российской Федерации протокол об итогах торгов имеет силу договора. Продавец и Победитель (Покуп</w:t>
      </w:r>
      <w:r w:rsidRPr="005B4DFA">
        <w:rPr>
          <w:sz w:val="24"/>
          <w:szCs w:val="24"/>
        </w:rPr>
        <w:t>а</w:t>
      </w:r>
      <w:r w:rsidRPr="005B4DFA">
        <w:rPr>
          <w:sz w:val="24"/>
          <w:szCs w:val="24"/>
        </w:rPr>
        <w:t>тель) в течение 5 рабочих дней со дня подведения итогов аукциона в соответствии с законодательством Российской Федерации подписывают договор купли-продажи имущества. При уклонении или отказе Победителя от заключения в установленный срок договора купли-продажи имущества он утрачивает право на заключение указа</w:t>
      </w:r>
      <w:r w:rsidRPr="005B4DFA">
        <w:rPr>
          <w:sz w:val="24"/>
          <w:szCs w:val="24"/>
        </w:rPr>
        <w:t>н</w:t>
      </w:r>
      <w:r w:rsidRPr="005B4DFA">
        <w:rPr>
          <w:sz w:val="24"/>
          <w:szCs w:val="24"/>
        </w:rPr>
        <w:t xml:space="preserve">ного договора и задаток ему не возвращается. Оплата производится в течение 30 дней с момента подписания договора купли-продажи муниципального имущества. </w:t>
      </w:r>
    </w:p>
    <w:p w14:paraId="11155D36" w14:textId="77777777" w:rsidR="009A4633" w:rsidRPr="005B4DFA" w:rsidRDefault="009A4633" w:rsidP="009A4633">
      <w:pPr>
        <w:spacing w:line="240" w:lineRule="atLeast"/>
        <w:jc w:val="both"/>
        <w:rPr>
          <w:sz w:val="24"/>
          <w:szCs w:val="24"/>
        </w:rPr>
      </w:pPr>
      <w:r w:rsidRPr="005B4DFA">
        <w:rPr>
          <w:sz w:val="24"/>
          <w:szCs w:val="24"/>
        </w:rPr>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w:t>
      </w:r>
      <w:r w:rsidRPr="005B4DFA">
        <w:rPr>
          <w:sz w:val="24"/>
          <w:szCs w:val="24"/>
        </w:rPr>
        <w:t>о</w:t>
      </w:r>
      <w:r w:rsidRPr="005B4DFA">
        <w:rPr>
          <w:sz w:val="24"/>
          <w:szCs w:val="24"/>
        </w:rPr>
        <w:t>дажи</w:t>
      </w:r>
      <w:r w:rsidRPr="005B4DFA">
        <w:rPr>
          <w:rFonts w:eastAsia="Calibri"/>
          <w:sz w:val="24"/>
          <w:szCs w:val="24"/>
        </w:rPr>
        <w:t xml:space="preserve">. </w:t>
      </w:r>
      <w:r>
        <w:rPr>
          <w:rFonts w:eastAsia="Calibri"/>
          <w:sz w:val="24"/>
          <w:szCs w:val="24"/>
        </w:rPr>
        <w:t xml:space="preserve">     </w:t>
      </w:r>
      <w:r w:rsidRPr="005B4DFA">
        <w:rPr>
          <w:sz w:val="24"/>
          <w:szCs w:val="24"/>
        </w:rPr>
        <w:t>С проектом договора купли-продажи муниципального имущества можно ознакомиться на официальном сайте ГИС Торги Российской Федерации (</w:t>
      </w:r>
      <w:hyperlink r:id="rId13" w:history="1">
        <w:r w:rsidRPr="005B4DFA">
          <w:rPr>
            <w:rStyle w:val="af1"/>
            <w:sz w:val="24"/>
            <w:szCs w:val="24"/>
          </w:rPr>
          <w:t>www.torgi.gov.ru</w:t>
        </w:r>
      </w:hyperlink>
      <w:r w:rsidRPr="005B4DFA">
        <w:rPr>
          <w:sz w:val="24"/>
          <w:szCs w:val="24"/>
        </w:rPr>
        <w:t>).</w:t>
      </w:r>
    </w:p>
    <w:p w14:paraId="7BA59477" w14:textId="77777777" w:rsidR="009A4633" w:rsidRPr="005B4DFA" w:rsidRDefault="009A4633" w:rsidP="009A4633">
      <w:pPr>
        <w:spacing w:line="240" w:lineRule="atLeast"/>
        <w:jc w:val="both"/>
        <w:rPr>
          <w:sz w:val="24"/>
          <w:szCs w:val="24"/>
        </w:rPr>
      </w:pPr>
      <w:r w:rsidRPr="005B4DFA">
        <w:rPr>
          <w:sz w:val="24"/>
          <w:szCs w:val="24"/>
        </w:rPr>
        <w:tab/>
      </w:r>
      <w:r w:rsidRPr="005B4DFA">
        <w:rPr>
          <w:color w:val="FF0000"/>
          <w:sz w:val="24"/>
          <w:szCs w:val="24"/>
        </w:rPr>
        <w:t xml:space="preserve"> </w:t>
      </w:r>
      <w:r w:rsidRPr="005B4DFA">
        <w:rPr>
          <w:sz w:val="24"/>
          <w:szCs w:val="24"/>
        </w:rPr>
        <w:t>Претенденты могут ознакомиться с приватизируемым муниципальным имуществом, более полной информацией о нем,</w:t>
      </w:r>
      <w:r w:rsidRPr="005B4DFA">
        <w:rPr>
          <w:sz w:val="24"/>
          <w:szCs w:val="24"/>
          <w:lang w:eastAsia="ar-SA"/>
        </w:rPr>
        <w:t xml:space="preserve"> </w:t>
      </w:r>
      <w:r w:rsidRPr="005B4DFA">
        <w:rPr>
          <w:sz w:val="24"/>
          <w:szCs w:val="24"/>
        </w:rPr>
        <w:t xml:space="preserve">по адресу:  ЕАО, Смидовичский район, пос.Смидович,ул.Октябрьскаяд.8, каб.104 в приемные дни: пн.-пт. с 9-00 до 18-00, обед с 13-00 до 14-00 (время местное). Телефон для справок: </w:t>
      </w:r>
      <w:r w:rsidRPr="005B4DFA">
        <w:rPr>
          <w:color w:val="000000"/>
          <w:sz w:val="24"/>
          <w:szCs w:val="24"/>
        </w:rPr>
        <w:t xml:space="preserve">(8 42632) </w:t>
      </w:r>
      <w:r w:rsidRPr="005B4DFA">
        <w:rPr>
          <w:sz w:val="24"/>
          <w:szCs w:val="24"/>
        </w:rPr>
        <w:t>2-27-41, адрес электронной почты:</w:t>
      </w:r>
      <w:r w:rsidRPr="005B4DFA">
        <w:rPr>
          <w:sz w:val="24"/>
          <w:szCs w:val="24"/>
          <w:lang w:val="en-US"/>
        </w:rPr>
        <w:t>kumi</w:t>
      </w:r>
      <w:r w:rsidRPr="005B4DFA">
        <w:rPr>
          <w:sz w:val="24"/>
          <w:szCs w:val="24"/>
        </w:rPr>
        <w:t>_</w:t>
      </w:r>
      <w:r w:rsidRPr="005B4DFA">
        <w:rPr>
          <w:sz w:val="24"/>
          <w:szCs w:val="24"/>
          <w:lang w:val="en-US"/>
        </w:rPr>
        <w:t>smid</w:t>
      </w:r>
      <w:r w:rsidRPr="005B4DFA">
        <w:rPr>
          <w:sz w:val="24"/>
          <w:szCs w:val="24"/>
        </w:rPr>
        <w:t>@</w:t>
      </w:r>
      <w:r w:rsidRPr="005B4DFA">
        <w:rPr>
          <w:sz w:val="24"/>
          <w:szCs w:val="24"/>
          <w:lang w:val="en-US"/>
        </w:rPr>
        <w:t>post</w:t>
      </w:r>
      <w:r w:rsidRPr="005B4DFA">
        <w:rPr>
          <w:sz w:val="24"/>
          <w:szCs w:val="24"/>
        </w:rPr>
        <w:t>.</w:t>
      </w:r>
      <w:r w:rsidRPr="005B4DFA">
        <w:rPr>
          <w:sz w:val="24"/>
          <w:szCs w:val="24"/>
          <w:lang w:val="en-US"/>
        </w:rPr>
        <w:t>eao</w:t>
      </w:r>
      <w:r w:rsidRPr="005B4DFA">
        <w:rPr>
          <w:sz w:val="24"/>
          <w:szCs w:val="24"/>
        </w:rPr>
        <w:t xml:space="preserve">.ru </w:t>
      </w:r>
      <w:r w:rsidRPr="005B4DFA">
        <w:rPr>
          <w:color w:val="000000"/>
          <w:sz w:val="24"/>
          <w:szCs w:val="24"/>
        </w:rPr>
        <w:t>Информация также размещается на сайте муниципального образования «Смидовичский муниципальный район» в сети Интернет, в газете «Районный вестник» и на офиц</w:t>
      </w:r>
      <w:r w:rsidRPr="005B4DFA">
        <w:rPr>
          <w:color w:val="000000"/>
          <w:sz w:val="24"/>
          <w:szCs w:val="24"/>
        </w:rPr>
        <w:t>и</w:t>
      </w:r>
      <w:r w:rsidRPr="005B4DFA">
        <w:rPr>
          <w:color w:val="000000"/>
          <w:sz w:val="24"/>
          <w:szCs w:val="24"/>
        </w:rPr>
        <w:t xml:space="preserve">альном сайте </w:t>
      </w:r>
      <w:r w:rsidRPr="005B4DFA">
        <w:rPr>
          <w:sz w:val="24"/>
          <w:szCs w:val="24"/>
        </w:rPr>
        <w:t>ГИС Торги</w:t>
      </w:r>
      <w:r w:rsidRPr="005B4DFA">
        <w:rPr>
          <w:color w:val="000000"/>
          <w:sz w:val="24"/>
          <w:szCs w:val="24"/>
        </w:rPr>
        <w:t xml:space="preserve"> Российской Федерации (www.torgi.gov.ru).</w:t>
      </w:r>
    </w:p>
    <w:p w14:paraId="1A3D8DBF" w14:textId="77777777" w:rsidR="009A4633" w:rsidRPr="005B4DFA" w:rsidRDefault="009A4633" w:rsidP="009A4633">
      <w:pPr>
        <w:spacing w:line="240" w:lineRule="atLeast"/>
        <w:jc w:val="both"/>
        <w:rPr>
          <w:sz w:val="24"/>
          <w:szCs w:val="24"/>
        </w:rPr>
      </w:pPr>
      <w:r w:rsidRPr="005B4DFA">
        <w:rPr>
          <w:sz w:val="24"/>
          <w:szCs w:val="24"/>
        </w:rPr>
        <w:tab/>
        <w:t>Продавец вправе отказаться от проведения торгов не позднее, чем за три дня до даты его проведения.</w:t>
      </w:r>
    </w:p>
    <w:p w14:paraId="46739D3F" w14:textId="77777777" w:rsidR="009A4633" w:rsidRPr="005B4DFA" w:rsidRDefault="009A4633" w:rsidP="009A4633">
      <w:pPr>
        <w:spacing w:line="240" w:lineRule="atLeast"/>
        <w:jc w:val="both"/>
        <w:rPr>
          <w:sz w:val="24"/>
          <w:szCs w:val="24"/>
        </w:rPr>
      </w:pPr>
      <w:r w:rsidRPr="005B4DFA">
        <w:rPr>
          <w:b/>
          <w:sz w:val="24"/>
          <w:szCs w:val="24"/>
        </w:rPr>
        <w:tab/>
      </w:r>
      <w:r w:rsidRPr="005B4DFA">
        <w:rPr>
          <w:sz w:val="24"/>
          <w:szCs w:val="24"/>
        </w:rPr>
        <w:t>Все вопросы, касающиеся проведения торгов  в электронной форме и не нашедшие отражения в настоящем информационном сообщении, регулируются законодательс</w:t>
      </w:r>
      <w:r w:rsidRPr="005B4DFA">
        <w:rPr>
          <w:sz w:val="24"/>
          <w:szCs w:val="24"/>
        </w:rPr>
        <w:t>т</w:t>
      </w:r>
      <w:r w:rsidRPr="005B4DFA">
        <w:rPr>
          <w:sz w:val="24"/>
          <w:szCs w:val="24"/>
        </w:rPr>
        <w:t>вом Российской Федерации.</w:t>
      </w:r>
    </w:p>
    <w:p w14:paraId="5C6450F4" w14:textId="77777777" w:rsidR="009A4633" w:rsidRPr="005B4DFA" w:rsidRDefault="009A4633" w:rsidP="009A4633">
      <w:pPr>
        <w:rPr>
          <w:sz w:val="24"/>
          <w:szCs w:val="24"/>
        </w:rPr>
      </w:pPr>
    </w:p>
    <w:p w14:paraId="0F827D08" w14:textId="77777777" w:rsidR="009A4633" w:rsidRPr="005B4DFA" w:rsidRDefault="009A4633" w:rsidP="009A4633">
      <w:pPr>
        <w:ind w:left="5954"/>
        <w:rPr>
          <w:sz w:val="24"/>
          <w:szCs w:val="24"/>
        </w:rPr>
      </w:pPr>
    </w:p>
    <w:p w14:paraId="1C034DF6" w14:textId="77777777" w:rsidR="009A4633" w:rsidRPr="005B4DFA" w:rsidRDefault="009A4633" w:rsidP="009A4633">
      <w:pPr>
        <w:ind w:left="5954"/>
        <w:rPr>
          <w:sz w:val="24"/>
          <w:szCs w:val="24"/>
        </w:rPr>
      </w:pPr>
    </w:p>
    <w:p w14:paraId="45D296BB" w14:textId="77777777" w:rsidR="009A4633" w:rsidRPr="005B4DFA" w:rsidRDefault="009A4633" w:rsidP="009A4633">
      <w:pPr>
        <w:ind w:left="5954"/>
        <w:rPr>
          <w:sz w:val="24"/>
          <w:szCs w:val="24"/>
        </w:rPr>
      </w:pPr>
    </w:p>
    <w:p w14:paraId="3AED5EE6" w14:textId="77777777" w:rsidR="009A4633" w:rsidRPr="005B4DFA" w:rsidRDefault="009A4633" w:rsidP="009A4633">
      <w:pPr>
        <w:ind w:left="5954"/>
        <w:rPr>
          <w:sz w:val="24"/>
          <w:szCs w:val="24"/>
        </w:rPr>
      </w:pPr>
    </w:p>
    <w:p w14:paraId="3F5E64A9" w14:textId="77777777" w:rsidR="009A4633" w:rsidRDefault="009A4633" w:rsidP="009A4633">
      <w:pPr>
        <w:ind w:left="5954"/>
        <w:rPr>
          <w:sz w:val="24"/>
          <w:szCs w:val="24"/>
        </w:rPr>
      </w:pPr>
    </w:p>
    <w:p w14:paraId="23488FB2" w14:textId="77777777" w:rsidR="009A4633" w:rsidRDefault="009A4633" w:rsidP="009A4633">
      <w:pPr>
        <w:ind w:left="5954"/>
        <w:rPr>
          <w:sz w:val="24"/>
          <w:szCs w:val="24"/>
        </w:rPr>
      </w:pPr>
    </w:p>
    <w:p w14:paraId="31BD7383" w14:textId="77777777" w:rsidR="009A4633" w:rsidRDefault="009A4633" w:rsidP="009A4633">
      <w:pPr>
        <w:ind w:left="5954"/>
        <w:rPr>
          <w:sz w:val="24"/>
          <w:szCs w:val="24"/>
        </w:rPr>
      </w:pPr>
    </w:p>
    <w:p w14:paraId="4C0525E1" w14:textId="77777777" w:rsidR="009A4633" w:rsidRDefault="009A4633" w:rsidP="009A4633">
      <w:pPr>
        <w:ind w:left="5954"/>
        <w:rPr>
          <w:sz w:val="24"/>
          <w:szCs w:val="24"/>
        </w:rPr>
      </w:pPr>
    </w:p>
    <w:p w14:paraId="7C8B18E7" w14:textId="77777777" w:rsidR="009A4633" w:rsidRDefault="009A4633" w:rsidP="009A4633">
      <w:pPr>
        <w:ind w:left="5954"/>
        <w:rPr>
          <w:sz w:val="24"/>
          <w:szCs w:val="24"/>
        </w:rPr>
      </w:pPr>
    </w:p>
    <w:p w14:paraId="7F4752E5" w14:textId="77777777" w:rsidR="009A4633" w:rsidRDefault="009A4633" w:rsidP="009A4633">
      <w:pPr>
        <w:ind w:left="5954"/>
        <w:rPr>
          <w:sz w:val="24"/>
          <w:szCs w:val="24"/>
        </w:rPr>
      </w:pPr>
    </w:p>
    <w:p w14:paraId="6E441A7E" w14:textId="77777777" w:rsidR="009A4633" w:rsidRDefault="009A4633" w:rsidP="009A4633">
      <w:pPr>
        <w:ind w:left="5954"/>
        <w:rPr>
          <w:sz w:val="24"/>
          <w:szCs w:val="24"/>
        </w:rPr>
      </w:pPr>
    </w:p>
    <w:p w14:paraId="45B944FD" w14:textId="77777777" w:rsidR="009A4633" w:rsidRDefault="009A4633" w:rsidP="009A4633">
      <w:pPr>
        <w:ind w:left="5954"/>
        <w:rPr>
          <w:sz w:val="24"/>
          <w:szCs w:val="24"/>
        </w:rPr>
      </w:pPr>
    </w:p>
    <w:p w14:paraId="6F98896E" w14:textId="77777777" w:rsidR="009A4633" w:rsidRDefault="009A4633" w:rsidP="009A4633">
      <w:pPr>
        <w:ind w:left="5954"/>
        <w:rPr>
          <w:sz w:val="24"/>
          <w:szCs w:val="24"/>
        </w:rPr>
      </w:pPr>
    </w:p>
    <w:p w14:paraId="49DD33E7" w14:textId="77777777" w:rsidR="009A4633" w:rsidRDefault="009A4633" w:rsidP="009A4633">
      <w:pPr>
        <w:ind w:left="5954"/>
        <w:rPr>
          <w:sz w:val="24"/>
          <w:szCs w:val="24"/>
        </w:rPr>
      </w:pPr>
    </w:p>
    <w:p w14:paraId="461CF0F8" w14:textId="77777777" w:rsidR="009A4633" w:rsidRDefault="009A4633" w:rsidP="009A4633">
      <w:pPr>
        <w:ind w:left="5954"/>
        <w:rPr>
          <w:sz w:val="24"/>
          <w:szCs w:val="24"/>
        </w:rPr>
      </w:pPr>
    </w:p>
    <w:p w14:paraId="5F5541F1" w14:textId="77777777" w:rsidR="009A4633" w:rsidRDefault="009A4633" w:rsidP="009A4633">
      <w:pPr>
        <w:ind w:left="5954"/>
        <w:rPr>
          <w:sz w:val="24"/>
          <w:szCs w:val="24"/>
        </w:rPr>
      </w:pPr>
    </w:p>
    <w:p w14:paraId="64CFB14F" w14:textId="77777777" w:rsidR="009A4633" w:rsidRDefault="009A4633" w:rsidP="009A4633">
      <w:pPr>
        <w:ind w:left="5954"/>
        <w:rPr>
          <w:sz w:val="24"/>
          <w:szCs w:val="24"/>
        </w:rPr>
      </w:pPr>
    </w:p>
    <w:p w14:paraId="0ED22015" w14:textId="77777777" w:rsidR="009A4633" w:rsidRDefault="009A4633" w:rsidP="009A4633">
      <w:pPr>
        <w:ind w:left="5954"/>
        <w:rPr>
          <w:sz w:val="24"/>
          <w:szCs w:val="24"/>
        </w:rPr>
      </w:pPr>
    </w:p>
    <w:p w14:paraId="2E258D30" w14:textId="77777777" w:rsidR="009A4633" w:rsidRDefault="009A4633" w:rsidP="009A4633">
      <w:pPr>
        <w:ind w:left="5954"/>
        <w:rPr>
          <w:sz w:val="24"/>
          <w:szCs w:val="24"/>
        </w:rPr>
      </w:pPr>
    </w:p>
    <w:p w14:paraId="71A62FD2" w14:textId="77777777" w:rsidR="009A4633" w:rsidRDefault="009A4633" w:rsidP="009A4633">
      <w:pPr>
        <w:ind w:left="5954"/>
        <w:rPr>
          <w:sz w:val="24"/>
          <w:szCs w:val="24"/>
        </w:rPr>
      </w:pPr>
    </w:p>
    <w:p w14:paraId="0F856CC6" w14:textId="77777777" w:rsidR="009A4633" w:rsidRDefault="009A4633" w:rsidP="009A4633">
      <w:pPr>
        <w:ind w:left="5954"/>
        <w:rPr>
          <w:sz w:val="24"/>
          <w:szCs w:val="24"/>
        </w:rPr>
      </w:pPr>
    </w:p>
    <w:p w14:paraId="0CAAA78C" w14:textId="77777777" w:rsidR="009A4633" w:rsidRDefault="009A4633" w:rsidP="009A4633">
      <w:pPr>
        <w:ind w:left="5954"/>
        <w:rPr>
          <w:sz w:val="24"/>
          <w:szCs w:val="24"/>
        </w:rPr>
      </w:pPr>
    </w:p>
    <w:p w14:paraId="09EA6182" w14:textId="77777777" w:rsidR="009A4633" w:rsidRDefault="009A4633" w:rsidP="009A4633">
      <w:pPr>
        <w:ind w:left="5954"/>
        <w:rPr>
          <w:sz w:val="24"/>
          <w:szCs w:val="24"/>
        </w:rPr>
      </w:pPr>
    </w:p>
    <w:p w14:paraId="7FAB5BD0" w14:textId="77777777" w:rsidR="009A4633" w:rsidRDefault="009A4633" w:rsidP="009A4633">
      <w:pPr>
        <w:ind w:left="5954"/>
        <w:rPr>
          <w:sz w:val="24"/>
          <w:szCs w:val="24"/>
        </w:rPr>
      </w:pPr>
    </w:p>
    <w:p w14:paraId="6BEE457A" w14:textId="77777777" w:rsidR="009A4633" w:rsidRDefault="009A4633" w:rsidP="009A4633">
      <w:pPr>
        <w:ind w:left="5954"/>
        <w:rPr>
          <w:sz w:val="24"/>
          <w:szCs w:val="24"/>
        </w:rPr>
      </w:pPr>
    </w:p>
    <w:p w14:paraId="2EEC5088" w14:textId="77777777" w:rsidR="009A4633" w:rsidRDefault="009A4633" w:rsidP="009A4633">
      <w:pPr>
        <w:ind w:left="5954"/>
        <w:rPr>
          <w:sz w:val="24"/>
          <w:szCs w:val="24"/>
        </w:rPr>
      </w:pPr>
    </w:p>
    <w:p w14:paraId="3ADA4AF2" w14:textId="77777777" w:rsidR="009A4633" w:rsidRDefault="009A4633" w:rsidP="009A4633">
      <w:pPr>
        <w:ind w:left="5954"/>
        <w:rPr>
          <w:sz w:val="24"/>
          <w:szCs w:val="24"/>
        </w:rPr>
      </w:pPr>
    </w:p>
    <w:p w14:paraId="637A0213" w14:textId="77777777" w:rsidR="009A4633" w:rsidRDefault="009A4633" w:rsidP="009A4633">
      <w:pPr>
        <w:ind w:left="5954"/>
        <w:rPr>
          <w:sz w:val="24"/>
          <w:szCs w:val="24"/>
        </w:rPr>
      </w:pPr>
    </w:p>
    <w:p w14:paraId="5AAE7CC6" w14:textId="77777777" w:rsidR="009A4633" w:rsidRDefault="009A4633" w:rsidP="009A4633">
      <w:pPr>
        <w:ind w:left="5954"/>
        <w:rPr>
          <w:sz w:val="24"/>
          <w:szCs w:val="24"/>
        </w:rPr>
      </w:pPr>
    </w:p>
    <w:p w14:paraId="72F5AB04" w14:textId="77777777" w:rsidR="009A4633" w:rsidRDefault="009A4633" w:rsidP="009A4633">
      <w:pPr>
        <w:ind w:left="5954"/>
        <w:rPr>
          <w:sz w:val="24"/>
          <w:szCs w:val="24"/>
        </w:rPr>
      </w:pPr>
    </w:p>
    <w:p w14:paraId="55AEB8A8" w14:textId="77777777" w:rsidR="009A4633" w:rsidRDefault="009A4633" w:rsidP="009A4633">
      <w:pPr>
        <w:ind w:left="5954"/>
        <w:rPr>
          <w:sz w:val="24"/>
          <w:szCs w:val="24"/>
        </w:rPr>
      </w:pPr>
    </w:p>
    <w:p w14:paraId="2AEED6C8" w14:textId="77777777" w:rsidR="009A4633" w:rsidRDefault="009A4633" w:rsidP="009A4633">
      <w:pPr>
        <w:ind w:left="5954"/>
        <w:rPr>
          <w:sz w:val="24"/>
          <w:szCs w:val="24"/>
        </w:rPr>
      </w:pPr>
    </w:p>
    <w:p w14:paraId="27B270A7" w14:textId="77777777" w:rsidR="009A4633" w:rsidRDefault="009A4633" w:rsidP="009A4633">
      <w:pPr>
        <w:ind w:left="5954"/>
        <w:rPr>
          <w:sz w:val="24"/>
          <w:szCs w:val="24"/>
        </w:rPr>
      </w:pPr>
    </w:p>
    <w:p w14:paraId="039880C7" w14:textId="77777777" w:rsidR="009A4633" w:rsidRDefault="009A4633" w:rsidP="009A4633">
      <w:pPr>
        <w:ind w:left="5954"/>
        <w:rPr>
          <w:sz w:val="24"/>
          <w:szCs w:val="24"/>
        </w:rPr>
      </w:pPr>
    </w:p>
    <w:p w14:paraId="0C90F80F" w14:textId="77777777" w:rsidR="009A4633" w:rsidRDefault="009A4633" w:rsidP="009A4633">
      <w:pPr>
        <w:ind w:left="5954"/>
        <w:rPr>
          <w:sz w:val="24"/>
          <w:szCs w:val="24"/>
        </w:rPr>
      </w:pPr>
    </w:p>
    <w:p w14:paraId="30891FE8" w14:textId="77777777" w:rsidR="009A4633" w:rsidRDefault="009A4633" w:rsidP="009A4633">
      <w:pPr>
        <w:ind w:left="5954"/>
        <w:rPr>
          <w:sz w:val="24"/>
          <w:szCs w:val="24"/>
        </w:rPr>
      </w:pPr>
    </w:p>
    <w:p w14:paraId="1799D390" w14:textId="77777777" w:rsidR="009A4633" w:rsidRDefault="009A4633" w:rsidP="009A4633">
      <w:pPr>
        <w:ind w:left="5954"/>
        <w:rPr>
          <w:sz w:val="24"/>
          <w:szCs w:val="24"/>
        </w:rPr>
      </w:pPr>
    </w:p>
    <w:p w14:paraId="0355EB58" w14:textId="77777777" w:rsidR="009A4633" w:rsidRDefault="009A4633" w:rsidP="009A4633">
      <w:pPr>
        <w:ind w:left="5954"/>
        <w:rPr>
          <w:sz w:val="24"/>
          <w:szCs w:val="24"/>
        </w:rPr>
      </w:pPr>
    </w:p>
    <w:p w14:paraId="12325302" w14:textId="77777777" w:rsidR="009A4633" w:rsidRDefault="009A4633" w:rsidP="009A4633">
      <w:pPr>
        <w:ind w:left="5954"/>
        <w:rPr>
          <w:sz w:val="24"/>
          <w:szCs w:val="24"/>
        </w:rPr>
      </w:pPr>
    </w:p>
    <w:p w14:paraId="2FA72482" w14:textId="77777777" w:rsidR="009A4633" w:rsidRPr="005B4DFA" w:rsidRDefault="009A4633" w:rsidP="009A4633">
      <w:pPr>
        <w:ind w:left="5954"/>
        <w:rPr>
          <w:sz w:val="24"/>
          <w:szCs w:val="24"/>
        </w:rPr>
      </w:pPr>
    </w:p>
    <w:p w14:paraId="3A304C38" w14:textId="77777777" w:rsidR="009A4633" w:rsidRPr="005B4DFA" w:rsidRDefault="009A4633" w:rsidP="009A4633">
      <w:pPr>
        <w:ind w:left="5954"/>
        <w:rPr>
          <w:sz w:val="24"/>
          <w:szCs w:val="24"/>
        </w:rPr>
      </w:pPr>
    </w:p>
    <w:p w14:paraId="69E8D4A3" w14:textId="77777777" w:rsidR="009A4633" w:rsidRPr="005B4DFA" w:rsidRDefault="009A4633" w:rsidP="009A4633">
      <w:pPr>
        <w:ind w:left="5954"/>
        <w:rPr>
          <w:sz w:val="24"/>
          <w:szCs w:val="24"/>
        </w:rPr>
      </w:pPr>
    </w:p>
    <w:p w14:paraId="24325851" w14:textId="77777777" w:rsidR="009A4633" w:rsidRPr="005B4DFA" w:rsidRDefault="009A4633" w:rsidP="009A4633">
      <w:pPr>
        <w:ind w:left="5954"/>
        <w:rPr>
          <w:sz w:val="24"/>
          <w:szCs w:val="24"/>
        </w:rPr>
      </w:pPr>
    </w:p>
    <w:p w14:paraId="3A72F2DE" w14:textId="77777777" w:rsidR="009A4633" w:rsidRPr="005B4DFA" w:rsidRDefault="009A4633" w:rsidP="009A4633">
      <w:pPr>
        <w:ind w:left="5954"/>
        <w:rPr>
          <w:sz w:val="24"/>
          <w:szCs w:val="24"/>
        </w:rPr>
      </w:pPr>
      <w:r w:rsidRPr="005B4DFA">
        <w:rPr>
          <w:sz w:val="24"/>
          <w:szCs w:val="24"/>
        </w:rPr>
        <w:t>В комитет по управлению муниципальным имуществом администрации муниципального района</w:t>
      </w:r>
    </w:p>
    <w:p w14:paraId="66DC0783" w14:textId="77777777" w:rsidR="009A4633" w:rsidRPr="005B4DFA" w:rsidRDefault="009A4633" w:rsidP="009A4633">
      <w:pPr>
        <w:ind w:left="5954"/>
        <w:rPr>
          <w:sz w:val="24"/>
          <w:szCs w:val="24"/>
        </w:rPr>
      </w:pPr>
      <w:r w:rsidRPr="005B4DFA">
        <w:rPr>
          <w:sz w:val="24"/>
          <w:szCs w:val="24"/>
        </w:rPr>
        <w:t>«___»____________</w:t>
      </w:r>
      <w:r>
        <w:rPr>
          <w:sz w:val="24"/>
          <w:szCs w:val="24"/>
        </w:rPr>
        <w:t xml:space="preserve">2024 </w:t>
      </w:r>
      <w:r w:rsidRPr="005B4DFA">
        <w:rPr>
          <w:sz w:val="24"/>
          <w:szCs w:val="24"/>
        </w:rPr>
        <w:t xml:space="preserve"> г.</w:t>
      </w:r>
    </w:p>
    <w:p w14:paraId="221916C4" w14:textId="77777777" w:rsidR="009A4633" w:rsidRPr="005B4DFA" w:rsidRDefault="009A4633" w:rsidP="009A4633">
      <w:pPr>
        <w:rPr>
          <w:b/>
          <w:i/>
          <w:sz w:val="24"/>
          <w:szCs w:val="24"/>
        </w:rPr>
      </w:pPr>
    </w:p>
    <w:p w14:paraId="378B1F71" w14:textId="77777777" w:rsidR="009A4633" w:rsidRPr="005B4DFA" w:rsidRDefault="009A4633" w:rsidP="009A4633">
      <w:pPr>
        <w:jc w:val="center"/>
        <w:rPr>
          <w:b/>
          <w:i/>
          <w:sz w:val="24"/>
          <w:szCs w:val="24"/>
        </w:rPr>
      </w:pPr>
      <w:r w:rsidRPr="005B4DFA">
        <w:rPr>
          <w:b/>
          <w:i/>
          <w:sz w:val="24"/>
          <w:szCs w:val="24"/>
        </w:rPr>
        <w:t>Заявка</w:t>
      </w:r>
    </w:p>
    <w:p w14:paraId="6F41FB67" w14:textId="77777777" w:rsidR="009A4633" w:rsidRPr="005B4DFA" w:rsidRDefault="009A4633" w:rsidP="009A4633">
      <w:pPr>
        <w:jc w:val="center"/>
        <w:rPr>
          <w:b/>
          <w:i/>
          <w:sz w:val="24"/>
          <w:szCs w:val="24"/>
        </w:rPr>
      </w:pPr>
      <w:r w:rsidRPr="005B4DFA">
        <w:rPr>
          <w:b/>
          <w:i/>
          <w:sz w:val="24"/>
          <w:szCs w:val="24"/>
        </w:rPr>
        <w:t>на участие в открытом аукционе по продаже муниципального имущества Смидовичского муниципального района в электронной форме</w:t>
      </w:r>
    </w:p>
    <w:p w14:paraId="515697F3" w14:textId="77777777" w:rsidR="009A4633" w:rsidRPr="005B4DFA" w:rsidRDefault="009A4633" w:rsidP="009A4633">
      <w:pPr>
        <w:jc w:val="center"/>
        <w:rPr>
          <w:b/>
          <w:sz w:val="24"/>
          <w:szCs w:val="24"/>
        </w:rPr>
      </w:pPr>
    </w:p>
    <w:tbl>
      <w:tblPr>
        <w:tblW w:w="0" w:type="auto"/>
        <w:tblLook w:val="04A0" w:firstRow="1" w:lastRow="0" w:firstColumn="1" w:lastColumn="0" w:noHBand="0" w:noVBand="1"/>
      </w:tblPr>
      <w:tblGrid>
        <w:gridCol w:w="2235"/>
        <w:gridCol w:w="283"/>
        <w:gridCol w:w="851"/>
        <w:gridCol w:w="283"/>
        <w:gridCol w:w="3969"/>
        <w:gridCol w:w="284"/>
      </w:tblGrid>
      <w:tr w:rsidR="009A4633" w:rsidRPr="005B4DFA" w14:paraId="5B427691" w14:textId="77777777" w:rsidTr="00FC5974">
        <w:tc>
          <w:tcPr>
            <w:tcW w:w="3369" w:type="dxa"/>
            <w:gridSpan w:val="3"/>
            <w:tcBorders>
              <w:right w:val="single" w:sz="4" w:space="0" w:color="auto"/>
            </w:tcBorders>
            <w:shd w:val="clear" w:color="auto" w:fill="auto"/>
          </w:tcPr>
          <w:p w14:paraId="02103719" w14:textId="77777777" w:rsidR="009A4633" w:rsidRPr="005B4DFA" w:rsidRDefault="009A4633" w:rsidP="00FC5974">
            <w:pPr>
              <w:rPr>
                <w:sz w:val="24"/>
                <w:szCs w:val="24"/>
              </w:rPr>
            </w:pPr>
            <w:r w:rsidRPr="005B4DFA">
              <w:rPr>
                <w:sz w:val="24"/>
                <w:szCs w:val="24"/>
              </w:rPr>
              <w:t>Претендент: физическое лицо</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E6A30" w14:textId="77777777" w:rsidR="009A4633" w:rsidRPr="005B4DFA" w:rsidRDefault="009A4633" w:rsidP="00FC5974">
            <w:pPr>
              <w:rPr>
                <w:sz w:val="24"/>
                <w:szCs w:val="24"/>
              </w:rPr>
            </w:pPr>
          </w:p>
        </w:tc>
        <w:tc>
          <w:tcPr>
            <w:tcW w:w="3969" w:type="dxa"/>
            <w:tcBorders>
              <w:left w:val="single" w:sz="4" w:space="0" w:color="auto"/>
              <w:right w:val="single" w:sz="4" w:space="0" w:color="auto"/>
            </w:tcBorders>
            <w:shd w:val="clear" w:color="auto" w:fill="auto"/>
          </w:tcPr>
          <w:p w14:paraId="00DC7E72" w14:textId="77777777" w:rsidR="009A4633" w:rsidRPr="005B4DFA" w:rsidRDefault="009A4633" w:rsidP="00FC5974">
            <w:pPr>
              <w:rPr>
                <w:sz w:val="24"/>
                <w:szCs w:val="24"/>
              </w:rPr>
            </w:pPr>
            <w:r w:rsidRPr="005B4DFA">
              <w:rPr>
                <w:sz w:val="24"/>
                <w:szCs w:val="24"/>
              </w:rPr>
              <w:t>индивидуальный предприниматель</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5EB9F14" w14:textId="77777777" w:rsidR="009A4633" w:rsidRPr="005B4DFA" w:rsidRDefault="009A4633" w:rsidP="00FC5974">
            <w:pPr>
              <w:rPr>
                <w:sz w:val="24"/>
                <w:szCs w:val="24"/>
              </w:rPr>
            </w:pPr>
          </w:p>
        </w:tc>
      </w:tr>
      <w:tr w:rsidR="009A4633" w:rsidRPr="005B4DFA" w14:paraId="419158B2" w14:textId="77777777" w:rsidTr="00FC5974">
        <w:trPr>
          <w:gridAfter w:val="4"/>
          <w:wAfter w:w="5387" w:type="dxa"/>
        </w:trPr>
        <w:tc>
          <w:tcPr>
            <w:tcW w:w="2235" w:type="dxa"/>
            <w:tcBorders>
              <w:right w:val="single" w:sz="4" w:space="0" w:color="auto"/>
            </w:tcBorders>
            <w:shd w:val="clear" w:color="auto" w:fill="auto"/>
          </w:tcPr>
          <w:p w14:paraId="1FCB75C7" w14:textId="77777777" w:rsidR="009A4633" w:rsidRPr="005B4DFA" w:rsidRDefault="009A4633" w:rsidP="00FC5974">
            <w:pPr>
              <w:rPr>
                <w:sz w:val="24"/>
                <w:szCs w:val="24"/>
              </w:rPr>
            </w:pPr>
            <w:r w:rsidRPr="005B4DFA">
              <w:rPr>
                <w:sz w:val="24"/>
                <w:szCs w:val="24"/>
              </w:rPr>
              <w:t>юридическое лицо</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720E09" w14:textId="77777777" w:rsidR="009A4633" w:rsidRPr="005B4DFA" w:rsidRDefault="009A4633" w:rsidP="00FC5974">
            <w:pPr>
              <w:rPr>
                <w:sz w:val="24"/>
                <w:szCs w:val="24"/>
              </w:rPr>
            </w:pPr>
          </w:p>
        </w:tc>
      </w:tr>
    </w:tbl>
    <w:p w14:paraId="00046DF3" w14:textId="77777777" w:rsidR="009A4633" w:rsidRPr="005B4DFA" w:rsidRDefault="009A4633" w:rsidP="009A4633">
      <w:pPr>
        <w:jc w:val="both"/>
        <w:rPr>
          <w:i/>
          <w:sz w:val="24"/>
          <w:szCs w:val="24"/>
        </w:rPr>
      </w:pPr>
      <w:r w:rsidRPr="005B4DFA">
        <w:rPr>
          <w:sz w:val="24"/>
          <w:szCs w:val="24"/>
        </w:rPr>
        <w:t>ФИО/Наименование претендента ___________________________________________________</w:t>
      </w:r>
    </w:p>
    <w:p w14:paraId="44FAA91E" w14:textId="77777777" w:rsidR="009A4633" w:rsidRPr="005B4DFA" w:rsidRDefault="009A4633" w:rsidP="009A4633">
      <w:pPr>
        <w:jc w:val="center"/>
        <w:rPr>
          <w:b/>
          <w:sz w:val="24"/>
          <w:szCs w:val="24"/>
        </w:rPr>
      </w:pPr>
    </w:p>
    <w:p w14:paraId="5F36B352" w14:textId="77777777" w:rsidR="009A4633" w:rsidRPr="005B4DFA" w:rsidRDefault="009A4633" w:rsidP="009A4633">
      <w:pPr>
        <w:jc w:val="both"/>
        <w:rPr>
          <w:sz w:val="24"/>
          <w:szCs w:val="24"/>
        </w:rPr>
      </w:pPr>
      <w:r w:rsidRPr="005B4DFA">
        <w:rPr>
          <w:b/>
          <w:sz w:val="24"/>
          <w:szCs w:val="24"/>
        </w:rPr>
        <w:t>в лице</w:t>
      </w:r>
      <w:r w:rsidRPr="005B4DFA">
        <w:rPr>
          <w:sz w:val="24"/>
          <w:szCs w:val="24"/>
        </w:rPr>
        <w:t xml:space="preserve"> ________________________________________________________________</w:t>
      </w:r>
    </w:p>
    <w:p w14:paraId="508A4D2B" w14:textId="77777777" w:rsidR="009A4633" w:rsidRPr="005B4DFA" w:rsidRDefault="009A4633" w:rsidP="009A4633">
      <w:pPr>
        <w:jc w:val="center"/>
        <w:rPr>
          <w:sz w:val="24"/>
          <w:szCs w:val="24"/>
        </w:rPr>
      </w:pPr>
      <w:r w:rsidRPr="005B4DFA">
        <w:rPr>
          <w:sz w:val="24"/>
          <w:szCs w:val="24"/>
        </w:rPr>
        <w:t>(ФИО)</w:t>
      </w:r>
    </w:p>
    <w:p w14:paraId="64BF588A" w14:textId="77777777" w:rsidR="009A4633" w:rsidRPr="005B4DFA" w:rsidRDefault="009A4633" w:rsidP="009A4633">
      <w:pPr>
        <w:jc w:val="both"/>
        <w:rPr>
          <w:b/>
          <w:bCs/>
          <w:sz w:val="24"/>
          <w:szCs w:val="24"/>
        </w:rPr>
      </w:pPr>
      <w:r w:rsidRPr="005B4DFA">
        <w:rPr>
          <w:b/>
          <w:bCs/>
          <w:sz w:val="24"/>
          <w:szCs w:val="24"/>
        </w:rPr>
        <w:t>действующий на основании</w:t>
      </w:r>
      <w:r w:rsidRPr="005B4DFA">
        <w:rPr>
          <w:sz w:val="24"/>
          <w:szCs w:val="24"/>
        </w:rPr>
        <w:t>_______________________________________________________</w:t>
      </w:r>
    </w:p>
    <w:p w14:paraId="1BB491E2" w14:textId="77777777" w:rsidR="009A4633" w:rsidRPr="005B4DFA" w:rsidRDefault="009A4633" w:rsidP="009A4633">
      <w:pPr>
        <w:jc w:val="center"/>
        <w:rPr>
          <w:b/>
          <w:sz w:val="24"/>
          <w:szCs w:val="24"/>
        </w:rPr>
      </w:pPr>
      <w:r w:rsidRPr="005B4DFA">
        <w:rPr>
          <w:sz w:val="24"/>
          <w:szCs w:val="24"/>
        </w:rPr>
        <w:t>(Устав, Положение и т.д.)</w:t>
      </w:r>
    </w:p>
    <w:tbl>
      <w:tblPr>
        <w:tblW w:w="9965" w:type="dxa"/>
        <w:tblInd w:w="-76" w:type="dxa"/>
        <w:tblLayout w:type="fixed"/>
        <w:tblLook w:val="0000" w:firstRow="0" w:lastRow="0" w:firstColumn="0" w:lastColumn="0" w:noHBand="0" w:noVBand="0"/>
      </w:tblPr>
      <w:tblGrid>
        <w:gridCol w:w="9965"/>
      </w:tblGrid>
      <w:tr w:rsidR="009A4633" w:rsidRPr="005B4DFA" w14:paraId="46E38EE1" w14:textId="77777777" w:rsidTr="00FC5974">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94D4638" w14:textId="77777777" w:rsidR="009A4633" w:rsidRPr="005B4DFA" w:rsidRDefault="009A4633" w:rsidP="00FC5974">
            <w:pPr>
              <w:rPr>
                <w:sz w:val="24"/>
                <w:szCs w:val="24"/>
              </w:rPr>
            </w:pPr>
            <w:r w:rsidRPr="005B4DFA">
              <w:rPr>
                <w:b/>
                <w:sz w:val="24"/>
                <w:szCs w:val="24"/>
              </w:rPr>
              <w:t>(заполняется</w:t>
            </w:r>
            <w:r w:rsidRPr="005B4DFA">
              <w:rPr>
                <w:sz w:val="24"/>
                <w:szCs w:val="24"/>
              </w:rPr>
              <w:t xml:space="preserve"> </w:t>
            </w:r>
            <w:r w:rsidRPr="005B4DFA">
              <w:rPr>
                <w:b/>
                <w:sz w:val="24"/>
                <w:szCs w:val="24"/>
              </w:rPr>
              <w:t>индивидуальным предпринимателем, физическим лицом)</w:t>
            </w:r>
          </w:p>
          <w:p w14:paraId="248BB840" w14:textId="77777777" w:rsidR="009A4633" w:rsidRPr="005B4DFA" w:rsidRDefault="009A4633" w:rsidP="00FC5974">
            <w:pPr>
              <w:rPr>
                <w:sz w:val="24"/>
                <w:szCs w:val="24"/>
              </w:rPr>
            </w:pPr>
            <w:r w:rsidRPr="005B4DFA">
              <w:rPr>
                <w:sz w:val="24"/>
                <w:szCs w:val="24"/>
              </w:rPr>
              <w:t>Паспортные данные: серия……………№ …………., дата выдачи «…....».….….….………..….г.</w:t>
            </w:r>
          </w:p>
          <w:p w14:paraId="1F2823ED" w14:textId="77777777" w:rsidR="009A4633" w:rsidRPr="005B4DFA" w:rsidRDefault="009A4633" w:rsidP="00FC5974">
            <w:pPr>
              <w:rPr>
                <w:sz w:val="24"/>
                <w:szCs w:val="24"/>
              </w:rPr>
            </w:pPr>
            <w:r w:rsidRPr="005B4DFA">
              <w:rPr>
                <w:sz w:val="24"/>
                <w:szCs w:val="24"/>
              </w:rPr>
              <w:t>кем выдан………….……………………………………………………………………..…………….</w:t>
            </w:r>
          </w:p>
          <w:p w14:paraId="61F7092C" w14:textId="77777777" w:rsidR="009A4633" w:rsidRPr="005B4DFA" w:rsidRDefault="009A4633" w:rsidP="00FC5974">
            <w:pPr>
              <w:rPr>
                <w:sz w:val="24"/>
                <w:szCs w:val="24"/>
              </w:rPr>
            </w:pPr>
            <w:r w:rsidRPr="005B4DFA">
              <w:rPr>
                <w:sz w:val="24"/>
                <w:szCs w:val="24"/>
              </w:rPr>
              <w:t>Адрес регистрации по месту жительства …………………………………………….……………...</w:t>
            </w:r>
          </w:p>
          <w:p w14:paraId="5D27C129" w14:textId="77777777" w:rsidR="009A4633" w:rsidRPr="005B4DFA" w:rsidRDefault="009A4633" w:rsidP="00FC5974">
            <w:pPr>
              <w:rPr>
                <w:sz w:val="24"/>
                <w:szCs w:val="24"/>
              </w:rPr>
            </w:pPr>
            <w:r w:rsidRPr="005B4DFA">
              <w:rPr>
                <w:sz w:val="24"/>
                <w:szCs w:val="24"/>
              </w:rPr>
              <w:t>Адрес регистрации по месту пребывания…………………………………….……………………...</w:t>
            </w:r>
          </w:p>
          <w:p w14:paraId="592A3C7A" w14:textId="77777777" w:rsidR="009A4633" w:rsidRPr="005B4DFA" w:rsidRDefault="009A4633" w:rsidP="00FC5974">
            <w:pPr>
              <w:rPr>
                <w:sz w:val="24"/>
                <w:szCs w:val="24"/>
              </w:rPr>
            </w:pPr>
            <w:r w:rsidRPr="005B4DFA">
              <w:rPr>
                <w:sz w:val="24"/>
                <w:szCs w:val="24"/>
              </w:rPr>
              <w:t>Контактный телефон …………………………………...……………………………………………..</w:t>
            </w:r>
          </w:p>
          <w:p w14:paraId="445EF474" w14:textId="77777777" w:rsidR="009A4633" w:rsidRPr="005B4DFA" w:rsidRDefault="009A4633" w:rsidP="00FC5974">
            <w:pPr>
              <w:rPr>
                <w:sz w:val="24"/>
                <w:szCs w:val="24"/>
              </w:rPr>
            </w:pPr>
            <w:r w:rsidRPr="005B4DFA">
              <w:rPr>
                <w:sz w:val="24"/>
                <w:szCs w:val="24"/>
              </w:rPr>
              <w:t>Дата регистрации в качестве индивидуального предпринимателя: «…....» ……г. ……………....</w:t>
            </w:r>
          </w:p>
          <w:p w14:paraId="09D4E1B5" w14:textId="77777777" w:rsidR="009A4633" w:rsidRPr="005B4DFA" w:rsidRDefault="009A4633" w:rsidP="00FC5974">
            <w:pPr>
              <w:rPr>
                <w:b/>
                <w:sz w:val="24"/>
                <w:szCs w:val="24"/>
              </w:rPr>
            </w:pPr>
            <w:r w:rsidRPr="005B4DFA">
              <w:rPr>
                <w:sz w:val="24"/>
                <w:szCs w:val="24"/>
              </w:rPr>
              <w:t>ОГРН индивидуального предпринимателя №………………………………………………………</w:t>
            </w:r>
          </w:p>
        </w:tc>
      </w:tr>
      <w:tr w:rsidR="009A4633" w:rsidRPr="005B4DFA" w14:paraId="4BE00386" w14:textId="77777777" w:rsidTr="00FC5974">
        <w:trPr>
          <w:trHeight w:val="10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2ED3B6F" w14:textId="77777777" w:rsidR="009A4633" w:rsidRPr="005B4DFA" w:rsidRDefault="009A4633" w:rsidP="00FC5974">
            <w:pPr>
              <w:rPr>
                <w:sz w:val="24"/>
                <w:szCs w:val="24"/>
              </w:rPr>
            </w:pPr>
            <w:r w:rsidRPr="005B4DFA">
              <w:rPr>
                <w:b/>
                <w:sz w:val="24"/>
                <w:szCs w:val="24"/>
              </w:rPr>
              <w:t>(заполняется юридическим лицом)</w:t>
            </w:r>
          </w:p>
          <w:p w14:paraId="020DE82C" w14:textId="77777777" w:rsidR="009A4633" w:rsidRPr="005B4DFA" w:rsidRDefault="009A4633" w:rsidP="00FC5974">
            <w:pPr>
              <w:rPr>
                <w:sz w:val="24"/>
                <w:szCs w:val="24"/>
              </w:rPr>
            </w:pPr>
            <w:r w:rsidRPr="005B4DFA">
              <w:rPr>
                <w:sz w:val="24"/>
                <w:szCs w:val="24"/>
              </w:rPr>
              <w:t>Адрес местонахождения…………………….………………………………………………...............</w:t>
            </w:r>
          </w:p>
          <w:p w14:paraId="6A90811A" w14:textId="77777777" w:rsidR="009A4633" w:rsidRPr="005B4DFA" w:rsidRDefault="009A4633" w:rsidP="00FC5974">
            <w:pPr>
              <w:rPr>
                <w:sz w:val="24"/>
                <w:szCs w:val="24"/>
              </w:rPr>
            </w:pPr>
            <w:r w:rsidRPr="005B4DFA">
              <w:rPr>
                <w:sz w:val="24"/>
                <w:szCs w:val="24"/>
              </w:rPr>
              <w:t>Почтовый адрес…………….………………………………………………………………………….</w:t>
            </w:r>
          </w:p>
          <w:p w14:paraId="44B5A73A" w14:textId="77777777" w:rsidR="009A4633" w:rsidRPr="005B4DFA" w:rsidRDefault="009A4633" w:rsidP="00FC5974">
            <w:pPr>
              <w:rPr>
                <w:sz w:val="24"/>
                <w:szCs w:val="24"/>
              </w:rPr>
            </w:pPr>
            <w:r w:rsidRPr="005B4DFA">
              <w:rPr>
                <w:sz w:val="24"/>
                <w:szCs w:val="24"/>
              </w:rPr>
              <w:t>Контактный телефон….…..……………….…………………………………………………………..</w:t>
            </w:r>
          </w:p>
          <w:p w14:paraId="07DD3251" w14:textId="77777777" w:rsidR="009A4633" w:rsidRPr="005B4DFA" w:rsidRDefault="009A4633" w:rsidP="00FC5974">
            <w:pPr>
              <w:jc w:val="both"/>
              <w:rPr>
                <w:b/>
                <w:sz w:val="24"/>
                <w:szCs w:val="24"/>
              </w:rPr>
            </w:pPr>
            <w:r w:rsidRPr="005B4DFA">
              <w:rPr>
                <w:sz w:val="24"/>
                <w:szCs w:val="24"/>
              </w:rPr>
              <w:t>ИНН №…………………………...…….ОГРН №…………………………………………………….</w:t>
            </w:r>
          </w:p>
        </w:tc>
      </w:tr>
      <w:tr w:rsidR="009A4633" w:rsidRPr="005B4DFA" w14:paraId="4844C1FB" w14:textId="77777777" w:rsidTr="00FC5974">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F40B10" w14:textId="77777777" w:rsidR="009A4633" w:rsidRPr="005B4DFA" w:rsidRDefault="009A4633" w:rsidP="00FC5974">
            <w:pPr>
              <w:rPr>
                <w:b/>
                <w:sz w:val="24"/>
                <w:szCs w:val="24"/>
              </w:rPr>
            </w:pPr>
            <w:r w:rsidRPr="005B4DFA">
              <w:rPr>
                <w:b/>
                <w:sz w:val="24"/>
                <w:szCs w:val="24"/>
              </w:rPr>
              <w:t>Представитель Претендента</w:t>
            </w:r>
            <w:r w:rsidRPr="005B4DFA">
              <w:rPr>
                <w:b/>
                <w:sz w:val="24"/>
                <w:szCs w:val="24"/>
                <w:vertAlign w:val="superscript"/>
              </w:rPr>
              <w:t>2</w:t>
            </w:r>
            <w:r w:rsidRPr="005B4DFA">
              <w:rPr>
                <w:sz w:val="24"/>
                <w:szCs w:val="24"/>
              </w:rPr>
              <w:t>………………………………………………………………………</w:t>
            </w:r>
          </w:p>
          <w:p w14:paraId="0C59476C" w14:textId="77777777" w:rsidR="009A4633" w:rsidRPr="005B4DFA" w:rsidRDefault="009A4633" w:rsidP="00FC5974">
            <w:pPr>
              <w:jc w:val="center"/>
              <w:rPr>
                <w:sz w:val="24"/>
                <w:szCs w:val="24"/>
              </w:rPr>
            </w:pPr>
            <w:r w:rsidRPr="005B4DFA">
              <w:rPr>
                <w:b/>
                <w:sz w:val="24"/>
                <w:szCs w:val="24"/>
              </w:rPr>
              <w:t>(Ф.И.О.)</w:t>
            </w:r>
          </w:p>
          <w:p w14:paraId="5815AF35" w14:textId="77777777" w:rsidR="009A4633" w:rsidRPr="005B4DFA" w:rsidRDefault="009A4633" w:rsidP="00FC5974">
            <w:pPr>
              <w:rPr>
                <w:sz w:val="24"/>
                <w:szCs w:val="24"/>
              </w:rPr>
            </w:pPr>
            <w:r w:rsidRPr="005B4DFA">
              <w:rPr>
                <w:sz w:val="24"/>
                <w:szCs w:val="24"/>
              </w:rPr>
              <w:t>Действует на основании доверенности от «…..»…………20..….г., № ……………...…………….</w:t>
            </w:r>
          </w:p>
          <w:p w14:paraId="52EF6E34" w14:textId="77777777" w:rsidR="009A4633" w:rsidRPr="005B4DFA" w:rsidRDefault="009A4633" w:rsidP="00FC5974">
            <w:pPr>
              <w:rPr>
                <w:sz w:val="24"/>
                <w:szCs w:val="24"/>
              </w:rPr>
            </w:pPr>
            <w:r w:rsidRPr="005B4DFA">
              <w:rPr>
                <w:sz w:val="24"/>
                <w:szCs w:val="24"/>
              </w:rPr>
              <w:t>Паспортные данные представителя: серия …………....……№ ………., дата выдачи «…....» ....г.</w:t>
            </w:r>
          </w:p>
          <w:p w14:paraId="46639496" w14:textId="77777777" w:rsidR="009A4633" w:rsidRPr="005B4DFA" w:rsidRDefault="009A4633" w:rsidP="00FC5974">
            <w:pPr>
              <w:rPr>
                <w:sz w:val="24"/>
                <w:szCs w:val="24"/>
              </w:rPr>
            </w:pPr>
            <w:r w:rsidRPr="005B4DFA">
              <w:rPr>
                <w:sz w:val="24"/>
                <w:szCs w:val="24"/>
              </w:rPr>
              <w:t>кем выдан .………………………………………………………..……………………………………</w:t>
            </w:r>
          </w:p>
          <w:p w14:paraId="75481435" w14:textId="77777777" w:rsidR="009A4633" w:rsidRPr="005B4DFA" w:rsidRDefault="009A4633" w:rsidP="00FC5974">
            <w:pPr>
              <w:rPr>
                <w:sz w:val="24"/>
                <w:szCs w:val="24"/>
              </w:rPr>
            </w:pPr>
            <w:r w:rsidRPr="005B4DFA">
              <w:rPr>
                <w:sz w:val="24"/>
                <w:szCs w:val="24"/>
              </w:rPr>
              <w:t>Адрес регистрации по месту жительства …………………………….……………………………...</w:t>
            </w:r>
          </w:p>
          <w:p w14:paraId="693C2DA9" w14:textId="77777777" w:rsidR="009A4633" w:rsidRPr="005B4DFA" w:rsidRDefault="009A4633" w:rsidP="00FC5974">
            <w:pPr>
              <w:rPr>
                <w:sz w:val="24"/>
                <w:szCs w:val="24"/>
              </w:rPr>
            </w:pPr>
            <w:r w:rsidRPr="005B4DFA">
              <w:rPr>
                <w:sz w:val="24"/>
                <w:szCs w:val="24"/>
              </w:rPr>
              <w:t>Адрес регистрации по месту пребывания………………………………….………………………...</w:t>
            </w:r>
          </w:p>
          <w:p w14:paraId="44B0A8B3" w14:textId="77777777" w:rsidR="009A4633" w:rsidRPr="005B4DFA" w:rsidRDefault="009A4633" w:rsidP="00FC5974">
            <w:pPr>
              <w:rPr>
                <w:sz w:val="24"/>
                <w:szCs w:val="24"/>
              </w:rPr>
            </w:pPr>
            <w:r w:rsidRPr="005B4DFA">
              <w:rPr>
                <w:sz w:val="24"/>
                <w:szCs w:val="24"/>
              </w:rPr>
              <w:t>Контактный телефон ……..……………………………..…………………………………………….</w:t>
            </w:r>
          </w:p>
        </w:tc>
      </w:tr>
    </w:tbl>
    <w:p w14:paraId="10D283B1" w14:textId="77777777" w:rsidR="009A4633" w:rsidRPr="005B4DFA" w:rsidRDefault="009A4633" w:rsidP="009A4633">
      <w:pPr>
        <w:widowControl w:val="0"/>
        <w:autoSpaceDE w:val="0"/>
        <w:ind w:hanging="1"/>
        <w:jc w:val="both"/>
        <w:rPr>
          <w:b/>
          <w:sz w:val="24"/>
          <w:szCs w:val="24"/>
        </w:rPr>
      </w:pPr>
    </w:p>
    <w:p w14:paraId="7712D80B" w14:textId="77777777" w:rsidR="009A4633" w:rsidRPr="005B4DFA" w:rsidRDefault="009A4633" w:rsidP="009A4633">
      <w:pPr>
        <w:widowControl w:val="0"/>
        <w:autoSpaceDE w:val="0"/>
        <w:ind w:hanging="1"/>
        <w:jc w:val="both"/>
        <w:rPr>
          <w:sz w:val="24"/>
          <w:szCs w:val="24"/>
        </w:rPr>
      </w:pPr>
      <w:r w:rsidRPr="005B4DFA">
        <w:rPr>
          <w:b/>
          <w:sz w:val="24"/>
          <w:szCs w:val="24"/>
        </w:rPr>
        <w:t>принял решение об участии в процедуре по продаже Объекта:</w:t>
      </w:r>
    </w:p>
    <w:p w14:paraId="28F7076C" w14:textId="77777777" w:rsidR="009A4633" w:rsidRPr="005B4DFA" w:rsidRDefault="009A4633" w:rsidP="009A4633">
      <w:pPr>
        <w:widowControl w:val="0"/>
        <w:autoSpaceDE w:val="0"/>
        <w:ind w:hanging="1"/>
        <w:jc w:val="both"/>
        <w:rPr>
          <w:sz w:val="24"/>
          <w:szCs w:val="24"/>
        </w:rPr>
      </w:pPr>
    </w:p>
    <w:tbl>
      <w:tblPr>
        <w:tblW w:w="9965" w:type="dxa"/>
        <w:tblInd w:w="-76" w:type="dxa"/>
        <w:tblLayout w:type="fixed"/>
        <w:tblLook w:val="0000" w:firstRow="0" w:lastRow="0" w:firstColumn="0" w:lastColumn="0" w:noHBand="0" w:noVBand="0"/>
      </w:tblPr>
      <w:tblGrid>
        <w:gridCol w:w="9965"/>
      </w:tblGrid>
      <w:tr w:rsidR="009A4633" w:rsidRPr="005B4DFA" w14:paraId="4B670B5D" w14:textId="77777777" w:rsidTr="00FC5974">
        <w:trPr>
          <w:trHeight w:val="397"/>
        </w:trPr>
        <w:tc>
          <w:tcPr>
            <w:tcW w:w="99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E48397" w14:textId="77777777" w:rsidR="009A4633" w:rsidRPr="005B4DFA" w:rsidRDefault="009A4633" w:rsidP="00FC5974">
            <w:pPr>
              <w:rPr>
                <w:sz w:val="24"/>
                <w:szCs w:val="24"/>
              </w:rPr>
            </w:pPr>
            <w:r w:rsidRPr="005B4DFA">
              <w:rPr>
                <w:sz w:val="24"/>
                <w:szCs w:val="24"/>
              </w:rPr>
              <w:t xml:space="preserve">Дата процедуры: ………..…………….  </w:t>
            </w:r>
          </w:p>
          <w:p w14:paraId="04990B08" w14:textId="77777777" w:rsidR="009A4633" w:rsidRPr="005B4DFA" w:rsidRDefault="009A4633" w:rsidP="00FC5974">
            <w:pPr>
              <w:rPr>
                <w:sz w:val="24"/>
                <w:szCs w:val="24"/>
              </w:rPr>
            </w:pPr>
            <w:r w:rsidRPr="005B4DFA">
              <w:rPr>
                <w:sz w:val="24"/>
                <w:szCs w:val="24"/>
              </w:rPr>
              <w:t xml:space="preserve">Наименование имущества ................................................................................................................... </w:t>
            </w:r>
          </w:p>
          <w:p w14:paraId="7E48D6D8" w14:textId="77777777" w:rsidR="009A4633" w:rsidRPr="005B4DFA" w:rsidRDefault="009A4633" w:rsidP="00FC5974">
            <w:pPr>
              <w:rPr>
                <w:b/>
                <w:sz w:val="24"/>
                <w:szCs w:val="24"/>
              </w:rPr>
            </w:pPr>
            <w:r w:rsidRPr="005B4DFA">
              <w:rPr>
                <w:sz w:val="24"/>
                <w:szCs w:val="24"/>
              </w:rPr>
              <w:t>Адрес (местонахождение) имущества ……………………………………………………….………</w:t>
            </w:r>
          </w:p>
        </w:tc>
      </w:tr>
    </w:tbl>
    <w:p w14:paraId="4B2BC208" w14:textId="77777777" w:rsidR="009A4633" w:rsidRPr="005B4DFA" w:rsidRDefault="009A4633" w:rsidP="009A4633">
      <w:pPr>
        <w:rPr>
          <w:i/>
          <w:sz w:val="24"/>
          <w:szCs w:val="24"/>
        </w:rPr>
      </w:pPr>
    </w:p>
    <w:p w14:paraId="68BF7F2D" w14:textId="77777777" w:rsidR="009A4633" w:rsidRPr="005B4DFA" w:rsidRDefault="009A4633" w:rsidP="009A4633">
      <w:pPr>
        <w:widowControl w:val="0"/>
        <w:autoSpaceDE w:val="0"/>
        <w:jc w:val="both"/>
        <w:rPr>
          <w:sz w:val="24"/>
          <w:szCs w:val="24"/>
        </w:rPr>
      </w:pPr>
      <w:r w:rsidRPr="005B4DFA">
        <w:rPr>
          <w:b/>
          <w:sz w:val="24"/>
          <w:szCs w:val="24"/>
        </w:rPr>
        <w:t xml:space="preserve">и обязуется обеспечить поступление задатка в размере _____________________________ руб. </w:t>
      </w:r>
      <w:r w:rsidRPr="005B4DFA">
        <w:rPr>
          <w:sz w:val="24"/>
          <w:szCs w:val="24"/>
        </w:rPr>
        <w:t xml:space="preserve">____________________________________________________________ </w:t>
      </w:r>
    </w:p>
    <w:p w14:paraId="157ECC20" w14:textId="77777777" w:rsidR="009A4633" w:rsidRPr="005B4DFA" w:rsidRDefault="009A4633" w:rsidP="009A4633">
      <w:pPr>
        <w:widowControl w:val="0"/>
        <w:autoSpaceDE w:val="0"/>
        <w:jc w:val="both"/>
        <w:rPr>
          <w:b/>
          <w:sz w:val="24"/>
          <w:szCs w:val="24"/>
        </w:rPr>
      </w:pPr>
      <w:r w:rsidRPr="005B4DFA">
        <w:rPr>
          <w:sz w:val="24"/>
          <w:szCs w:val="24"/>
        </w:rPr>
        <w:t xml:space="preserve">(сумма прописью) </w:t>
      </w:r>
    </w:p>
    <w:p w14:paraId="3C6994E2" w14:textId="77777777" w:rsidR="009A4633" w:rsidRPr="005B4DFA" w:rsidRDefault="009A4633" w:rsidP="009A4633">
      <w:pPr>
        <w:widowControl w:val="0"/>
        <w:autoSpaceDE w:val="0"/>
        <w:jc w:val="both"/>
        <w:rPr>
          <w:b/>
          <w:sz w:val="24"/>
          <w:szCs w:val="24"/>
        </w:rPr>
      </w:pPr>
      <w:r w:rsidRPr="005B4DFA">
        <w:rPr>
          <w:b/>
          <w:sz w:val="24"/>
          <w:szCs w:val="24"/>
        </w:rPr>
        <w:t>в сроки и в порядке установленные в информационном сообщении.</w:t>
      </w:r>
    </w:p>
    <w:p w14:paraId="398170DA" w14:textId="77777777" w:rsidR="009A4633" w:rsidRPr="005B4DFA" w:rsidRDefault="009A4633" w:rsidP="009A4633">
      <w:pPr>
        <w:pStyle w:val="afd"/>
        <w:numPr>
          <w:ilvl w:val="0"/>
          <w:numId w:val="16"/>
        </w:numPr>
        <w:suppressAutoHyphens/>
        <w:ind w:left="0"/>
        <w:contextualSpacing/>
        <w:jc w:val="both"/>
      </w:pPr>
      <w:r w:rsidRPr="005B4DFA">
        <w:t>Претендент обязуется:</w:t>
      </w:r>
    </w:p>
    <w:p w14:paraId="35D3315D" w14:textId="77777777" w:rsidR="009A4633" w:rsidRPr="005B4DFA" w:rsidRDefault="009A4633" w:rsidP="009A4633">
      <w:pPr>
        <w:numPr>
          <w:ilvl w:val="1"/>
          <w:numId w:val="16"/>
        </w:numPr>
        <w:suppressAutoHyphens/>
        <w:ind w:left="0" w:hanging="360"/>
        <w:jc w:val="both"/>
        <w:rPr>
          <w:sz w:val="24"/>
          <w:szCs w:val="24"/>
        </w:rPr>
      </w:pPr>
      <w:r w:rsidRPr="005B4DFA">
        <w:rPr>
          <w:sz w:val="24"/>
          <w:szCs w:val="24"/>
        </w:rPr>
        <w:t>Соблюдать условия и порядок проведения процедуры, содержащиеся в информационном сообщении.</w:t>
      </w:r>
    </w:p>
    <w:p w14:paraId="02199248" w14:textId="77777777" w:rsidR="009A4633" w:rsidRPr="005B4DFA" w:rsidRDefault="009A4633" w:rsidP="009A4633">
      <w:pPr>
        <w:numPr>
          <w:ilvl w:val="1"/>
          <w:numId w:val="16"/>
        </w:numPr>
        <w:suppressAutoHyphens/>
        <w:autoSpaceDE w:val="0"/>
        <w:ind w:left="0" w:hanging="360"/>
        <w:jc w:val="both"/>
        <w:rPr>
          <w:sz w:val="24"/>
          <w:szCs w:val="24"/>
        </w:rPr>
      </w:pPr>
      <w:r w:rsidRPr="005B4DFA">
        <w:rPr>
          <w:sz w:val="24"/>
          <w:szCs w:val="24"/>
        </w:rPr>
        <w:t>Соблюдать условия и порядок проведения аукциона, установленный</w:t>
      </w:r>
      <w:r>
        <w:rPr>
          <w:sz w:val="24"/>
          <w:szCs w:val="24"/>
        </w:rPr>
        <w:t xml:space="preserve"> в информационном сообщении </w:t>
      </w:r>
      <w:r w:rsidRPr="005B4DFA">
        <w:rPr>
          <w:sz w:val="24"/>
          <w:szCs w:val="24"/>
        </w:rPr>
        <w:t xml:space="preserve"> об аукционе.</w:t>
      </w:r>
    </w:p>
    <w:p w14:paraId="2A0D914D" w14:textId="77777777" w:rsidR="009A4633" w:rsidRPr="005B4DFA" w:rsidRDefault="009A4633" w:rsidP="009A4633">
      <w:pPr>
        <w:numPr>
          <w:ilvl w:val="1"/>
          <w:numId w:val="16"/>
        </w:numPr>
        <w:suppressAutoHyphens/>
        <w:autoSpaceDE w:val="0"/>
        <w:ind w:left="0" w:hanging="360"/>
        <w:jc w:val="both"/>
        <w:rPr>
          <w:sz w:val="24"/>
          <w:szCs w:val="24"/>
        </w:rPr>
      </w:pPr>
      <w:r w:rsidRPr="005B4DFA">
        <w:rPr>
          <w:sz w:val="24"/>
          <w:szCs w:val="24"/>
        </w:rPr>
        <w:t>В случае признания участником аукциона принять участие в аукционе и представить свое предложение о цене имущества.</w:t>
      </w:r>
    </w:p>
    <w:p w14:paraId="658BF2D7" w14:textId="77777777" w:rsidR="009A4633" w:rsidRPr="005B4DFA" w:rsidRDefault="009A4633" w:rsidP="009A4633">
      <w:pPr>
        <w:numPr>
          <w:ilvl w:val="1"/>
          <w:numId w:val="16"/>
        </w:numPr>
        <w:suppressAutoHyphens/>
        <w:autoSpaceDE w:val="0"/>
        <w:ind w:left="0" w:hanging="360"/>
        <w:jc w:val="both"/>
        <w:rPr>
          <w:sz w:val="24"/>
          <w:szCs w:val="24"/>
        </w:rPr>
      </w:pPr>
      <w:r w:rsidRPr="005B4DFA">
        <w:rPr>
          <w:sz w:val="24"/>
          <w:szCs w:val="24"/>
        </w:rPr>
        <w:t>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w:t>
      </w:r>
    </w:p>
    <w:p w14:paraId="44F017F8" w14:textId="77777777" w:rsidR="009A4633" w:rsidRPr="005B4DFA" w:rsidRDefault="009A4633" w:rsidP="009A4633">
      <w:pPr>
        <w:numPr>
          <w:ilvl w:val="0"/>
          <w:numId w:val="16"/>
        </w:numPr>
        <w:suppressAutoHyphens/>
        <w:ind w:left="0"/>
        <w:jc w:val="both"/>
        <w:rPr>
          <w:sz w:val="24"/>
          <w:szCs w:val="24"/>
        </w:rPr>
      </w:pPr>
      <w:r w:rsidRPr="005B4DFA">
        <w:rPr>
          <w:sz w:val="24"/>
          <w:szCs w:val="24"/>
        </w:rPr>
        <w:t>Задаток победителя аукциона засчитывается в счет оплаты приобретаемого имущества.</w:t>
      </w:r>
    </w:p>
    <w:p w14:paraId="49D45438" w14:textId="77777777" w:rsidR="009A4633" w:rsidRPr="00704B1D" w:rsidRDefault="009A4633" w:rsidP="009A4633">
      <w:pPr>
        <w:numPr>
          <w:ilvl w:val="0"/>
          <w:numId w:val="16"/>
        </w:numPr>
        <w:suppressAutoHyphens/>
        <w:ind w:left="0"/>
        <w:jc w:val="both"/>
        <w:rPr>
          <w:bCs/>
          <w:sz w:val="24"/>
          <w:szCs w:val="24"/>
        </w:rPr>
      </w:pPr>
      <w:r w:rsidRPr="005B4DFA">
        <w:rPr>
          <w:sz w:val="24"/>
          <w:szCs w:val="24"/>
        </w:rPr>
        <w:t>Претенденту</w:t>
      </w:r>
      <w:r w:rsidRPr="005B4DFA">
        <w:rPr>
          <w:b/>
          <w:sz w:val="24"/>
          <w:szCs w:val="24"/>
        </w:rPr>
        <w:t xml:space="preserve"> </w:t>
      </w:r>
      <w:r w:rsidRPr="005B4DFA">
        <w:rPr>
          <w:sz w:val="24"/>
          <w:szCs w:val="24"/>
        </w:rPr>
        <w:t>понятны все требования и положения информационного сообщения. Претенденту</w:t>
      </w:r>
      <w:r w:rsidRPr="005B4DFA">
        <w:rPr>
          <w:b/>
          <w:sz w:val="24"/>
          <w:szCs w:val="24"/>
        </w:rPr>
        <w:t xml:space="preserve"> </w:t>
      </w:r>
      <w:r w:rsidRPr="005B4DFA">
        <w:rPr>
          <w:sz w:val="24"/>
          <w:szCs w:val="24"/>
        </w:rPr>
        <w:t>известно фактическое</w:t>
      </w:r>
      <w:r w:rsidRPr="005B4DFA">
        <w:rPr>
          <w:b/>
          <w:sz w:val="24"/>
          <w:szCs w:val="24"/>
        </w:rPr>
        <w:t xml:space="preserve"> </w:t>
      </w:r>
      <w:r w:rsidRPr="005B4DFA">
        <w:rPr>
          <w:sz w:val="24"/>
          <w:szCs w:val="24"/>
        </w:rPr>
        <w:t>состояние и технические характеристики имущества (п.1.)</w:t>
      </w:r>
      <w:r w:rsidRPr="005B4DFA">
        <w:rPr>
          <w:b/>
          <w:sz w:val="24"/>
          <w:szCs w:val="24"/>
        </w:rPr>
        <w:t xml:space="preserve"> </w:t>
      </w:r>
      <w:r w:rsidRPr="00704B1D">
        <w:rPr>
          <w:bCs/>
          <w:sz w:val="24"/>
          <w:szCs w:val="24"/>
        </w:rPr>
        <w:t>и он не имеет претензий к ним.</w:t>
      </w:r>
    </w:p>
    <w:p w14:paraId="71AFBAFD" w14:textId="77777777" w:rsidR="009A4633" w:rsidRPr="005B4DFA" w:rsidRDefault="009A4633" w:rsidP="009A4633">
      <w:pPr>
        <w:numPr>
          <w:ilvl w:val="0"/>
          <w:numId w:val="16"/>
        </w:numPr>
        <w:suppressAutoHyphens/>
        <w:ind w:left="0"/>
        <w:jc w:val="both"/>
        <w:rPr>
          <w:sz w:val="24"/>
          <w:szCs w:val="24"/>
        </w:rPr>
      </w:pPr>
      <w:r w:rsidRPr="005B4DFA">
        <w:rPr>
          <w:sz w:val="24"/>
          <w:szCs w:val="24"/>
        </w:rPr>
        <w:t>Претендент извещён о том, что он вправе отозвать заявку в порядке и в сроки, установленные в информационном сообщении.</w:t>
      </w:r>
    </w:p>
    <w:p w14:paraId="7DA56328" w14:textId="77777777" w:rsidR="009A4633" w:rsidRPr="005B4DFA" w:rsidRDefault="009A4633" w:rsidP="009A4633">
      <w:pPr>
        <w:numPr>
          <w:ilvl w:val="0"/>
          <w:numId w:val="16"/>
        </w:numPr>
        <w:suppressAutoHyphens/>
        <w:ind w:left="0"/>
        <w:jc w:val="both"/>
        <w:rPr>
          <w:sz w:val="24"/>
          <w:szCs w:val="24"/>
        </w:rPr>
      </w:pPr>
      <w:r w:rsidRPr="005B4DFA">
        <w:rPr>
          <w:sz w:val="24"/>
          <w:szCs w:val="24"/>
        </w:rPr>
        <w:t xml:space="preserve">Ответственность за достоверность представленных документов и информации несет претендент. </w:t>
      </w:r>
    </w:p>
    <w:p w14:paraId="4CDA016C" w14:textId="77777777" w:rsidR="009A4633" w:rsidRPr="005B4DFA" w:rsidRDefault="009A4633" w:rsidP="009A4633">
      <w:pPr>
        <w:numPr>
          <w:ilvl w:val="0"/>
          <w:numId w:val="16"/>
        </w:numPr>
        <w:suppressAutoHyphens/>
        <w:ind w:left="0"/>
        <w:jc w:val="both"/>
        <w:rPr>
          <w:sz w:val="24"/>
          <w:szCs w:val="24"/>
        </w:rPr>
      </w:pPr>
      <w:r w:rsidRPr="005B4DFA">
        <w:rPr>
          <w:sz w:val="24"/>
          <w:szCs w:val="24"/>
        </w:rPr>
        <w:t>Претендент подтверждает, что на дату подписания настоящей заявки ознакомлен:</w:t>
      </w:r>
    </w:p>
    <w:p w14:paraId="62756ADE" w14:textId="77777777" w:rsidR="009A4633" w:rsidRPr="005B4DFA" w:rsidRDefault="009A4633" w:rsidP="009A4633">
      <w:pPr>
        <w:suppressAutoHyphens/>
        <w:jc w:val="both"/>
        <w:rPr>
          <w:sz w:val="24"/>
          <w:szCs w:val="24"/>
        </w:rPr>
      </w:pPr>
      <w:r w:rsidRPr="005B4DFA">
        <w:rPr>
          <w:sz w:val="24"/>
          <w:szCs w:val="24"/>
        </w:rPr>
        <w:t xml:space="preserve">- с порядком проведения процедуры, порядком внесения задатка, информационным сообщением и проектом договора купли-продажи, и они ему понятны. </w:t>
      </w:r>
    </w:p>
    <w:p w14:paraId="4D91B04C" w14:textId="77777777" w:rsidR="009A4633" w:rsidRPr="005B4DFA" w:rsidRDefault="009A4633" w:rsidP="009A4633">
      <w:pPr>
        <w:suppressAutoHyphens/>
        <w:jc w:val="both"/>
        <w:rPr>
          <w:sz w:val="24"/>
          <w:szCs w:val="24"/>
        </w:rPr>
      </w:pPr>
      <w:r w:rsidRPr="005B4DFA">
        <w:rPr>
          <w:sz w:val="24"/>
          <w:szCs w:val="24"/>
        </w:rPr>
        <w:t>- с реальным состоянием имущества в результате осмотра, который осуществляется по адресу места расположения имущества;</w:t>
      </w:r>
    </w:p>
    <w:p w14:paraId="692531CB" w14:textId="77777777" w:rsidR="009A4633" w:rsidRPr="005B4DFA" w:rsidRDefault="009A4633" w:rsidP="009A4633">
      <w:pPr>
        <w:suppressAutoHyphens/>
        <w:jc w:val="both"/>
        <w:rPr>
          <w:sz w:val="24"/>
          <w:szCs w:val="24"/>
        </w:rPr>
      </w:pPr>
      <w:r w:rsidRPr="005B4DFA">
        <w:rPr>
          <w:sz w:val="24"/>
          <w:szCs w:val="24"/>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14:paraId="52F41EF3" w14:textId="77777777" w:rsidR="009A4633" w:rsidRPr="005B4DFA" w:rsidRDefault="009A4633" w:rsidP="009A4633">
      <w:pPr>
        <w:numPr>
          <w:ilvl w:val="0"/>
          <w:numId w:val="16"/>
        </w:numPr>
        <w:suppressAutoHyphens/>
        <w:ind w:left="0"/>
        <w:jc w:val="both"/>
        <w:rPr>
          <w:sz w:val="24"/>
          <w:szCs w:val="24"/>
        </w:rPr>
      </w:pPr>
      <w:r w:rsidRPr="005B4DFA">
        <w:rPr>
          <w:sz w:val="24"/>
          <w:szCs w:val="24"/>
        </w:rPr>
        <w:t>Претендент гарантирует, что у него отсутствуют какие-либо препятствия, установленные действующим законодательством Российской Федерации или внутренними регламентами претендента, по участию в процедуре, подписанию договора купли-продажи и регистрации перехода права собственности.</w:t>
      </w:r>
    </w:p>
    <w:p w14:paraId="7A5420D2" w14:textId="77777777" w:rsidR="009A4633" w:rsidRPr="005B4DFA" w:rsidRDefault="009A4633" w:rsidP="009A4633">
      <w:pPr>
        <w:numPr>
          <w:ilvl w:val="0"/>
          <w:numId w:val="16"/>
        </w:numPr>
        <w:suppressAutoHyphens/>
        <w:ind w:left="0"/>
        <w:jc w:val="both"/>
        <w:rPr>
          <w:sz w:val="24"/>
          <w:szCs w:val="24"/>
        </w:rPr>
      </w:pPr>
      <w:r w:rsidRPr="005B4DFA">
        <w:rPr>
          <w:sz w:val="24"/>
          <w:szCs w:val="24"/>
        </w:rPr>
        <w:t>Претендент осведомлен и согласен с тем, что:</w:t>
      </w:r>
    </w:p>
    <w:p w14:paraId="087C229C" w14:textId="77777777" w:rsidR="009A4633" w:rsidRPr="005B4DFA" w:rsidRDefault="009A4633" w:rsidP="009A4633">
      <w:pPr>
        <w:suppressAutoHyphens/>
        <w:jc w:val="both"/>
        <w:rPr>
          <w:sz w:val="24"/>
          <w:szCs w:val="24"/>
        </w:rPr>
      </w:pPr>
      <w:r w:rsidRPr="005B4DFA">
        <w:rPr>
          <w:sz w:val="24"/>
          <w:szCs w:val="24"/>
        </w:rPr>
        <w:t>-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14:paraId="1D487A23" w14:textId="77777777" w:rsidR="009A4633" w:rsidRPr="005B4DFA" w:rsidRDefault="009A4633" w:rsidP="009A4633">
      <w:pPr>
        <w:suppressAutoHyphens/>
        <w:jc w:val="both"/>
        <w:rPr>
          <w:sz w:val="24"/>
          <w:szCs w:val="24"/>
        </w:rPr>
      </w:pPr>
      <w:r w:rsidRPr="005B4DFA">
        <w:rPr>
          <w:sz w:val="24"/>
          <w:szCs w:val="24"/>
        </w:rPr>
        <w:t>- задаток победителя аукциона зачисляется в счет оплаты приобретаемого имущества.</w:t>
      </w:r>
    </w:p>
    <w:p w14:paraId="008264CA" w14:textId="77777777" w:rsidR="009A4633" w:rsidRPr="005B4DFA" w:rsidRDefault="009A4633" w:rsidP="009A4633">
      <w:pPr>
        <w:numPr>
          <w:ilvl w:val="0"/>
          <w:numId w:val="16"/>
        </w:numPr>
        <w:suppressAutoHyphens/>
        <w:ind w:left="0"/>
        <w:jc w:val="both"/>
        <w:rPr>
          <w:sz w:val="24"/>
          <w:szCs w:val="24"/>
        </w:rPr>
      </w:pPr>
      <w:r w:rsidRPr="005B4DFA">
        <w:rPr>
          <w:sz w:val="24"/>
          <w:szCs w:val="24"/>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известны.</w:t>
      </w:r>
    </w:p>
    <w:p w14:paraId="25614538" w14:textId="77777777" w:rsidR="009A4633" w:rsidRPr="005B4DFA" w:rsidRDefault="009A4633" w:rsidP="009A4633">
      <w:pPr>
        <w:pStyle w:val="ConsNonformat"/>
        <w:ind w:right="0"/>
        <w:jc w:val="center"/>
        <w:rPr>
          <w:rFonts w:ascii="Times New Roman" w:hAnsi="Times New Roman" w:cs="Times New Roman"/>
          <w:b/>
          <w:sz w:val="24"/>
          <w:szCs w:val="24"/>
        </w:rPr>
      </w:pPr>
    </w:p>
    <w:p w14:paraId="1FA932CA" w14:textId="77777777" w:rsidR="009A4633" w:rsidRPr="005B4DFA" w:rsidRDefault="009A4633" w:rsidP="009A4633">
      <w:pPr>
        <w:jc w:val="both"/>
        <w:rPr>
          <w:sz w:val="24"/>
          <w:szCs w:val="24"/>
        </w:rPr>
      </w:pPr>
      <w:r w:rsidRPr="005B4DFA">
        <w:rPr>
          <w:b/>
          <w:sz w:val="24"/>
          <w:szCs w:val="24"/>
        </w:rPr>
        <w:t>Платежные реквизиты Претендента:</w:t>
      </w:r>
    </w:p>
    <w:p w14:paraId="390E2C43" w14:textId="77777777" w:rsidR="009A4633" w:rsidRPr="005B4DFA" w:rsidRDefault="009A4633" w:rsidP="009A4633">
      <w:pPr>
        <w:jc w:val="both"/>
        <w:rPr>
          <w:sz w:val="24"/>
          <w:szCs w:val="24"/>
        </w:rPr>
      </w:pPr>
      <w:r w:rsidRPr="005B4DFA">
        <w:rPr>
          <w:sz w:val="24"/>
          <w:szCs w:val="24"/>
        </w:rPr>
        <w:t>___________________________________________________________________________________________________________________</w:t>
      </w:r>
    </w:p>
    <w:p w14:paraId="6FC4E35C" w14:textId="77777777" w:rsidR="009A4633" w:rsidRPr="005B4DFA" w:rsidRDefault="009A4633" w:rsidP="009A4633">
      <w:pPr>
        <w:jc w:val="center"/>
        <w:rPr>
          <w:b/>
          <w:bCs/>
          <w:sz w:val="24"/>
          <w:szCs w:val="24"/>
        </w:rPr>
      </w:pPr>
      <w:r w:rsidRPr="005B4DFA">
        <w:rPr>
          <w:sz w:val="24"/>
          <w:szCs w:val="24"/>
        </w:rPr>
        <w:t>(Ф.И.О. для физического лица или ИП, наименование для юридического лица)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6"/>
        <w:gridCol w:w="638"/>
        <w:gridCol w:w="638"/>
        <w:gridCol w:w="638"/>
        <w:gridCol w:w="638"/>
        <w:gridCol w:w="638"/>
        <w:gridCol w:w="637"/>
        <w:gridCol w:w="638"/>
        <w:gridCol w:w="638"/>
        <w:gridCol w:w="638"/>
        <w:gridCol w:w="638"/>
        <w:gridCol w:w="638"/>
      </w:tblGrid>
      <w:tr w:rsidR="009A4633" w:rsidRPr="005B4DFA" w14:paraId="3DD0219F" w14:textId="77777777" w:rsidTr="00FC5974">
        <w:trPr>
          <w:trHeight w:val="187"/>
        </w:trPr>
        <w:tc>
          <w:tcPr>
            <w:tcW w:w="2268" w:type="dxa"/>
            <w:shd w:val="clear" w:color="auto" w:fill="auto"/>
          </w:tcPr>
          <w:p w14:paraId="6F5340D9" w14:textId="77777777" w:rsidR="009A4633" w:rsidRPr="005B4DFA" w:rsidRDefault="009A4633" w:rsidP="00FC5974">
            <w:pPr>
              <w:rPr>
                <w:sz w:val="24"/>
                <w:szCs w:val="24"/>
              </w:rPr>
            </w:pPr>
            <w:r w:rsidRPr="005B4DFA">
              <w:rPr>
                <w:sz w:val="24"/>
                <w:szCs w:val="24"/>
              </w:rPr>
              <w:t>ИНН Претендента</w:t>
            </w:r>
          </w:p>
        </w:tc>
        <w:tc>
          <w:tcPr>
            <w:tcW w:w="496" w:type="dxa"/>
            <w:shd w:val="clear" w:color="auto" w:fill="auto"/>
            <w:vAlign w:val="center"/>
          </w:tcPr>
          <w:p w14:paraId="67EBAB8E" w14:textId="77777777" w:rsidR="009A4633" w:rsidRPr="005B4DFA" w:rsidRDefault="009A4633" w:rsidP="00FC5974">
            <w:pPr>
              <w:snapToGrid w:val="0"/>
              <w:jc w:val="center"/>
              <w:rPr>
                <w:sz w:val="24"/>
                <w:szCs w:val="24"/>
              </w:rPr>
            </w:pPr>
          </w:p>
        </w:tc>
        <w:tc>
          <w:tcPr>
            <w:tcW w:w="638" w:type="dxa"/>
            <w:shd w:val="clear" w:color="auto" w:fill="auto"/>
            <w:vAlign w:val="center"/>
          </w:tcPr>
          <w:p w14:paraId="572167FC" w14:textId="77777777" w:rsidR="009A4633" w:rsidRPr="005B4DFA" w:rsidRDefault="009A4633" w:rsidP="00FC5974">
            <w:pPr>
              <w:snapToGrid w:val="0"/>
              <w:jc w:val="center"/>
              <w:rPr>
                <w:sz w:val="24"/>
                <w:szCs w:val="24"/>
              </w:rPr>
            </w:pPr>
          </w:p>
        </w:tc>
        <w:tc>
          <w:tcPr>
            <w:tcW w:w="638" w:type="dxa"/>
            <w:shd w:val="clear" w:color="auto" w:fill="auto"/>
            <w:vAlign w:val="center"/>
          </w:tcPr>
          <w:p w14:paraId="379F22FC" w14:textId="77777777" w:rsidR="009A4633" w:rsidRPr="005B4DFA" w:rsidRDefault="009A4633" w:rsidP="00FC5974">
            <w:pPr>
              <w:snapToGrid w:val="0"/>
              <w:jc w:val="center"/>
              <w:rPr>
                <w:sz w:val="24"/>
                <w:szCs w:val="24"/>
              </w:rPr>
            </w:pPr>
          </w:p>
        </w:tc>
        <w:tc>
          <w:tcPr>
            <w:tcW w:w="638" w:type="dxa"/>
            <w:shd w:val="clear" w:color="auto" w:fill="auto"/>
            <w:vAlign w:val="center"/>
          </w:tcPr>
          <w:p w14:paraId="6F0E01B9" w14:textId="77777777" w:rsidR="009A4633" w:rsidRPr="005B4DFA" w:rsidRDefault="009A4633" w:rsidP="00FC5974">
            <w:pPr>
              <w:snapToGrid w:val="0"/>
              <w:jc w:val="center"/>
              <w:rPr>
                <w:sz w:val="24"/>
                <w:szCs w:val="24"/>
              </w:rPr>
            </w:pPr>
          </w:p>
        </w:tc>
        <w:tc>
          <w:tcPr>
            <w:tcW w:w="638" w:type="dxa"/>
            <w:shd w:val="clear" w:color="auto" w:fill="auto"/>
            <w:vAlign w:val="center"/>
          </w:tcPr>
          <w:p w14:paraId="076510CB" w14:textId="77777777" w:rsidR="009A4633" w:rsidRPr="005B4DFA" w:rsidRDefault="009A4633" w:rsidP="00FC5974">
            <w:pPr>
              <w:snapToGrid w:val="0"/>
              <w:jc w:val="center"/>
              <w:rPr>
                <w:sz w:val="24"/>
                <w:szCs w:val="24"/>
              </w:rPr>
            </w:pPr>
          </w:p>
        </w:tc>
        <w:tc>
          <w:tcPr>
            <w:tcW w:w="638" w:type="dxa"/>
            <w:shd w:val="clear" w:color="auto" w:fill="auto"/>
            <w:vAlign w:val="center"/>
          </w:tcPr>
          <w:p w14:paraId="4B41F584" w14:textId="77777777" w:rsidR="009A4633" w:rsidRPr="005B4DFA" w:rsidRDefault="009A4633" w:rsidP="00FC5974">
            <w:pPr>
              <w:snapToGrid w:val="0"/>
              <w:jc w:val="center"/>
              <w:rPr>
                <w:sz w:val="24"/>
                <w:szCs w:val="24"/>
              </w:rPr>
            </w:pPr>
          </w:p>
        </w:tc>
        <w:tc>
          <w:tcPr>
            <w:tcW w:w="637" w:type="dxa"/>
            <w:shd w:val="clear" w:color="auto" w:fill="auto"/>
            <w:vAlign w:val="center"/>
          </w:tcPr>
          <w:p w14:paraId="3C74A484" w14:textId="77777777" w:rsidR="009A4633" w:rsidRPr="005B4DFA" w:rsidRDefault="009A4633" w:rsidP="00FC5974">
            <w:pPr>
              <w:snapToGrid w:val="0"/>
              <w:jc w:val="center"/>
              <w:rPr>
                <w:sz w:val="24"/>
                <w:szCs w:val="24"/>
              </w:rPr>
            </w:pPr>
          </w:p>
        </w:tc>
        <w:tc>
          <w:tcPr>
            <w:tcW w:w="638" w:type="dxa"/>
            <w:shd w:val="clear" w:color="auto" w:fill="auto"/>
            <w:vAlign w:val="center"/>
          </w:tcPr>
          <w:p w14:paraId="61D83471" w14:textId="77777777" w:rsidR="009A4633" w:rsidRPr="005B4DFA" w:rsidRDefault="009A4633" w:rsidP="00FC5974">
            <w:pPr>
              <w:snapToGrid w:val="0"/>
              <w:jc w:val="center"/>
              <w:rPr>
                <w:sz w:val="24"/>
                <w:szCs w:val="24"/>
              </w:rPr>
            </w:pPr>
          </w:p>
        </w:tc>
        <w:tc>
          <w:tcPr>
            <w:tcW w:w="638" w:type="dxa"/>
            <w:shd w:val="clear" w:color="auto" w:fill="auto"/>
            <w:vAlign w:val="center"/>
          </w:tcPr>
          <w:p w14:paraId="3E60C0BF" w14:textId="77777777" w:rsidR="009A4633" w:rsidRPr="005B4DFA" w:rsidRDefault="009A4633" w:rsidP="00FC5974">
            <w:pPr>
              <w:snapToGrid w:val="0"/>
              <w:jc w:val="center"/>
              <w:rPr>
                <w:sz w:val="24"/>
                <w:szCs w:val="24"/>
              </w:rPr>
            </w:pPr>
          </w:p>
        </w:tc>
        <w:tc>
          <w:tcPr>
            <w:tcW w:w="638" w:type="dxa"/>
            <w:shd w:val="clear" w:color="auto" w:fill="auto"/>
            <w:vAlign w:val="center"/>
          </w:tcPr>
          <w:p w14:paraId="20CF363B" w14:textId="77777777" w:rsidR="009A4633" w:rsidRPr="005B4DFA" w:rsidRDefault="009A4633" w:rsidP="00FC5974">
            <w:pPr>
              <w:snapToGrid w:val="0"/>
              <w:jc w:val="center"/>
              <w:rPr>
                <w:sz w:val="24"/>
                <w:szCs w:val="24"/>
              </w:rPr>
            </w:pPr>
          </w:p>
        </w:tc>
        <w:tc>
          <w:tcPr>
            <w:tcW w:w="638" w:type="dxa"/>
            <w:shd w:val="clear" w:color="auto" w:fill="auto"/>
            <w:vAlign w:val="center"/>
          </w:tcPr>
          <w:p w14:paraId="48603CEA" w14:textId="77777777" w:rsidR="009A4633" w:rsidRPr="005B4DFA" w:rsidRDefault="009A4633" w:rsidP="00FC5974">
            <w:pPr>
              <w:snapToGrid w:val="0"/>
              <w:jc w:val="center"/>
              <w:rPr>
                <w:sz w:val="24"/>
                <w:szCs w:val="24"/>
              </w:rPr>
            </w:pPr>
          </w:p>
        </w:tc>
        <w:tc>
          <w:tcPr>
            <w:tcW w:w="638" w:type="dxa"/>
            <w:shd w:val="clear" w:color="auto" w:fill="auto"/>
            <w:vAlign w:val="center"/>
          </w:tcPr>
          <w:p w14:paraId="2F0DC1CA" w14:textId="77777777" w:rsidR="009A4633" w:rsidRPr="005B4DFA" w:rsidRDefault="009A4633" w:rsidP="00FC5974">
            <w:pPr>
              <w:snapToGrid w:val="0"/>
              <w:jc w:val="center"/>
              <w:rPr>
                <w:sz w:val="24"/>
                <w:szCs w:val="24"/>
              </w:rPr>
            </w:pPr>
          </w:p>
        </w:tc>
      </w:tr>
      <w:tr w:rsidR="009A4633" w:rsidRPr="005B4DFA" w14:paraId="654E627B" w14:textId="77777777" w:rsidTr="00FC5974">
        <w:tc>
          <w:tcPr>
            <w:tcW w:w="2268" w:type="dxa"/>
            <w:shd w:val="clear" w:color="auto" w:fill="auto"/>
          </w:tcPr>
          <w:p w14:paraId="74A6B649" w14:textId="77777777" w:rsidR="009A4633" w:rsidRPr="005B4DFA" w:rsidRDefault="009A4633" w:rsidP="00FC5974">
            <w:pPr>
              <w:rPr>
                <w:sz w:val="24"/>
                <w:szCs w:val="24"/>
              </w:rPr>
            </w:pPr>
            <w:r w:rsidRPr="005B4DFA">
              <w:rPr>
                <w:sz w:val="24"/>
                <w:szCs w:val="24"/>
              </w:rPr>
              <w:t>КПП Претендента</w:t>
            </w:r>
          </w:p>
        </w:tc>
        <w:tc>
          <w:tcPr>
            <w:tcW w:w="496" w:type="dxa"/>
            <w:shd w:val="clear" w:color="auto" w:fill="auto"/>
            <w:vAlign w:val="center"/>
          </w:tcPr>
          <w:p w14:paraId="3AAC1371" w14:textId="77777777" w:rsidR="009A4633" w:rsidRPr="005B4DFA" w:rsidRDefault="009A4633" w:rsidP="00FC5974">
            <w:pPr>
              <w:snapToGrid w:val="0"/>
              <w:jc w:val="center"/>
              <w:rPr>
                <w:sz w:val="24"/>
                <w:szCs w:val="24"/>
              </w:rPr>
            </w:pPr>
          </w:p>
        </w:tc>
        <w:tc>
          <w:tcPr>
            <w:tcW w:w="638" w:type="dxa"/>
            <w:shd w:val="clear" w:color="auto" w:fill="auto"/>
            <w:vAlign w:val="center"/>
          </w:tcPr>
          <w:p w14:paraId="7672B8E1" w14:textId="77777777" w:rsidR="009A4633" w:rsidRPr="005B4DFA" w:rsidRDefault="009A4633" w:rsidP="00FC5974">
            <w:pPr>
              <w:snapToGrid w:val="0"/>
              <w:jc w:val="center"/>
              <w:rPr>
                <w:sz w:val="24"/>
                <w:szCs w:val="24"/>
              </w:rPr>
            </w:pPr>
          </w:p>
        </w:tc>
        <w:tc>
          <w:tcPr>
            <w:tcW w:w="638" w:type="dxa"/>
            <w:shd w:val="clear" w:color="auto" w:fill="auto"/>
            <w:vAlign w:val="center"/>
          </w:tcPr>
          <w:p w14:paraId="2A2B7FFC" w14:textId="77777777" w:rsidR="009A4633" w:rsidRPr="005B4DFA" w:rsidRDefault="009A4633" w:rsidP="00FC5974">
            <w:pPr>
              <w:snapToGrid w:val="0"/>
              <w:jc w:val="center"/>
              <w:rPr>
                <w:sz w:val="24"/>
                <w:szCs w:val="24"/>
              </w:rPr>
            </w:pPr>
          </w:p>
        </w:tc>
        <w:tc>
          <w:tcPr>
            <w:tcW w:w="638" w:type="dxa"/>
            <w:shd w:val="clear" w:color="auto" w:fill="auto"/>
            <w:vAlign w:val="center"/>
          </w:tcPr>
          <w:p w14:paraId="61D99DEB" w14:textId="77777777" w:rsidR="009A4633" w:rsidRPr="005B4DFA" w:rsidRDefault="009A4633" w:rsidP="00FC5974">
            <w:pPr>
              <w:snapToGrid w:val="0"/>
              <w:jc w:val="center"/>
              <w:rPr>
                <w:sz w:val="24"/>
                <w:szCs w:val="24"/>
              </w:rPr>
            </w:pPr>
          </w:p>
        </w:tc>
        <w:tc>
          <w:tcPr>
            <w:tcW w:w="638" w:type="dxa"/>
            <w:shd w:val="clear" w:color="auto" w:fill="auto"/>
            <w:vAlign w:val="center"/>
          </w:tcPr>
          <w:p w14:paraId="748C2320" w14:textId="77777777" w:rsidR="009A4633" w:rsidRPr="005B4DFA" w:rsidRDefault="009A4633" w:rsidP="00FC5974">
            <w:pPr>
              <w:snapToGrid w:val="0"/>
              <w:jc w:val="center"/>
              <w:rPr>
                <w:sz w:val="24"/>
                <w:szCs w:val="24"/>
              </w:rPr>
            </w:pPr>
          </w:p>
        </w:tc>
        <w:tc>
          <w:tcPr>
            <w:tcW w:w="638" w:type="dxa"/>
            <w:shd w:val="clear" w:color="auto" w:fill="auto"/>
            <w:vAlign w:val="center"/>
          </w:tcPr>
          <w:p w14:paraId="3F2C6BE6" w14:textId="77777777" w:rsidR="009A4633" w:rsidRPr="005B4DFA" w:rsidRDefault="009A4633" w:rsidP="00FC5974">
            <w:pPr>
              <w:snapToGrid w:val="0"/>
              <w:jc w:val="center"/>
              <w:rPr>
                <w:sz w:val="24"/>
                <w:szCs w:val="24"/>
              </w:rPr>
            </w:pPr>
          </w:p>
        </w:tc>
        <w:tc>
          <w:tcPr>
            <w:tcW w:w="637" w:type="dxa"/>
            <w:shd w:val="clear" w:color="auto" w:fill="auto"/>
            <w:vAlign w:val="center"/>
          </w:tcPr>
          <w:p w14:paraId="26343857" w14:textId="77777777" w:rsidR="009A4633" w:rsidRPr="005B4DFA" w:rsidRDefault="009A4633" w:rsidP="00FC5974">
            <w:pPr>
              <w:snapToGrid w:val="0"/>
              <w:jc w:val="center"/>
              <w:rPr>
                <w:sz w:val="24"/>
                <w:szCs w:val="24"/>
              </w:rPr>
            </w:pPr>
          </w:p>
        </w:tc>
        <w:tc>
          <w:tcPr>
            <w:tcW w:w="638" w:type="dxa"/>
            <w:shd w:val="clear" w:color="auto" w:fill="auto"/>
            <w:vAlign w:val="center"/>
          </w:tcPr>
          <w:p w14:paraId="3C6216A8" w14:textId="77777777" w:rsidR="009A4633" w:rsidRPr="005B4DFA" w:rsidRDefault="009A4633" w:rsidP="00FC5974">
            <w:pPr>
              <w:snapToGrid w:val="0"/>
              <w:jc w:val="center"/>
              <w:rPr>
                <w:sz w:val="24"/>
                <w:szCs w:val="24"/>
              </w:rPr>
            </w:pPr>
          </w:p>
        </w:tc>
        <w:tc>
          <w:tcPr>
            <w:tcW w:w="638" w:type="dxa"/>
            <w:shd w:val="clear" w:color="auto" w:fill="auto"/>
            <w:vAlign w:val="center"/>
          </w:tcPr>
          <w:p w14:paraId="1A0BF596" w14:textId="77777777" w:rsidR="009A4633" w:rsidRPr="005B4DFA" w:rsidRDefault="009A4633" w:rsidP="00FC5974">
            <w:pPr>
              <w:snapToGrid w:val="0"/>
              <w:jc w:val="center"/>
              <w:rPr>
                <w:sz w:val="24"/>
                <w:szCs w:val="24"/>
              </w:rPr>
            </w:pPr>
          </w:p>
        </w:tc>
        <w:tc>
          <w:tcPr>
            <w:tcW w:w="638" w:type="dxa"/>
            <w:shd w:val="clear" w:color="auto" w:fill="auto"/>
            <w:vAlign w:val="center"/>
          </w:tcPr>
          <w:p w14:paraId="57D94B11" w14:textId="77777777" w:rsidR="009A4633" w:rsidRPr="005B4DFA" w:rsidRDefault="009A4633" w:rsidP="00FC5974">
            <w:pPr>
              <w:snapToGrid w:val="0"/>
              <w:jc w:val="center"/>
              <w:rPr>
                <w:sz w:val="24"/>
                <w:szCs w:val="24"/>
              </w:rPr>
            </w:pPr>
          </w:p>
        </w:tc>
        <w:tc>
          <w:tcPr>
            <w:tcW w:w="638" w:type="dxa"/>
            <w:shd w:val="clear" w:color="auto" w:fill="auto"/>
            <w:vAlign w:val="center"/>
          </w:tcPr>
          <w:p w14:paraId="4621A145" w14:textId="77777777" w:rsidR="009A4633" w:rsidRPr="005B4DFA" w:rsidRDefault="009A4633" w:rsidP="00FC5974">
            <w:pPr>
              <w:snapToGrid w:val="0"/>
              <w:jc w:val="center"/>
              <w:rPr>
                <w:sz w:val="24"/>
                <w:szCs w:val="24"/>
              </w:rPr>
            </w:pPr>
          </w:p>
        </w:tc>
        <w:tc>
          <w:tcPr>
            <w:tcW w:w="638" w:type="dxa"/>
            <w:shd w:val="clear" w:color="auto" w:fill="auto"/>
            <w:vAlign w:val="center"/>
          </w:tcPr>
          <w:p w14:paraId="1334A298" w14:textId="77777777" w:rsidR="009A4633" w:rsidRPr="005B4DFA" w:rsidRDefault="009A4633" w:rsidP="00FC5974">
            <w:pPr>
              <w:snapToGrid w:val="0"/>
              <w:jc w:val="center"/>
              <w:rPr>
                <w:sz w:val="24"/>
                <w:szCs w:val="24"/>
              </w:rPr>
            </w:pPr>
          </w:p>
        </w:tc>
      </w:tr>
    </w:tbl>
    <w:p w14:paraId="0B24EA8B" w14:textId="77777777" w:rsidR="009A4633" w:rsidRPr="005B4DFA" w:rsidRDefault="009A4633" w:rsidP="009A4633">
      <w:pPr>
        <w:jc w:val="both"/>
        <w:rPr>
          <w:b/>
          <w:bCs/>
          <w:sz w:val="24"/>
          <w:szCs w:val="24"/>
        </w:rPr>
      </w:pPr>
    </w:p>
    <w:p w14:paraId="22469284" w14:textId="77777777" w:rsidR="009A4633" w:rsidRPr="005B4DFA" w:rsidRDefault="009A4633" w:rsidP="009A4633">
      <w:pPr>
        <w:jc w:val="both"/>
        <w:rPr>
          <w:sz w:val="24"/>
          <w:szCs w:val="24"/>
        </w:rPr>
      </w:pPr>
      <w:r w:rsidRPr="005B4DFA">
        <w:rPr>
          <w:sz w:val="24"/>
          <w:szCs w:val="24"/>
        </w:rPr>
        <w:t>________________________________________________________________________________</w:t>
      </w:r>
    </w:p>
    <w:p w14:paraId="086F9864" w14:textId="77777777" w:rsidR="009A4633" w:rsidRPr="005B4DFA" w:rsidRDefault="009A4633" w:rsidP="009A4633">
      <w:pPr>
        <w:jc w:val="center"/>
        <w:rPr>
          <w:sz w:val="24"/>
          <w:szCs w:val="24"/>
        </w:rPr>
      </w:pPr>
      <w:r w:rsidRPr="005B4DFA">
        <w:rPr>
          <w:sz w:val="24"/>
          <w:szCs w:val="24"/>
        </w:rPr>
        <w:t>(Наименование Банка в котором у Претендента открыт счет; название города, где находится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54"/>
        <w:gridCol w:w="954"/>
        <w:gridCol w:w="955"/>
        <w:gridCol w:w="955"/>
        <w:gridCol w:w="955"/>
        <w:gridCol w:w="956"/>
        <w:gridCol w:w="956"/>
        <w:gridCol w:w="956"/>
        <w:gridCol w:w="956"/>
      </w:tblGrid>
      <w:tr w:rsidR="009A4633" w:rsidRPr="005B4DFA" w14:paraId="20F41A56" w14:textId="77777777" w:rsidTr="00FC5974">
        <w:tc>
          <w:tcPr>
            <w:tcW w:w="985" w:type="dxa"/>
            <w:shd w:val="clear" w:color="auto" w:fill="auto"/>
          </w:tcPr>
          <w:p w14:paraId="3C35DDEA" w14:textId="77777777" w:rsidR="009A4633" w:rsidRPr="005B4DFA" w:rsidRDefault="009A4633" w:rsidP="00FC5974">
            <w:pPr>
              <w:jc w:val="center"/>
              <w:rPr>
                <w:sz w:val="24"/>
                <w:szCs w:val="24"/>
              </w:rPr>
            </w:pPr>
            <w:r w:rsidRPr="005B4DFA">
              <w:rPr>
                <w:sz w:val="24"/>
                <w:szCs w:val="24"/>
              </w:rPr>
              <w:t>р/с или (л/с)</w:t>
            </w:r>
          </w:p>
        </w:tc>
        <w:tc>
          <w:tcPr>
            <w:tcW w:w="985" w:type="dxa"/>
            <w:shd w:val="clear" w:color="auto" w:fill="auto"/>
          </w:tcPr>
          <w:p w14:paraId="798F2C93" w14:textId="77777777" w:rsidR="009A4633" w:rsidRPr="005B4DFA" w:rsidRDefault="009A4633" w:rsidP="00FC5974">
            <w:pPr>
              <w:jc w:val="center"/>
              <w:rPr>
                <w:sz w:val="24"/>
                <w:szCs w:val="24"/>
              </w:rPr>
            </w:pPr>
          </w:p>
        </w:tc>
        <w:tc>
          <w:tcPr>
            <w:tcW w:w="985" w:type="dxa"/>
            <w:shd w:val="clear" w:color="auto" w:fill="auto"/>
          </w:tcPr>
          <w:p w14:paraId="04AE0A0D" w14:textId="77777777" w:rsidR="009A4633" w:rsidRPr="005B4DFA" w:rsidRDefault="009A4633" w:rsidP="00FC5974">
            <w:pPr>
              <w:jc w:val="center"/>
              <w:rPr>
                <w:sz w:val="24"/>
                <w:szCs w:val="24"/>
              </w:rPr>
            </w:pPr>
          </w:p>
        </w:tc>
        <w:tc>
          <w:tcPr>
            <w:tcW w:w="985" w:type="dxa"/>
            <w:shd w:val="clear" w:color="auto" w:fill="auto"/>
          </w:tcPr>
          <w:p w14:paraId="23C457EF" w14:textId="77777777" w:rsidR="009A4633" w:rsidRPr="005B4DFA" w:rsidRDefault="009A4633" w:rsidP="00FC5974">
            <w:pPr>
              <w:jc w:val="center"/>
              <w:rPr>
                <w:sz w:val="24"/>
                <w:szCs w:val="24"/>
              </w:rPr>
            </w:pPr>
          </w:p>
        </w:tc>
        <w:tc>
          <w:tcPr>
            <w:tcW w:w="985" w:type="dxa"/>
            <w:shd w:val="clear" w:color="auto" w:fill="auto"/>
          </w:tcPr>
          <w:p w14:paraId="3E6E430B" w14:textId="77777777" w:rsidR="009A4633" w:rsidRPr="005B4DFA" w:rsidRDefault="009A4633" w:rsidP="00FC5974">
            <w:pPr>
              <w:jc w:val="center"/>
              <w:rPr>
                <w:sz w:val="24"/>
                <w:szCs w:val="24"/>
              </w:rPr>
            </w:pPr>
          </w:p>
        </w:tc>
        <w:tc>
          <w:tcPr>
            <w:tcW w:w="985" w:type="dxa"/>
            <w:shd w:val="clear" w:color="auto" w:fill="auto"/>
          </w:tcPr>
          <w:p w14:paraId="270EC0F5" w14:textId="77777777" w:rsidR="009A4633" w:rsidRPr="005B4DFA" w:rsidRDefault="009A4633" w:rsidP="00FC5974">
            <w:pPr>
              <w:jc w:val="center"/>
              <w:rPr>
                <w:sz w:val="24"/>
                <w:szCs w:val="24"/>
              </w:rPr>
            </w:pPr>
          </w:p>
        </w:tc>
        <w:tc>
          <w:tcPr>
            <w:tcW w:w="986" w:type="dxa"/>
            <w:shd w:val="clear" w:color="auto" w:fill="auto"/>
          </w:tcPr>
          <w:p w14:paraId="7C0D472D" w14:textId="77777777" w:rsidR="009A4633" w:rsidRPr="005B4DFA" w:rsidRDefault="009A4633" w:rsidP="00FC5974">
            <w:pPr>
              <w:jc w:val="center"/>
              <w:rPr>
                <w:sz w:val="24"/>
                <w:szCs w:val="24"/>
              </w:rPr>
            </w:pPr>
          </w:p>
        </w:tc>
        <w:tc>
          <w:tcPr>
            <w:tcW w:w="986" w:type="dxa"/>
            <w:shd w:val="clear" w:color="auto" w:fill="auto"/>
          </w:tcPr>
          <w:p w14:paraId="247070D3" w14:textId="77777777" w:rsidR="009A4633" w:rsidRPr="005B4DFA" w:rsidRDefault="009A4633" w:rsidP="00FC5974">
            <w:pPr>
              <w:jc w:val="center"/>
              <w:rPr>
                <w:sz w:val="24"/>
                <w:szCs w:val="24"/>
              </w:rPr>
            </w:pPr>
          </w:p>
        </w:tc>
        <w:tc>
          <w:tcPr>
            <w:tcW w:w="986" w:type="dxa"/>
            <w:shd w:val="clear" w:color="auto" w:fill="auto"/>
          </w:tcPr>
          <w:p w14:paraId="08A522A7" w14:textId="77777777" w:rsidR="009A4633" w:rsidRPr="005B4DFA" w:rsidRDefault="009A4633" w:rsidP="00FC5974">
            <w:pPr>
              <w:jc w:val="center"/>
              <w:rPr>
                <w:sz w:val="24"/>
                <w:szCs w:val="24"/>
              </w:rPr>
            </w:pPr>
          </w:p>
        </w:tc>
        <w:tc>
          <w:tcPr>
            <w:tcW w:w="986" w:type="dxa"/>
            <w:shd w:val="clear" w:color="auto" w:fill="auto"/>
          </w:tcPr>
          <w:p w14:paraId="422F0588" w14:textId="77777777" w:rsidR="009A4633" w:rsidRPr="005B4DFA" w:rsidRDefault="009A4633" w:rsidP="00FC5974">
            <w:pPr>
              <w:jc w:val="center"/>
              <w:rPr>
                <w:sz w:val="24"/>
                <w:szCs w:val="24"/>
              </w:rPr>
            </w:pPr>
          </w:p>
        </w:tc>
      </w:tr>
      <w:tr w:rsidR="009A4633" w:rsidRPr="005B4DFA" w14:paraId="6F6A0D1A" w14:textId="77777777" w:rsidTr="00FC5974">
        <w:tc>
          <w:tcPr>
            <w:tcW w:w="985" w:type="dxa"/>
            <w:shd w:val="clear" w:color="auto" w:fill="auto"/>
          </w:tcPr>
          <w:p w14:paraId="4FA3063F" w14:textId="77777777" w:rsidR="009A4633" w:rsidRPr="005B4DFA" w:rsidRDefault="009A4633" w:rsidP="00FC5974">
            <w:pPr>
              <w:jc w:val="center"/>
              <w:rPr>
                <w:sz w:val="24"/>
                <w:szCs w:val="24"/>
              </w:rPr>
            </w:pPr>
            <w:r w:rsidRPr="005B4DFA">
              <w:rPr>
                <w:sz w:val="24"/>
                <w:szCs w:val="24"/>
              </w:rPr>
              <w:t>к/с</w:t>
            </w:r>
          </w:p>
        </w:tc>
        <w:tc>
          <w:tcPr>
            <w:tcW w:w="985" w:type="dxa"/>
            <w:shd w:val="clear" w:color="auto" w:fill="auto"/>
          </w:tcPr>
          <w:p w14:paraId="3C3370C9" w14:textId="77777777" w:rsidR="009A4633" w:rsidRPr="005B4DFA" w:rsidRDefault="009A4633" w:rsidP="00FC5974">
            <w:pPr>
              <w:jc w:val="center"/>
              <w:rPr>
                <w:sz w:val="24"/>
                <w:szCs w:val="24"/>
              </w:rPr>
            </w:pPr>
          </w:p>
        </w:tc>
        <w:tc>
          <w:tcPr>
            <w:tcW w:w="985" w:type="dxa"/>
            <w:shd w:val="clear" w:color="auto" w:fill="auto"/>
          </w:tcPr>
          <w:p w14:paraId="1C7A96F4" w14:textId="77777777" w:rsidR="009A4633" w:rsidRPr="005B4DFA" w:rsidRDefault="009A4633" w:rsidP="00FC5974">
            <w:pPr>
              <w:jc w:val="center"/>
              <w:rPr>
                <w:sz w:val="24"/>
                <w:szCs w:val="24"/>
              </w:rPr>
            </w:pPr>
          </w:p>
        </w:tc>
        <w:tc>
          <w:tcPr>
            <w:tcW w:w="985" w:type="dxa"/>
            <w:shd w:val="clear" w:color="auto" w:fill="auto"/>
          </w:tcPr>
          <w:p w14:paraId="25FDD081" w14:textId="77777777" w:rsidR="009A4633" w:rsidRPr="005B4DFA" w:rsidRDefault="009A4633" w:rsidP="00FC5974">
            <w:pPr>
              <w:jc w:val="center"/>
              <w:rPr>
                <w:sz w:val="24"/>
                <w:szCs w:val="24"/>
              </w:rPr>
            </w:pPr>
          </w:p>
        </w:tc>
        <w:tc>
          <w:tcPr>
            <w:tcW w:w="985" w:type="dxa"/>
            <w:shd w:val="clear" w:color="auto" w:fill="auto"/>
          </w:tcPr>
          <w:p w14:paraId="1534B1BE" w14:textId="77777777" w:rsidR="009A4633" w:rsidRPr="005B4DFA" w:rsidRDefault="009A4633" w:rsidP="00FC5974">
            <w:pPr>
              <w:jc w:val="center"/>
              <w:rPr>
                <w:sz w:val="24"/>
                <w:szCs w:val="24"/>
              </w:rPr>
            </w:pPr>
          </w:p>
        </w:tc>
        <w:tc>
          <w:tcPr>
            <w:tcW w:w="985" w:type="dxa"/>
            <w:shd w:val="clear" w:color="auto" w:fill="auto"/>
          </w:tcPr>
          <w:p w14:paraId="21938770" w14:textId="77777777" w:rsidR="009A4633" w:rsidRPr="005B4DFA" w:rsidRDefault="009A4633" w:rsidP="00FC5974">
            <w:pPr>
              <w:jc w:val="center"/>
              <w:rPr>
                <w:sz w:val="24"/>
                <w:szCs w:val="24"/>
              </w:rPr>
            </w:pPr>
          </w:p>
        </w:tc>
        <w:tc>
          <w:tcPr>
            <w:tcW w:w="986" w:type="dxa"/>
            <w:shd w:val="clear" w:color="auto" w:fill="auto"/>
          </w:tcPr>
          <w:p w14:paraId="33BF9D1E" w14:textId="77777777" w:rsidR="009A4633" w:rsidRPr="005B4DFA" w:rsidRDefault="009A4633" w:rsidP="00FC5974">
            <w:pPr>
              <w:jc w:val="center"/>
              <w:rPr>
                <w:sz w:val="24"/>
                <w:szCs w:val="24"/>
              </w:rPr>
            </w:pPr>
          </w:p>
        </w:tc>
        <w:tc>
          <w:tcPr>
            <w:tcW w:w="986" w:type="dxa"/>
            <w:shd w:val="clear" w:color="auto" w:fill="auto"/>
          </w:tcPr>
          <w:p w14:paraId="58FB6209" w14:textId="77777777" w:rsidR="009A4633" w:rsidRPr="005B4DFA" w:rsidRDefault="009A4633" w:rsidP="00FC5974">
            <w:pPr>
              <w:jc w:val="center"/>
              <w:rPr>
                <w:sz w:val="24"/>
                <w:szCs w:val="24"/>
              </w:rPr>
            </w:pPr>
          </w:p>
        </w:tc>
        <w:tc>
          <w:tcPr>
            <w:tcW w:w="986" w:type="dxa"/>
            <w:shd w:val="clear" w:color="auto" w:fill="auto"/>
          </w:tcPr>
          <w:p w14:paraId="3EECE0D1" w14:textId="77777777" w:rsidR="009A4633" w:rsidRPr="005B4DFA" w:rsidRDefault="009A4633" w:rsidP="00FC5974">
            <w:pPr>
              <w:jc w:val="center"/>
              <w:rPr>
                <w:sz w:val="24"/>
                <w:szCs w:val="24"/>
              </w:rPr>
            </w:pPr>
          </w:p>
        </w:tc>
        <w:tc>
          <w:tcPr>
            <w:tcW w:w="986" w:type="dxa"/>
            <w:shd w:val="clear" w:color="auto" w:fill="auto"/>
          </w:tcPr>
          <w:p w14:paraId="20797AD5" w14:textId="77777777" w:rsidR="009A4633" w:rsidRPr="005B4DFA" w:rsidRDefault="009A4633" w:rsidP="00FC5974">
            <w:pPr>
              <w:jc w:val="center"/>
              <w:rPr>
                <w:sz w:val="24"/>
                <w:szCs w:val="24"/>
              </w:rPr>
            </w:pPr>
          </w:p>
        </w:tc>
      </w:tr>
      <w:tr w:rsidR="009A4633" w:rsidRPr="005B4DFA" w14:paraId="29CE4DEA" w14:textId="77777777" w:rsidTr="00FC5974">
        <w:tc>
          <w:tcPr>
            <w:tcW w:w="985" w:type="dxa"/>
            <w:shd w:val="clear" w:color="auto" w:fill="auto"/>
          </w:tcPr>
          <w:p w14:paraId="52858279" w14:textId="77777777" w:rsidR="009A4633" w:rsidRPr="005B4DFA" w:rsidRDefault="009A4633" w:rsidP="00FC5974">
            <w:pPr>
              <w:jc w:val="center"/>
              <w:rPr>
                <w:sz w:val="24"/>
                <w:szCs w:val="24"/>
              </w:rPr>
            </w:pPr>
            <w:r w:rsidRPr="005B4DFA">
              <w:rPr>
                <w:sz w:val="24"/>
                <w:szCs w:val="24"/>
              </w:rPr>
              <w:t>БИК</w:t>
            </w:r>
          </w:p>
        </w:tc>
        <w:tc>
          <w:tcPr>
            <w:tcW w:w="985" w:type="dxa"/>
            <w:shd w:val="clear" w:color="auto" w:fill="auto"/>
          </w:tcPr>
          <w:p w14:paraId="66EB48AD" w14:textId="77777777" w:rsidR="009A4633" w:rsidRPr="005B4DFA" w:rsidRDefault="009A4633" w:rsidP="00FC5974">
            <w:pPr>
              <w:jc w:val="center"/>
              <w:rPr>
                <w:sz w:val="24"/>
                <w:szCs w:val="24"/>
              </w:rPr>
            </w:pPr>
          </w:p>
        </w:tc>
        <w:tc>
          <w:tcPr>
            <w:tcW w:w="985" w:type="dxa"/>
            <w:shd w:val="clear" w:color="auto" w:fill="auto"/>
          </w:tcPr>
          <w:p w14:paraId="6B500430" w14:textId="77777777" w:rsidR="009A4633" w:rsidRPr="005B4DFA" w:rsidRDefault="009A4633" w:rsidP="00FC5974">
            <w:pPr>
              <w:jc w:val="center"/>
              <w:rPr>
                <w:sz w:val="24"/>
                <w:szCs w:val="24"/>
              </w:rPr>
            </w:pPr>
          </w:p>
        </w:tc>
        <w:tc>
          <w:tcPr>
            <w:tcW w:w="985" w:type="dxa"/>
            <w:shd w:val="clear" w:color="auto" w:fill="auto"/>
          </w:tcPr>
          <w:p w14:paraId="77BDA27D" w14:textId="77777777" w:rsidR="009A4633" w:rsidRPr="005B4DFA" w:rsidRDefault="009A4633" w:rsidP="00FC5974">
            <w:pPr>
              <w:jc w:val="center"/>
              <w:rPr>
                <w:sz w:val="24"/>
                <w:szCs w:val="24"/>
              </w:rPr>
            </w:pPr>
          </w:p>
        </w:tc>
        <w:tc>
          <w:tcPr>
            <w:tcW w:w="985" w:type="dxa"/>
            <w:shd w:val="clear" w:color="auto" w:fill="auto"/>
          </w:tcPr>
          <w:p w14:paraId="410F9BC2" w14:textId="77777777" w:rsidR="009A4633" w:rsidRPr="005B4DFA" w:rsidRDefault="009A4633" w:rsidP="00FC5974">
            <w:pPr>
              <w:jc w:val="center"/>
              <w:rPr>
                <w:sz w:val="24"/>
                <w:szCs w:val="24"/>
              </w:rPr>
            </w:pPr>
          </w:p>
        </w:tc>
        <w:tc>
          <w:tcPr>
            <w:tcW w:w="985" w:type="dxa"/>
            <w:shd w:val="clear" w:color="auto" w:fill="auto"/>
          </w:tcPr>
          <w:p w14:paraId="0ED72F2E" w14:textId="77777777" w:rsidR="009A4633" w:rsidRPr="005B4DFA" w:rsidRDefault="009A4633" w:rsidP="00FC5974">
            <w:pPr>
              <w:jc w:val="center"/>
              <w:rPr>
                <w:sz w:val="24"/>
                <w:szCs w:val="24"/>
              </w:rPr>
            </w:pPr>
          </w:p>
        </w:tc>
        <w:tc>
          <w:tcPr>
            <w:tcW w:w="986" w:type="dxa"/>
            <w:shd w:val="clear" w:color="auto" w:fill="auto"/>
          </w:tcPr>
          <w:p w14:paraId="7039B90C" w14:textId="77777777" w:rsidR="009A4633" w:rsidRPr="005B4DFA" w:rsidRDefault="009A4633" w:rsidP="00FC5974">
            <w:pPr>
              <w:jc w:val="center"/>
              <w:rPr>
                <w:sz w:val="24"/>
                <w:szCs w:val="24"/>
              </w:rPr>
            </w:pPr>
          </w:p>
        </w:tc>
        <w:tc>
          <w:tcPr>
            <w:tcW w:w="986" w:type="dxa"/>
            <w:shd w:val="clear" w:color="auto" w:fill="auto"/>
          </w:tcPr>
          <w:p w14:paraId="717CEA2E" w14:textId="77777777" w:rsidR="009A4633" w:rsidRPr="005B4DFA" w:rsidRDefault="009A4633" w:rsidP="00FC5974">
            <w:pPr>
              <w:jc w:val="center"/>
              <w:rPr>
                <w:sz w:val="24"/>
                <w:szCs w:val="24"/>
              </w:rPr>
            </w:pPr>
          </w:p>
        </w:tc>
        <w:tc>
          <w:tcPr>
            <w:tcW w:w="986" w:type="dxa"/>
            <w:shd w:val="clear" w:color="auto" w:fill="auto"/>
          </w:tcPr>
          <w:p w14:paraId="6030EB68" w14:textId="77777777" w:rsidR="009A4633" w:rsidRPr="005B4DFA" w:rsidRDefault="009A4633" w:rsidP="00FC5974">
            <w:pPr>
              <w:jc w:val="center"/>
              <w:rPr>
                <w:sz w:val="24"/>
                <w:szCs w:val="24"/>
              </w:rPr>
            </w:pPr>
          </w:p>
        </w:tc>
        <w:tc>
          <w:tcPr>
            <w:tcW w:w="986" w:type="dxa"/>
            <w:shd w:val="clear" w:color="auto" w:fill="auto"/>
          </w:tcPr>
          <w:p w14:paraId="4FC3E8FF" w14:textId="77777777" w:rsidR="009A4633" w:rsidRPr="005B4DFA" w:rsidRDefault="009A4633" w:rsidP="00FC5974">
            <w:pPr>
              <w:jc w:val="center"/>
              <w:rPr>
                <w:sz w:val="24"/>
                <w:szCs w:val="24"/>
              </w:rPr>
            </w:pPr>
          </w:p>
        </w:tc>
      </w:tr>
      <w:tr w:rsidR="009A4633" w:rsidRPr="005B4DFA" w14:paraId="7024E11E" w14:textId="77777777" w:rsidTr="00FC5974">
        <w:tc>
          <w:tcPr>
            <w:tcW w:w="985" w:type="dxa"/>
            <w:shd w:val="clear" w:color="auto" w:fill="auto"/>
          </w:tcPr>
          <w:p w14:paraId="6A8FC43A" w14:textId="77777777" w:rsidR="009A4633" w:rsidRPr="005B4DFA" w:rsidRDefault="009A4633" w:rsidP="00FC5974">
            <w:pPr>
              <w:jc w:val="center"/>
              <w:rPr>
                <w:sz w:val="24"/>
                <w:szCs w:val="24"/>
              </w:rPr>
            </w:pPr>
            <w:r w:rsidRPr="005B4DFA">
              <w:rPr>
                <w:sz w:val="24"/>
                <w:szCs w:val="24"/>
              </w:rPr>
              <w:t>ИНН</w:t>
            </w:r>
          </w:p>
        </w:tc>
        <w:tc>
          <w:tcPr>
            <w:tcW w:w="985" w:type="dxa"/>
            <w:shd w:val="clear" w:color="auto" w:fill="auto"/>
          </w:tcPr>
          <w:p w14:paraId="2867C415" w14:textId="77777777" w:rsidR="009A4633" w:rsidRPr="005B4DFA" w:rsidRDefault="009A4633" w:rsidP="00FC5974">
            <w:pPr>
              <w:jc w:val="center"/>
              <w:rPr>
                <w:sz w:val="24"/>
                <w:szCs w:val="24"/>
              </w:rPr>
            </w:pPr>
          </w:p>
        </w:tc>
        <w:tc>
          <w:tcPr>
            <w:tcW w:w="985" w:type="dxa"/>
            <w:shd w:val="clear" w:color="auto" w:fill="auto"/>
          </w:tcPr>
          <w:p w14:paraId="2FDA1965" w14:textId="77777777" w:rsidR="009A4633" w:rsidRPr="005B4DFA" w:rsidRDefault="009A4633" w:rsidP="00FC5974">
            <w:pPr>
              <w:jc w:val="center"/>
              <w:rPr>
                <w:sz w:val="24"/>
                <w:szCs w:val="24"/>
              </w:rPr>
            </w:pPr>
          </w:p>
        </w:tc>
        <w:tc>
          <w:tcPr>
            <w:tcW w:w="985" w:type="dxa"/>
            <w:shd w:val="clear" w:color="auto" w:fill="auto"/>
          </w:tcPr>
          <w:p w14:paraId="5D0D0145" w14:textId="77777777" w:rsidR="009A4633" w:rsidRPr="005B4DFA" w:rsidRDefault="009A4633" w:rsidP="00FC5974">
            <w:pPr>
              <w:jc w:val="center"/>
              <w:rPr>
                <w:sz w:val="24"/>
                <w:szCs w:val="24"/>
              </w:rPr>
            </w:pPr>
          </w:p>
        </w:tc>
        <w:tc>
          <w:tcPr>
            <w:tcW w:w="985" w:type="dxa"/>
            <w:shd w:val="clear" w:color="auto" w:fill="auto"/>
          </w:tcPr>
          <w:p w14:paraId="56F69C24" w14:textId="77777777" w:rsidR="009A4633" w:rsidRPr="005B4DFA" w:rsidRDefault="009A4633" w:rsidP="00FC5974">
            <w:pPr>
              <w:jc w:val="center"/>
              <w:rPr>
                <w:sz w:val="24"/>
                <w:szCs w:val="24"/>
              </w:rPr>
            </w:pPr>
          </w:p>
        </w:tc>
        <w:tc>
          <w:tcPr>
            <w:tcW w:w="985" w:type="dxa"/>
            <w:shd w:val="clear" w:color="auto" w:fill="auto"/>
          </w:tcPr>
          <w:p w14:paraId="4DD0F661" w14:textId="77777777" w:rsidR="009A4633" w:rsidRPr="005B4DFA" w:rsidRDefault="009A4633" w:rsidP="00FC5974">
            <w:pPr>
              <w:jc w:val="center"/>
              <w:rPr>
                <w:sz w:val="24"/>
                <w:szCs w:val="24"/>
              </w:rPr>
            </w:pPr>
          </w:p>
        </w:tc>
        <w:tc>
          <w:tcPr>
            <w:tcW w:w="986" w:type="dxa"/>
            <w:shd w:val="clear" w:color="auto" w:fill="auto"/>
          </w:tcPr>
          <w:p w14:paraId="6488D741" w14:textId="77777777" w:rsidR="009A4633" w:rsidRPr="005B4DFA" w:rsidRDefault="009A4633" w:rsidP="00FC5974">
            <w:pPr>
              <w:jc w:val="center"/>
              <w:rPr>
                <w:sz w:val="24"/>
                <w:szCs w:val="24"/>
              </w:rPr>
            </w:pPr>
          </w:p>
        </w:tc>
        <w:tc>
          <w:tcPr>
            <w:tcW w:w="986" w:type="dxa"/>
            <w:shd w:val="clear" w:color="auto" w:fill="auto"/>
          </w:tcPr>
          <w:p w14:paraId="70B6C7A8" w14:textId="77777777" w:rsidR="009A4633" w:rsidRPr="005B4DFA" w:rsidRDefault="009A4633" w:rsidP="00FC5974">
            <w:pPr>
              <w:jc w:val="center"/>
              <w:rPr>
                <w:sz w:val="24"/>
                <w:szCs w:val="24"/>
              </w:rPr>
            </w:pPr>
          </w:p>
        </w:tc>
        <w:tc>
          <w:tcPr>
            <w:tcW w:w="986" w:type="dxa"/>
            <w:shd w:val="clear" w:color="auto" w:fill="auto"/>
          </w:tcPr>
          <w:p w14:paraId="2F165937" w14:textId="77777777" w:rsidR="009A4633" w:rsidRPr="005B4DFA" w:rsidRDefault="009A4633" w:rsidP="00FC5974">
            <w:pPr>
              <w:jc w:val="center"/>
              <w:rPr>
                <w:sz w:val="24"/>
                <w:szCs w:val="24"/>
              </w:rPr>
            </w:pPr>
          </w:p>
        </w:tc>
        <w:tc>
          <w:tcPr>
            <w:tcW w:w="986" w:type="dxa"/>
            <w:shd w:val="clear" w:color="auto" w:fill="auto"/>
          </w:tcPr>
          <w:p w14:paraId="07695D17" w14:textId="77777777" w:rsidR="009A4633" w:rsidRPr="005B4DFA" w:rsidRDefault="009A4633" w:rsidP="00FC5974">
            <w:pPr>
              <w:jc w:val="center"/>
              <w:rPr>
                <w:sz w:val="24"/>
                <w:szCs w:val="24"/>
              </w:rPr>
            </w:pPr>
          </w:p>
        </w:tc>
      </w:tr>
      <w:tr w:rsidR="009A4633" w:rsidRPr="005B4DFA" w14:paraId="5D1E0120" w14:textId="77777777" w:rsidTr="00FC5974">
        <w:tc>
          <w:tcPr>
            <w:tcW w:w="985" w:type="dxa"/>
            <w:shd w:val="clear" w:color="auto" w:fill="auto"/>
          </w:tcPr>
          <w:p w14:paraId="51DD2AB7" w14:textId="77777777" w:rsidR="009A4633" w:rsidRPr="005B4DFA" w:rsidRDefault="009A4633" w:rsidP="00FC5974">
            <w:pPr>
              <w:jc w:val="center"/>
              <w:rPr>
                <w:sz w:val="24"/>
                <w:szCs w:val="24"/>
              </w:rPr>
            </w:pPr>
            <w:r w:rsidRPr="005B4DFA">
              <w:rPr>
                <w:sz w:val="24"/>
                <w:szCs w:val="24"/>
              </w:rPr>
              <w:t>КПП</w:t>
            </w:r>
          </w:p>
        </w:tc>
        <w:tc>
          <w:tcPr>
            <w:tcW w:w="985" w:type="dxa"/>
            <w:shd w:val="clear" w:color="auto" w:fill="auto"/>
          </w:tcPr>
          <w:p w14:paraId="2CBCA132" w14:textId="77777777" w:rsidR="009A4633" w:rsidRPr="005B4DFA" w:rsidRDefault="009A4633" w:rsidP="00FC5974">
            <w:pPr>
              <w:jc w:val="center"/>
              <w:rPr>
                <w:sz w:val="24"/>
                <w:szCs w:val="24"/>
              </w:rPr>
            </w:pPr>
          </w:p>
        </w:tc>
        <w:tc>
          <w:tcPr>
            <w:tcW w:w="985" w:type="dxa"/>
            <w:shd w:val="clear" w:color="auto" w:fill="auto"/>
          </w:tcPr>
          <w:p w14:paraId="5B80D886" w14:textId="77777777" w:rsidR="009A4633" w:rsidRPr="005B4DFA" w:rsidRDefault="009A4633" w:rsidP="00FC5974">
            <w:pPr>
              <w:jc w:val="center"/>
              <w:rPr>
                <w:sz w:val="24"/>
                <w:szCs w:val="24"/>
              </w:rPr>
            </w:pPr>
          </w:p>
        </w:tc>
        <w:tc>
          <w:tcPr>
            <w:tcW w:w="985" w:type="dxa"/>
            <w:shd w:val="clear" w:color="auto" w:fill="auto"/>
          </w:tcPr>
          <w:p w14:paraId="78FF72F4" w14:textId="77777777" w:rsidR="009A4633" w:rsidRPr="005B4DFA" w:rsidRDefault="009A4633" w:rsidP="00FC5974">
            <w:pPr>
              <w:jc w:val="center"/>
              <w:rPr>
                <w:sz w:val="24"/>
                <w:szCs w:val="24"/>
              </w:rPr>
            </w:pPr>
          </w:p>
        </w:tc>
        <w:tc>
          <w:tcPr>
            <w:tcW w:w="985" w:type="dxa"/>
            <w:shd w:val="clear" w:color="auto" w:fill="auto"/>
          </w:tcPr>
          <w:p w14:paraId="7AE9F884" w14:textId="77777777" w:rsidR="009A4633" w:rsidRPr="005B4DFA" w:rsidRDefault="009A4633" w:rsidP="00FC5974">
            <w:pPr>
              <w:jc w:val="center"/>
              <w:rPr>
                <w:sz w:val="24"/>
                <w:szCs w:val="24"/>
              </w:rPr>
            </w:pPr>
          </w:p>
        </w:tc>
        <w:tc>
          <w:tcPr>
            <w:tcW w:w="985" w:type="dxa"/>
            <w:shd w:val="clear" w:color="auto" w:fill="auto"/>
          </w:tcPr>
          <w:p w14:paraId="7CEFE625" w14:textId="77777777" w:rsidR="009A4633" w:rsidRPr="005B4DFA" w:rsidRDefault="009A4633" w:rsidP="00FC5974">
            <w:pPr>
              <w:jc w:val="center"/>
              <w:rPr>
                <w:sz w:val="24"/>
                <w:szCs w:val="24"/>
              </w:rPr>
            </w:pPr>
          </w:p>
        </w:tc>
        <w:tc>
          <w:tcPr>
            <w:tcW w:w="986" w:type="dxa"/>
            <w:shd w:val="clear" w:color="auto" w:fill="auto"/>
          </w:tcPr>
          <w:p w14:paraId="1A5D25EF" w14:textId="77777777" w:rsidR="009A4633" w:rsidRPr="005B4DFA" w:rsidRDefault="009A4633" w:rsidP="00FC5974">
            <w:pPr>
              <w:jc w:val="center"/>
              <w:rPr>
                <w:sz w:val="24"/>
                <w:szCs w:val="24"/>
              </w:rPr>
            </w:pPr>
          </w:p>
        </w:tc>
        <w:tc>
          <w:tcPr>
            <w:tcW w:w="986" w:type="dxa"/>
            <w:shd w:val="clear" w:color="auto" w:fill="auto"/>
          </w:tcPr>
          <w:p w14:paraId="02850B7C" w14:textId="77777777" w:rsidR="009A4633" w:rsidRPr="005B4DFA" w:rsidRDefault="009A4633" w:rsidP="00FC5974">
            <w:pPr>
              <w:jc w:val="center"/>
              <w:rPr>
                <w:sz w:val="24"/>
                <w:szCs w:val="24"/>
              </w:rPr>
            </w:pPr>
          </w:p>
        </w:tc>
        <w:tc>
          <w:tcPr>
            <w:tcW w:w="986" w:type="dxa"/>
            <w:shd w:val="clear" w:color="auto" w:fill="auto"/>
          </w:tcPr>
          <w:p w14:paraId="4516365D" w14:textId="77777777" w:rsidR="009A4633" w:rsidRPr="005B4DFA" w:rsidRDefault="009A4633" w:rsidP="00FC5974">
            <w:pPr>
              <w:jc w:val="center"/>
              <w:rPr>
                <w:sz w:val="24"/>
                <w:szCs w:val="24"/>
              </w:rPr>
            </w:pPr>
          </w:p>
        </w:tc>
        <w:tc>
          <w:tcPr>
            <w:tcW w:w="986" w:type="dxa"/>
            <w:shd w:val="clear" w:color="auto" w:fill="auto"/>
          </w:tcPr>
          <w:p w14:paraId="00306EF9" w14:textId="77777777" w:rsidR="009A4633" w:rsidRPr="005B4DFA" w:rsidRDefault="009A4633" w:rsidP="00FC5974">
            <w:pPr>
              <w:jc w:val="center"/>
              <w:rPr>
                <w:sz w:val="24"/>
                <w:szCs w:val="24"/>
              </w:rPr>
            </w:pPr>
          </w:p>
        </w:tc>
      </w:tr>
    </w:tbl>
    <w:p w14:paraId="631E0B15" w14:textId="77777777" w:rsidR="009A4633" w:rsidRPr="005B4DFA" w:rsidRDefault="009A4633" w:rsidP="009A4633">
      <w:pPr>
        <w:rPr>
          <w:sz w:val="24"/>
          <w:szCs w:val="24"/>
        </w:rPr>
      </w:pPr>
      <w:r w:rsidRPr="005B4DFA">
        <w:rPr>
          <w:b/>
          <w:sz w:val="24"/>
          <w:szCs w:val="24"/>
        </w:rPr>
        <w:t>Претендент</w:t>
      </w:r>
      <w:r w:rsidRPr="005B4DFA">
        <w:rPr>
          <w:sz w:val="24"/>
          <w:szCs w:val="24"/>
        </w:rPr>
        <w:t xml:space="preserve"> </w:t>
      </w:r>
      <w:r w:rsidRPr="005B4DFA">
        <w:rPr>
          <w:b/>
          <w:sz w:val="24"/>
          <w:szCs w:val="24"/>
        </w:rPr>
        <w:t>(представитель Претендента, действующий по доверенности): ______________________</w:t>
      </w:r>
      <w:r w:rsidRPr="005B4DFA">
        <w:rPr>
          <w:sz w:val="24"/>
          <w:szCs w:val="24"/>
        </w:rPr>
        <w:t>_______________________________________________________</w:t>
      </w:r>
    </w:p>
    <w:p w14:paraId="129C006B" w14:textId="77777777" w:rsidR="009A4633" w:rsidRPr="005B4DFA" w:rsidRDefault="009A4633" w:rsidP="009A4633">
      <w:pPr>
        <w:jc w:val="center"/>
        <w:rPr>
          <w:sz w:val="24"/>
          <w:szCs w:val="24"/>
        </w:rPr>
      </w:pPr>
      <w:r w:rsidRPr="005B4DFA">
        <w:rPr>
          <w:sz w:val="24"/>
          <w:szCs w:val="24"/>
        </w:rPr>
        <w:t>(Должность и подпись Претендента или его уполномоченного представителя, индивидуального предпринимателя или юридического лица)</w:t>
      </w:r>
    </w:p>
    <w:p w14:paraId="05C8CFE8" w14:textId="77777777" w:rsidR="009A4633" w:rsidRPr="005B4DFA" w:rsidRDefault="009A4633" w:rsidP="009A4633">
      <w:pPr>
        <w:jc w:val="both"/>
        <w:rPr>
          <w:sz w:val="24"/>
          <w:szCs w:val="24"/>
        </w:rPr>
      </w:pPr>
      <w:r w:rsidRPr="005B4DFA">
        <w:rPr>
          <w:b/>
          <w:sz w:val="24"/>
          <w:szCs w:val="24"/>
        </w:rPr>
        <w:t xml:space="preserve">М.П. </w:t>
      </w:r>
      <w:r w:rsidRPr="005B4DFA">
        <w:rPr>
          <w:sz w:val="24"/>
          <w:szCs w:val="24"/>
        </w:rPr>
        <w:t>(при наличии)</w:t>
      </w:r>
    </w:p>
    <w:p w14:paraId="03DCB241" w14:textId="77777777" w:rsidR="009A4633" w:rsidRPr="005B4DFA" w:rsidRDefault="009A4633" w:rsidP="009A4633">
      <w:pPr>
        <w:jc w:val="right"/>
        <w:rPr>
          <w:sz w:val="24"/>
          <w:szCs w:val="24"/>
        </w:rPr>
      </w:pPr>
      <w:r w:rsidRPr="005B4DFA">
        <w:rPr>
          <w:sz w:val="24"/>
          <w:szCs w:val="24"/>
        </w:rPr>
        <w:t>(подпись)</w:t>
      </w:r>
    </w:p>
    <w:p w14:paraId="44AF1937" w14:textId="77777777" w:rsidR="009A4633" w:rsidRPr="005B4DFA" w:rsidRDefault="009A4633" w:rsidP="009A4633">
      <w:pPr>
        <w:pStyle w:val="aff"/>
        <w:spacing w:before="0" w:after="0"/>
        <w:ind w:right="-143" w:firstLine="567"/>
        <w:jc w:val="both"/>
        <w:rPr>
          <w:b/>
          <w:bCs/>
        </w:rPr>
      </w:pPr>
    </w:p>
    <w:p w14:paraId="0C673644" w14:textId="77777777" w:rsidR="009A4633" w:rsidRPr="005B4DFA" w:rsidRDefault="009A4633" w:rsidP="009A4633">
      <w:pPr>
        <w:pStyle w:val="aff"/>
        <w:spacing w:before="0" w:after="0"/>
        <w:ind w:right="-143" w:firstLine="567"/>
        <w:jc w:val="both"/>
        <w:rPr>
          <w:b/>
          <w:bCs/>
        </w:rPr>
      </w:pPr>
    </w:p>
    <w:p w14:paraId="6E9975AA" w14:textId="77777777" w:rsidR="009A4633" w:rsidRPr="005B4DFA" w:rsidRDefault="009A4633" w:rsidP="009A4633">
      <w:pPr>
        <w:pStyle w:val="aff"/>
        <w:spacing w:before="0" w:after="0"/>
        <w:ind w:right="-143" w:firstLine="567"/>
        <w:jc w:val="both"/>
        <w:rPr>
          <w:b/>
          <w:bCs/>
        </w:rPr>
      </w:pPr>
    </w:p>
    <w:p w14:paraId="1043E5FC" w14:textId="77777777" w:rsidR="009A4633" w:rsidRPr="005B4DFA" w:rsidRDefault="009A4633" w:rsidP="009A4633">
      <w:pPr>
        <w:suppressAutoHyphens/>
        <w:jc w:val="center"/>
        <w:rPr>
          <w:b/>
          <w:bCs/>
          <w:sz w:val="24"/>
          <w:szCs w:val="24"/>
          <w:lang w:eastAsia="zh-CN"/>
        </w:rPr>
      </w:pPr>
    </w:p>
    <w:p w14:paraId="17DAA554" w14:textId="77777777" w:rsidR="009A4633" w:rsidRPr="005B4DFA" w:rsidRDefault="009A4633" w:rsidP="009A4633">
      <w:pPr>
        <w:suppressAutoHyphens/>
        <w:jc w:val="center"/>
        <w:rPr>
          <w:b/>
          <w:bCs/>
          <w:sz w:val="24"/>
          <w:szCs w:val="24"/>
          <w:lang w:eastAsia="zh-CN"/>
        </w:rPr>
      </w:pPr>
    </w:p>
    <w:p w14:paraId="3A054482" w14:textId="77777777" w:rsidR="009A4633" w:rsidRPr="005B4DFA" w:rsidRDefault="009A4633" w:rsidP="009A4633">
      <w:pPr>
        <w:suppressAutoHyphens/>
        <w:jc w:val="center"/>
        <w:rPr>
          <w:b/>
          <w:bCs/>
          <w:sz w:val="24"/>
          <w:szCs w:val="24"/>
          <w:lang w:eastAsia="zh-CN"/>
        </w:rPr>
      </w:pPr>
    </w:p>
    <w:p w14:paraId="77220385" w14:textId="77777777" w:rsidR="009A4633" w:rsidRPr="005B4DFA" w:rsidRDefault="009A4633" w:rsidP="009A4633">
      <w:pPr>
        <w:suppressAutoHyphens/>
        <w:jc w:val="center"/>
        <w:rPr>
          <w:b/>
          <w:bCs/>
          <w:sz w:val="24"/>
          <w:szCs w:val="24"/>
          <w:lang w:eastAsia="zh-CN"/>
        </w:rPr>
      </w:pPr>
    </w:p>
    <w:p w14:paraId="6EEDEC6A" w14:textId="77777777" w:rsidR="009A4633" w:rsidRPr="005B4DFA" w:rsidRDefault="009A4633" w:rsidP="009A4633">
      <w:pPr>
        <w:suppressAutoHyphens/>
        <w:jc w:val="center"/>
        <w:rPr>
          <w:b/>
          <w:bCs/>
          <w:sz w:val="24"/>
          <w:szCs w:val="24"/>
          <w:lang w:eastAsia="zh-CN"/>
        </w:rPr>
      </w:pPr>
    </w:p>
    <w:p w14:paraId="38939C50" w14:textId="77777777" w:rsidR="009A4633" w:rsidRDefault="009A4633" w:rsidP="009A4633">
      <w:pPr>
        <w:suppressAutoHyphens/>
        <w:jc w:val="center"/>
        <w:rPr>
          <w:b/>
          <w:bCs/>
          <w:sz w:val="24"/>
          <w:szCs w:val="24"/>
          <w:lang w:eastAsia="zh-CN"/>
        </w:rPr>
      </w:pPr>
    </w:p>
    <w:p w14:paraId="11E08201" w14:textId="77777777" w:rsidR="009A4633" w:rsidRDefault="009A4633" w:rsidP="009A4633">
      <w:pPr>
        <w:suppressAutoHyphens/>
        <w:jc w:val="center"/>
        <w:rPr>
          <w:b/>
          <w:bCs/>
          <w:sz w:val="24"/>
          <w:szCs w:val="24"/>
          <w:lang w:eastAsia="zh-CN"/>
        </w:rPr>
      </w:pPr>
    </w:p>
    <w:p w14:paraId="6CE82B24" w14:textId="77777777" w:rsidR="009A4633" w:rsidRDefault="009A4633" w:rsidP="009A4633">
      <w:pPr>
        <w:suppressAutoHyphens/>
        <w:jc w:val="center"/>
        <w:rPr>
          <w:b/>
          <w:bCs/>
          <w:sz w:val="24"/>
          <w:szCs w:val="24"/>
          <w:lang w:eastAsia="zh-CN"/>
        </w:rPr>
      </w:pPr>
    </w:p>
    <w:p w14:paraId="21CBE88F" w14:textId="77777777" w:rsidR="009A4633" w:rsidRDefault="009A4633" w:rsidP="009A4633">
      <w:pPr>
        <w:suppressAutoHyphens/>
        <w:jc w:val="center"/>
        <w:rPr>
          <w:b/>
          <w:bCs/>
          <w:sz w:val="24"/>
          <w:szCs w:val="24"/>
          <w:lang w:eastAsia="zh-CN"/>
        </w:rPr>
      </w:pPr>
    </w:p>
    <w:p w14:paraId="26A57FC1" w14:textId="77777777" w:rsidR="009A4633" w:rsidRDefault="009A4633" w:rsidP="009A4633">
      <w:pPr>
        <w:suppressAutoHyphens/>
        <w:jc w:val="center"/>
        <w:rPr>
          <w:b/>
          <w:bCs/>
          <w:sz w:val="24"/>
          <w:szCs w:val="24"/>
          <w:lang w:eastAsia="zh-CN"/>
        </w:rPr>
      </w:pPr>
    </w:p>
    <w:p w14:paraId="3622E5BB" w14:textId="77777777" w:rsidR="009A4633" w:rsidRDefault="009A4633" w:rsidP="009A4633">
      <w:pPr>
        <w:suppressAutoHyphens/>
        <w:jc w:val="center"/>
        <w:rPr>
          <w:b/>
          <w:bCs/>
          <w:sz w:val="24"/>
          <w:szCs w:val="24"/>
          <w:lang w:eastAsia="zh-CN"/>
        </w:rPr>
      </w:pPr>
    </w:p>
    <w:p w14:paraId="73D40FDF" w14:textId="77777777" w:rsidR="009A4633" w:rsidRDefault="009A4633" w:rsidP="009A4633">
      <w:pPr>
        <w:suppressAutoHyphens/>
        <w:jc w:val="center"/>
        <w:rPr>
          <w:b/>
          <w:bCs/>
          <w:sz w:val="24"/>
          <w:szCs w:val="24"/>
          <w:lang w:eastAsia="zh-CN"/>
        </w:rPr>
      </w:pPr>
    </w:p>
    <w:p w14:paraId="2971CF28" w14:textId="77777777" w:rsidR="009A4633" w:rsidRDefault="009A4633" w:rsidP="009A4633">
      <w:pPr>
        <w:suppressAutoHyphens/>
        <w:jc w:val="center"/>
        <w:rPr>
          <w:b/>
          <w:bCs/>
          <w:sz w:val="24"/>
          <w:szCs w:val="24"/>
          <w:lang w:eastAsia="zh-CN"/>
        </w:rPr>
      </w:pPr>
    </w:p>
    <w:p w14:paraId="0E24EFCD" w14:textId="77777777" w:rsidR="009A4633" w:rsidRDefault="009A4633" w:rsidP="009A4633">
      <w:pPr>
        <w:suppressAutoHyphens/>
        <w:jc w:val="center"/>
        <w:rPr>
          <w:b/>
          <w:bCs/>
          <w:sz w:val="24"/>
          <w:szCs w:val="24"/>
          <w:lang w:eastAsia="zh-CN"/>
        </w:rPr>
      </w:pPr>
    </w:p>
    <w:p w14:paraId="3A103CC7" w14:textId="77777777" w:rsidR="009A4633" w:rsidRDefault="009A4633" w:rsidP="009A4633">
      <w:pPr>
        <w:suppressAutoHyphens/>
        <w:jc w:val="center"/>
        <w:rPr>
          <w:b/>
          <w:bCs/>
          <w:sz w:val="24"/>
          <w:szCs w:val="24"/>
          <w:lang w:eastAsia="zh-CN"/>
        </w:rPr>
      </w:pPr>
    </w:p>
    <w:p w14:paraId="1BF865B4" w14:textId="77777777" w:rsidR="009A4633" w:rsidRDefault="009A4633" w:rsidP="009A4633">
      <w:pPr>
        <w:suppressAutoHyphens/>
        <w:jc w:val="center"/>
        <w:rPr>
          <w:b/>
          <w:bCs/>
          <w:sz w:val="24"/>
          <w:szCs w:val="24"/>
          <w:lang w:eastAsia="zh-CN"/>
        </w:rPr>
      </w:pPr>
    </w:p>
    <w:p w14:paraId="236261D7" w14:textId="77777777" w:rsidR="009A4633" w:rsidRDefault="009A4633" w:rsidP="009A4633">
      <w:pPr>
        <w:suppressAutoHyphens/>
        <w:jc w:val="center"/>
        <w:rPr>
          <w:b/>
          <w:bCs/>
          <w:sz w:val="24"/>
          <w:szCs w:val="24"/>
          <w:lang w:eastAsia="zh-CN"/>
        </w:rPr>
      </w:pPr>
    </w:p>
    <w:p w14:paraId="10503878" w14:textId="77777777" w:rsidR="009A4633" w:rsidRDefault="009A4633" w:rsidP="009A4633">
      <w:pPr>
        <w:suppressAutoHyphens/>
        <w:jc w:val="center"/>
        <w:rPr>
          <w:b/>
          <w:bCs/>
          <w:sz w:val="24"/>
          <w:szCs w:val="24"/>
          <w:lang w:eastAsia="zh-CN"/>
        </w:rPr>
      </w:pPr>
    </w:p>
    <w:p w14:paraId="70931262" w14:textId="77777777" w:rsidR="009A4633" w:rsidRDefault="009A4633" w:rsidP="009A4633">
      <w:pPr>
        <w:suppressAutoHyphens/>
        <w:jc w:val="center"/>
        <w:rPr>
          <w:b/>
          <w:bCs/>
          <w:sz w:val="24"/>
          <w:szCs w:val="24"/>
          <w:lang w:eastAsia="zh-CN"/>
        </w:rPr>
      </w:pPr>
    </w:p>
    <w:p w14:paraId="55351BAF" w14:textId="77777777" w:rsidR="009A4633" w:rsidRDefault="009A4633" w:rsidP="009A4633">
      <w:pPr>
        <w:suppressAutoHyphens/>
        <w:jc w:val="center"/>
        <w:rPr>
          <w:b/>
          <w:bCs/>
          <w:sz w:val="24"/>
          <w:szCs w:val="24"/>
          <w:lang w:eastAsia="zh-CN"/>
        </w:rPr>
      </w:pPr>
    </w:p>
    <w:p w14:paraId="7173D992" w14:textId="77777777" w:rsidR="009A4633" w:rsidRDefault="009A4633" w:rsidP="009A4633">
      <w:pPr>
        <w:suppressAutoHyphens/>
        <w:jc w:val="center"/>
        <w:rPr>
          <w:b/>
          <w:bCs/>
          <w:sz w:val="24"/>
          <w:szCs w:val="24"/>
          <w:lang w:eastAsia="zh-CN"/>
        </w:rPr>
      </w:pPr>
    </w:p>
    <w:p w14:paraId="046E9D72" w14:textId="77777777" w:rsidR="009A4633" w:rsidRDefault="009A4633" w:rsidP="009A4633">
      <w:pPr>
        <w:suppressAutoHyphens/>
        <w:jc w:val="center"/>
        <w:rPr>
          <w:b/>
          <w:bCs/>
          <w:sz w:val="24"/>
          <w:szCs w:val="24"/>
          <w:lang w:eastAsia="zh-CN"/>
        </w:rPr>
      </w:pPr>
    </w:p>
    <w:p w14:paraId="229AC501" w14:textId="77777777" w:rsidR="009A4633" w:rsidRDefault="009A4633" w:rsidP="009A4633">
      <w:pPr>
        <w:suppressAutoHyphens/>
        <w:jc w:val="center"/>
        <w:rPr>
          <w:b/>
          <w:bCs/>
          <w:sz w:val="24"/>
          <w:szCs w:val="24"/>
          <w:lang w:eastAsia="zh-CN"/>
        </w:rPr>
      </w:pPr>
    </w:p>
    <w:p w14:paraId="26847FBF" w14:textId="77777777" w:rsidR="009A4633" w:rsidRDefault="009A4633" w:rsidP="009A4633">
      <w:pPr>
        <w:suppressAutoHyphens/>
        <w:jc w:val="center"/>
        <w:rPr>
          <w:b/>
          <w:bCs/>
          <w:sz w:val="24"/>
          <w:szCs w:val="24"/>
          <w:lang w:eastAsia="zh-CN"/>
        </w:rPr>
      </w:pPr>
    </w:p>
    <w:p w14:paraId="442587B2" w14:textId="77777777" w:rsidR="009A4633" w:rsidRDefault="009A4633" w:rsidP="009A4633">
      <w:pPr>
        <w:suppressAutoHyphens/>
        <w:jc w:val="center"/>
        <w:rPr>
          <w:b/>
          <w:bCs/>
          <w:sz w:val="24"/>
          <w:szCs w:val="24"/>
          <w:lang w:eastAsia="zh-CN"/>
        </w:rPr>
      </w:pPr>
    </w:p>
    <w:p w14:paraId="6ED3922D" w14:textId="77777777" w:rsidR="009A4633" w:rsidRDefault="009A4633" w:rsidP="009A4633">
      <w:pPr>
        <w:suppressAutoHyphens/>
        <w:jc w:val="center"/>
        <w:rPr>
          <w:b/>
          <w:bCs/>
          <w:sz w:val="24"/>
          <w:szCs w:val="24"/>
          <w:lang w:eastAsia="zh-CN"/>
        </w:rPr>
      </w:pPr>
    </w:p>
    <w:p w14:paraId="459BB25F" w14:textId="77777777" w:rsidR="009A4633" w:rsidRDefault="009A4633" w:rsidP="009A4633">
      <w:pPr>
        <w:suppressAutoHyphens/>
        <w:jc w:val="center"/>
        <w:rPr>
          <w:b/>
          <w:bCs/>
          <w:sz w:val="24"/>
          <w:szCs w:val="24"/>
          <w:lang w:eastAsia="zh-CN"/>
        </w:rPr>
      </w:pPr>
    </w:p>
    <w:p w14:paraId="0116C141" w14:textId="77777777" w:rsidR="009A4633" w:rsidRDefault="009A4633" w:rsidP="009A4633">
      <w:pPr>
        <w:suppressAutoHyphens/>
        <w:jc w:val="center"/>
        <w:rPr>
          <w:b/>
          <w:bCs/>
          <w:sz w:val="24"/>
          <w:szCs w:val="24"/>
          <w:lang w:eastAsia="zh-CN"/>
        </w:rPr>
      </w:pPr>
    </w:p>
    <w:p w14:paraId="61008CD0" w14:textId="77777777" w:rsidR="009A4633" w:rsidRDefault="009A4633" w:rsidP="009A4633">
      <w:pPr>
        <w:suppressAutoHyphens/>
        <w:jc w:val="center"/>
        <w:rPr>
          <w:b/>
          <w:bCs/>
          <w:sz w:val="24"/>
          <w:szCs w:val="24"/>
          <w:lang w:eastAsia="zh-CN"/>
        </w:rPr>
      </w:pPr>
    </w:p>
    <w:p w14:paraId="6D26FC39" w14:textId="77777777" w:rsidR="009A4633" w:rsidRDefault="009A4633" w:rsidP="009A4633">
      <w:pPr>
        <w:suppressAutoHyphens/>
        <w:jc w:val="center"/>
        <w:rPr>
          <w:b/>
          <w:bCs/>
          <w:sz w:val="24"/>
          <w:szCs w:val="24"/>
          <w:lang w:eastAsia="zh-CN"/>
        </w:rPr>
      </w:pPr>
    </w:p>
    <w:p w14:paraId="0BA71B42" w14:textId="77777777" w:rsidR="009A4633" w:rsidRDefault="009A4633" w:rsidP="009A4633">
      <w:pPr>
        <w:suppressAutoHyphens/>
        <w:jc w:val="center"/>
        <w:rPr>
          <w:b/>
          <w:bCs/>
          <w:sz w:val="24"/>
          <w:szCs w:val="24"/>
          <w:lang w:eastAsia="zh-CN"/>
        </w:rPr>
      </w:pPr>
    </w:p>
    <w:p w14:paraId="24CD72E4" w14:textId="77777777" w:rsidR="009A4633" w:rsidRDefault="009A4633" w:rsidP="009A4633">
      <w:pPr>
        <w:suppressAutoHyphens/>
        <w:jc w:val="center"/>
        <w:rPr>
          <w:b/>
          <w:bCs/>
          <w:sz w:val="24"/>
          <w:szCs w:val="24"/>
          <w:lang w:eastAsia="zh-CN"/>
        </w:rPr>
      </w:pPr>
    </w:p>
    <w:p w14:paraId="78BD6C57" w14:textId="77777777" w:rsidR="009A4633" w:rsidRDefault="009A4633" w:rsidP="009A4633">
      <w:pPr>
        <w:suppressAutoHyphens/>
        <w:jc w:val="center"/>
        <w:rPr>
          <w:b/>
          <w:bCs/>
          <w:sz w:val="24"/>
          <w:szCs w:val="24"/>
          <w:lang w:eastAsia="zh-CN"/>
        </w:rPr>
      </w:pPr>
    </w:p>
    <w:p w14:paraId="15F24BCE" w14:textId="77777777" w:rsidR="009A4633" w:rsidRDefault="009A4633" w:rsidP="009A4633">
      <w:pPr>
        <w:suppressAutoHyphens/>
        <w:jc w:val="center"/>
        <w:rPr>
          <w:b/>
          <w:bCs/>
          <w:sz w:val="24"/>
          <w:szCs w:val="24"/>
          <w:lang w:eastAsia="zh-CN"/>
        </w:rPr>
      </w:pPr>
      <w:r w:rsidRPr="009C6CFE">
        <w:rPr>
          <w:b/>
          <w:bCs/>
          <w:sz w:val="24"/>
          <w:szCs w:val="24"/>
          <w:lang w:eastAsia="zh-CN"/>
        </w:rPr>
        <w:t>ОПИСЬ   документов</w:t>
      </w:r>
    </w:p>
    <w:p w14:paraId="0B52DD9A" w14:textId="77777777" w:rsidR="009A4633" w:rsidRDefault="009A4633" w:rsidP="009A4633">
      <w:pPr>
        <w:suppressAutoHyphens/>
        <w:jc w:val="center"/>
        <w:rPr>
          <w:b/>
          <w:bCs/>
          <w:sz w:val="24"/>
          <w:szCs w:val="24"/>
          <w:lang w:eastAsia="zh-CN"/>
        </w:rPr>
      </w:pPr>
      <w:r>
        <w:rPr>
          <w:b/>
          <w:bCs/>
          <w:sz w:val="24"/>
          <w:szCs w:val="24"/>
          <w:lang w:eastAsia="zh-CN"/>
        </w:rPr>
        <w:t>___________________________</w:t>
      </w:r>
    </w:p>
    <w:p w14:paraId="050C2687" w14:textId="77777777" w:rsidR="009A4633" w:rsidRPr="009C6CFE" w:rsidRDefault="009A4633" w:rsidP="009A4633">
      <w:pPr>
        <w:suppressAutoHyphens/>
        <w:rPr>
          <w:sz w:val="24"/>
          <w:szCs w:val="24"/>
          <w:lang w:eastAsia="zh-CN"/>
        </w:rPr>
      </w:pPr>
      <w:r w:rsidRPr="009C6CFE">
        <w:rPr>
          <w:sz w:val="24"/>
          <w:szCs w:val="24"/>
          <w:lang w:eastAsia="zh-CN"/>
        </w:rPr>
        <w:t xml:space="preserve">                    </w:t>
      </w:r>
      <w:r w:rsidRPr="009C6CFE">
        <w:rPr>
          <w:sz w:val="18"/>
          <w:szCs w:val="18"/>
          <w:lang w:eastAsia="zh-CN"/>
        </w:rPr>
        <w:t>(Наименование юридического лица, фамилия, имя отчество (последнее при наличии) физического лица)</w:t>
      </w:r>
    </w:p>
    <w:p w14:paraId="3E2ECAC1" w14:textId="77777777" w:rsidR="009A4633" w:rsidRPr="009C6CFE" w:rsidRDefault="009A4633" w:rsidP="009A4633">
      <w:pPr>
        <w:suppressAutoHyphens/>
        <w:rPr>
          <w:sz w:val="24"/>
          <w:szCs w:val="24"/>
          <w:lang w:eastAsia="zh-CN"/>
        </w:rPr>
      </w:pPr>
    </w:p>
    <w:p w14:paraId="2425336B" w14:textId="77777777" w:rsidR="009A4633" w:rsidRPr="009C6CFE" w:rsidRDefault="009A4633" w:rsidP="009A4633">
      <w:pPr>
        <w:suppressAutoHyphens/>
        <w:rPr>
          <w:sz w:val="24"/>
          <w:szCs w:val="24"/>
          <w:lang w:eastAsia="zh-CN"/>
        </w:rPr>
      </w:pPr>
    </w:p>
    <w:p w14:paraId="42325987" w14:textId="77777777" w:rsidR="009A4633" w:rsidRPr="009C6CFE" w:rsidRDefault="009A4633" w:rsidP="009A4633">
      <w:pPr>
        <w:suppressAutoHyphens/>
        <w:jc w:val="both"/>
        <w:rPr>
          <w:sz w:val="24"/>
          <w:szCs w:val="24"/>
          <w:lang w:eastAsia="zh-CN"/>
        </w:rPr>
      </w:pPr>
      <w:r w:rsidRPr="009C6CFE">
        <w:rPr>
          <w:sz w:val="24"/>
          <w:szCs w:val="24"/>
          <w:lang w:eastAsia="zh-CN"/>
        </w:rPr>
        <w:t xml:space="preserve">  </w:t>
      </w:r>
    </w:p>
    <w:tbl>
      <w:tblPr>
        <w:tblW w:w="9621" w:type="dxa"/>
        <w:tblInd w:w="-25" w:type="dxa"/>
        <w:tblLayout w:type="fixed"/>
        <w:tblLook w:val="0000" w:firstRow="0" w:lastRow="0" w:firstColumn="0" w:lastColumn="0" w:noHBand="0" w:noVBand="0"/>
      </w:tblPr>
      <w:tblGrid>
        <w:gridCol w:w="1648"/>
        <w:gridCol w:w="5600"/>
        <w:gridCol w:w="2373"/>
      </w:tblGrid>
      <w:tr w:rsidR="009A4633" w:rsidRPr="009C6CFE" w14:paraId="7E0F1E94" w14:textId="77777777" w:rsidTr="00FC5974">
        <w:tc>
          <w:tcPr>
            <w:tcW w:w="1648" w:type="dxa"/>
            <w:tcBorders>
              <w:top w:val="single" w:sz="4" w:space="0" w:color="000000"/>
              <w:left w:val="single" w:sz="4" w:space="0" w:color="000000"/>
              <w:bottom w:val="single" w:sz="4" w:space="0" w:color="000000"/>
            </w:tcBorders>
            <w:shd w:val="clear" w:color="auto" w:fill="auto"/>
          </w:tcPr>
          <w:p w14:paraId="20A158BA"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 п/п          </w:t>
            </w:r>
          </w:p>
        </w:tc>
        <w:tc>
          <w:tcPr>
            <w:tcW w:w="5600" w:type="dxa"/>
            <w:tcBorders>
              <w:top w:val="single" w:sz="4" w:space="0" w:color="000000"/>
              <w:left w:val="single" w:sz="4" w:space="0" w:color="000000"/>
              <w:bottom w:val="single" w:sz="4" w:space="0" w:color="000000"/>
            </w:tcBorders>
            <w:shd w:val="clear" w:color="auto" w:fill="auto"/>
          </w:tcPr>
          <w:p w14:paraId="68D59263"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Наименование  документа</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45DD05B"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Кол-во  листов</w:t>
            </w:r>
          </w:p>
        </w:tc>
      </w:tr>
      <w:tr w:rsidR="009A4633" w:rsidRPr="009C6CFE" w14:paraId="3161BF56" w14:textId="77777777" w:rsidTr="00FC5974">
        <w:tc>
          <w:tcPr>
            <w:tcW w:w="1648" w:type="dxa"/>
            <w:tcBorders>
              <w:top w:val="single" w:sz="4" w:space="0" w:color="000000"/>
              <w:left w:val="single" w:sz="4" w:space="0" w:color="000000"/>
              <w:bottom w:val="single" w:sz="4" w:space="0" w:color="000000"/>
            </w:tcBorders>
            <w:shd w:val="clear" w:color="auto" w:fill="auto"/>
          </w:tcPr>
          <w:p w14:paraId="251506B5"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1</w:t>
            </w:r>
          </w:p>
        </w:tc>
        <w:tc>
          <w:tcPr>
            <w:tcW w:w="5600" w:type="dxa"/>
            <w:tcBorders>
              <w:top w:val="single" w:sz="4" w:space="0" w:color="000000"/>
              <w:left w:val="single" w:sz="4" w:space="0" w:color="000000"/>
              <w:bottom w:val="single" w:sz="4" w:space="0" w:color="000000"/>
            </w:tcBorders>
            <w:shd w:val="clear" w:color="auto" w:fill="auto"/>
          </w:tcPr>
          <w:p w14:paraId="32AF19CF" w14:textId="77777777" w:rsidR="009A4633" w:rsidRPr="009C6CFE" w:rsidRDefault="009A4633" w:rsidP="00FC5974">
            <w:pPr>
              <w:suppressAutoHyphens/>
              <w:jc w:val="both"/>
              <w:rPr>
                <w:sz w:val="24"/>
                <w:szCs w:val="24"/>
                <w:lang w:eastAsia="zh-CN"/>
              </w:rPr>
            </w:pPr>
            <w:r w:rsidRPr="009C6CFE">
              <w:rPr>
                <w:sz w:val="24"/>
                <w:szCs w:val="24"/>
                <w:lang w:eastAsia="zh-CN"/>
              </w:rPr>
              <w:t xml:space="preserve">Заявка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27DDBB1" w14:textId="77777777" w:rsidR="009A4633" w:rsidRPr="009C6CFE" w:rsidRDefault="009A4633" w:rsidP="00FC5974">
            <w:pPr>
              <w:suppressAutoHyphens/>
              <w:jc w:val="center"/>
              <w:rPr>
                <w:sz w:val="24"/>
                <w:szCs w:val="24"/>
                <w:lang w:eastAsia="zh-CN"/>
              </w:rPr>
            </w:pPr>
          </w:p>
        </w:tc>
      </w:tr>
      <w:tr w:rsidR="009A4633" w:rsidRPr="009C6CFE" w14:paraId="6898461A" w14:textId="77777777" w:rsidTr="00FC5974">
        <w:tc>
          <w:tcPr>
            <w:tcW w:w="1648" w:type="dxa"/>
            <w:tcBorders>
              <w:top w:val="single" w:sz="4" w:space="0" w:color="000000"/>
              <w:left w:val="single" w:sz="4" w:space="0" w:color="000000"/>
              <w:bottom w:val="single" w:sz="4" w:space="0" w:color="000000"/>
            </w:tcBorders>
            <w:shd w:val="clear" w:color="auto" w:fill="auto"/>
          </w:tcPr>
          <w:p w14:paraId="0DF61C44"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2  </w:t>
            </w:r>
          </w:p>
        </w:tc>
        <w:tc>
          <w:tcPr>
            <w:tcW w:w="5600" w:type="dxa"/>
            <w:tcBorders>
              <w:top w:val="single" w:sz="4" w:space="0" w:color="000000"/>
              <w:left w:val="single" w:sz="4" w:space="0" w:color="000000"/>
              <w:bottom w:val="single" w:sz="4" w:space="0" w:color="000000"/>
            </w:tcBorders>
            <w:shd w:val="clear" w:color="auto" w:fill="auto"/>
          </w:tcPr>
          <w:p w14:paraId="35A714E6"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5D99E3C" w14:textId="77777777" w:rsidR="009A4633" w:rsidRPr="009C6CFE" w:rsidRDefault="009A4633" w:rsidP="00FC5974">
            <w:pPr>
              <w:suppressAutoHyphens/>
              <w:snapToGrid w:val="0"/>
              <w:jc w:val="center"/>
              <w:rPr>
                <w:sz w:val="24"/>
                <w:szCs w:val="24"/>
                <w:lang w:eastAsia="zh-CN"/>
              </w:rPr>
            </w:pPr>
          </w:p>
        </w:tc>
      </w:tr>
      <w:tr w:rsidR="009A4633" w:rsidRPr="009C6CFE" w14:paraId="004A4679" w14:textId="77777777" w:rsidTr="00FC5974">
        <w:tc>
          <w:tcPr>
            <w:tcW w:w="1648" w:type="dxa"/>
            <w:tcBorders>
              <w:top w:val="single" w:sz="4" w:space="0" w:color="000000"/>
              <w:left w:val="single" w:sz="4" w:space="0" w:color="000000"/>
              <w:bottom w:val="single" w:sz="4" w:space="0" w:color="000000"/>
            </w:tcBorders>
            <w:shd w:val="clear" w:color="auto" w:fill="auto"/>
          </w:tcPr>
          <w:p w14:paraId="34C63946" w14:textId="77777777" w:rsidR="009A4633" w:rsidRPr="009C6CFE" w:rsidRDefault="009A4633" w:rsidP="00FC5974">
            <w:pPr>
              <w:suppressAutoHyphens/>
              <w:jc w:val="both"/>
              <w:rPr>
                <w:sz w:val="24"/>
                <w:szCs w:val="24"/>
                <w:lang w:eastAsia="zh-CN"/>
              </w:rPr>
            </w:pPr>
            <w:r w:rsidRPr="009C6CFE">
              <w:rPr>
                <w:sz w:val="24"/>
                <w:szCs w:val="24"/>
                <w:lang w:eastAsia="zh-CN"/>
              </w:rPr>
              <w:t xml:space="preserve">     3</w:t>
            </w:r>
          </w:p>
        </w:tc>
        <w:tc>
          <w:tcPr>
            <w:tcW w:w="5600" w:type="dxa"/>
            <w:tcBorders>
              <w:top w:val="single" w:sz="4" w:space="0" w:color="000000"/>
              <w:left w:val="single" w:sz="4" w:space="0" w:color="000000"/>
              <w:bottom w:val="single" w:sz="4" w:space="0" w:color="000000"/>
            </w:tcBorders>
            <w:shd w:val="clear" w:color="auto" w:fill="auto"/>
          </w:tcPr>
          <w:p w14:paraId="33900680"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7562EB2" w14:textId="77777777" w:rsidR="009A4633" w:rsidRPr="009C6CFE" w:rsidRDefault="009A4633" w:rsidP="00FC5974">
            <w:pPr>
              <w:suppressAutoHyphens/>
              <w:snapToGrid w:val="0"/>
              <w:jc w:val="center"/>
              <w:rPr>
                <w:sz w:val="24"/>
                <w:szCs w:val="24"/>
                <w:lang w:eastAsia="zh-CN"/>
              </w:rPr>
            </w:pPr>
          </w:p>
        </w:tc>
      </w:tr>
      <w:tr w:rsidR="009A4633" w:rsidRPr="009C6CFE" w14:paraId="179F6643" w14:textId="77777777" w:rsidTr="00FC5974">
        <w:tc>
          <w:tcPr>
            <w:tcW w:w="1648" w:type="dxa"/>
            <w:tcBorders>
              <w:top w:val="single" w:sz="4" w:space="0" w:color="000000"/>
              <w:left w:val="single" w:sz="4" w:space="0" w:color="000000"/>
              <w:bottom w:val="single" w:sz="4" w:space="0" w:color="000000"/>
            </w:tcBorders>
            <w:shd w:val="clear" w:color="auto" w:fill="auto"/>
          </w:tcPr>
          <w:p w14:paraId="3C7E4156" w14:textId="77777777" w:rsidR="009A4633" w:rsidRPr="009C6CFE" w:rsidRDefault="009A4633" w:rsidP="00FC5974">
            <w:pPr>
              <w:suppressAutoHyphens/>
              <w:snapToGrid w:val="0"/>
              <w:jc w:val="both"/>
              <w:rPr>
                <w:sz w:val="24"/>
                <w:szCs w:val="24"/>
                <w:lang w:eastAsia="zh-CN"/>
              </w:rPr>
            </w:pPr>
            <w:r>
              <w:rPr>
                <w:sz w:val="24"/>
                <w:szCs w:val="24"/>
                <w:lang w:eastAsia="zh-CN"/>
              </w:rPr>
              <w:t xml:space="preserve">     4</w:t>
            </w:r>
          </w:p>
        </w:tc>
        <w:tc>
          <w:tcPr>
            <w:tcW w:w="5600" w:type="dxa"/>
            <w:tcBorders>
              <w:top w:val="single" w:sz="4" w:space="0" w:color="000000"/>
              <w:left w:val="single" w:sz="4" w:space="0" w:color="000000"/>
              <w:bottom w:val="single" w:sz="4" w:space="0" w:color="000000"/>
            </w:tcBorders>
            <w:shd w:val="clear" w:color="auto" w:fill="auto"/>
          </w:tcPr>
          <w:p w14:paraId="529D4E9E"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77DDEB79" w14:textId="77777777" w:rsidR="009A4633" w:rsidRPr="009C6CFE" w:rsidRDefault="009A4633" w:rsidP="00FC5974">
            <w:pPr>
              <w:suppressAutoHyphens/>
              <w:snapToGrid w:val="0"/>
              <w:jc w:val="center"/>
              <w:rPr>
                <w:sz w:val="24"/>
                <w:szCs w:val="24"/>
                <w:lang w:eastAsia="zh-CN"/>
              </w:rPr>
            </w:pPr>
          </w:p>
        </w:tc>
      </w:tr>
      <w:tr w:rsidR="009A4633" w:rsidRPr="009C6CFE" w14:paraId="5C963AB3" w14:textId="77777777" w:rsidTr="00FC5974">
        <w:tc>
          <w:tcPr>
            <w:tcW w:w="1648" w:type="dxa"/>
            <w:tcBorders>
              <w:top w:val="single" w:sz="4" w:space="0" w:color="000000"/>
              <w:left w:val="single" w:sz="4" w:space="0" w:color="000000"/>
              <w:bottom w:val="single" w:sz="4" w:space="0" w:color="000000"/>
            </w:tcBorders>
            <w:shd w:val="clear" w:color="auto" w:fill="auto"/>
          </w:tcPr>
          <w:p w14:paraId="5922E1FE" w14:textId="77777777" w:rsidR="009A4633" w:rsidRPr="009C6CFE" w:rsidRDefault="009A4633" w:rsidP="00FC5974">
            <w:pPr>
              <w:suppressAutoHyphens/>
              <w:snapToGrid w:val="0"/>
              <w:jc w:val="both"/>
              <w:rPr>
                <w:sz w:val="24"/>
                <w:szCs w:val="24"/>
                <w:lang w:eastAsia="zh-CN"/>
              </w:rPr>
            </w:pPr>
            <w:r>
              <w:rPr>
                <w:sz w:val="24"/>
                <w:szCs w:val="24"/>
                <w:lang w:eastAsia="zh-CN"/>
              </w:rPr>
              <w:t xml:space="preserve">     5</w:t>
            </w:r>
          </w:p>
        </w:tc>
        <w:tc>
          <w:tcPr>
            <w:tcW w:w="5600" w:type="dxa"/>
            <w:tcBorders>
              <w:top w:val="single" w:sz="4" w:space="0" w:color="000000"/>
              <w:left w:val="single" w:sz="4" w:space="0" w:color="000000"/>
              <w:bottom w:val="single" w:sz="4" w:space="0" w:color="000000"/>
            </w:tcBorders>
            <w:shd w:val="clear" w:color="auto" w:fill="auto"/>
          </w:tcPr>
          <w:p w14:paraId="2A44BC52"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9F9509C" w14:textId="77777777" w:rsidR="009A4633" w:rsidRPr="009C6CFE" w:rsidRDefault="009A4633" w:rsidP="00FC5974">
            <w:pPr>
              <w:suppressAutoHyphens/>
              <w:snapToGrid w:val="0"/>
              <w:jc w:val="center"/>
              <w:rPr>
                <w:sz w:val="24"/>
                <w:szCs w:val="24"/>
                <w:lang w:eastAsia="zh-CN"/>
              </w:rPr>
            </w:pPr>
          </w:p>
        </w:tc>
      </w:tr>
      <w:tr w:rsidR="009A4633" w:rsidRPr="009C6CFE" w14:paraId="125055CB" w14:textId="77777777" w:rsidTr="00FC5974">
        <w:tc>
          <w:tcPr>
            <w:tcW w:w="1648" w:type="dxa"/>
            <w:tcBorders>
              <w:top w:val="single" w:sz="4" w:space="0" w:color="000000"/>
              <w:left w:val="single" w:sz="4" w:space="0" w:color="000000"/>
              <w:bottom w:val="single" w:sz="4" w:space="0" w:color="000000"/>
            </w:tcBorders>
            <w:shd w:val="clear" w:color="auto" w:fill="auto"/>
          </w:tcPr>
          <w:p w14:paraId="0A56D08E" w14:textId="77777777" w:rsidR="009A4633" w:rsidRPr="009C6CFE" w:rsidRDefault="009A4633" w:rsidP="00FC5974">
            <w:pPr>
              <w:suppressAutoHyphens/>
              <w:snapToGrid w:val="0"/>
              <w:jc w:val="both"/>
              <w:rPr>
                <w:sz w:val="24"/>
                <w:szCs w:val="24"/>
                <w:lang w:eastAsia="zh-CN"/>
              </w:rPr>
            </w:pPr>
            <w:r>
              <w:rPr>
                <w:sz w:val="24"/>
                <w:szCs w:val="24"/>
                <w:lang w:eastAsia="zh-CN"/>
              </w:rPr>
              <w:t xml:space="preserve">     6</w:t>
            </w:r>
          </w:p>
        </w:tc>
        <w:tc>
          <w:tcPr>
            <w:tcW w:w="5600" w:type="dxa"/>
            <w:tcBorders>
              <w:top w:val="single" w:sz="4" w:space="0" w:color="000000"/>
              <w:left w:val="single" w:sz="4" w:space="0" w:color="000000"/>
              <w:bottom w:val="single" w:sz="4" w:space="0" w:color="000000"/>
            </w:tcBorders>
            <w:shd w:val="clear" w:color="auto" w:fill="auto"/>
          </w:tcPr>
          <w:p w14:paraId="3F8B7DCD"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565ED60" w14:textId="77777777" w:rsidR="009A4633" w:rsidRPr="009C6CFE" w:rsidRDefault="009A4633" w:rsidP="00FC5974">
            <w:pPr>
              <w:suppressAutoHyphens/>
              <w:snapToGrid w:val="0"/>
              <w:jc w:val="center"/>
              <w:rPr>
                <w:sz w:val="24"/>
                <w:szCs w:val="24"/>
                <w:lang w:eastAsia="zh-CN"/>
              </w:rPr>
            </w:pPr>
          </w:p>
        </w:tc>
      </w:tr>
      <w:tr w:rsidR="009A4633" w:rsidRPr="009C6CFE" w14:paraId="2767C18C" w14:textId="77777777" w:rsidTr="00FC5974">
        <w:tc>
          <w:tcPr>
            <w:tcW w:w="1648" w:type="dxa"/>
            <w:tcBorders>
              <w:top w:val="single" w:sz="4" w:space="0" w:color="000000"/>
              <w:left w:val="single" w:sz="4" w:space="0" w:color="000000"/>
              <w:bottom w:val="single" w:sz="4" w:space="0" w:color="000000"/>
            </w:tcBorders>
            <w:shd w:val="clear" w:color="auto" w:fill="auto"/>
          </w:tcPr>
          <w:p w14:paraId="2EF7FF06" w14:textId="77777777" w:rsidR="009A4633" w:rsidRPr="009C6CFE" w:rsidRDefault="009A4633" w:rsidP="00FC5974">
            <w:pPr>
              <w:suppressAutoHyphens/>
              <w:snapToGrid w:val="0"/>
              <w:jc w:val="both"/>
              <w:rPr>
                <w:sz w:val="24"/>
                <w:szCs w:val="24"/>
                <w:lang w:eastAsia="zh-CN"/>
              </w:rPr>
            </w:pPr>
            <w:r>
              <w:rPr>
                <w:sz w:val="24"/>
                <w:szCs w:val="24"/>
                <w:lang w:eastAsia="zh-CN"/>
              </w:rPr>
              <w:t xml:space="preserve">     7</w:t>
            </w:r>
          </w:p>
        </w:tc>
        <w:tc>
          <w:tcPr>
            <w:tcW w:w="5600" w:type="dxa"/>
            <w:tcBorders>
              <w:top w:val="single" w:sz="4" w:space="0" w:color="000000"/>
              <w:left w:val="single" w:sz="4" w:space="0" w:color="000000"/>
              <w:bottom w:val="single" w:sz="4" w:space="0" w:color="000000"/>
            </w:tcBorders>
            <w:shd w:val="clear" w:color="auto" w:fill="auto"/>
          </w:tcPr>
          <w:p w14:paraId="7AFF5E72" w14:textId="77777777" w:rsidR="009A4633" w:rsidRPr="009C6CFE" w:rsidRDefault="009A4633" w:rsidP="00FC5974">
            <w:pPr>
              <w:suppressAutoHyphens/>
              <w:snapToGrid w:val="0"/>
              <w:jc w:val="both"/>
              <w:rPr>
                <w:sz w:val="24"/>
                <w:szCs w:val="24"/>
                <w:lang w:eastAsia="zh-CN"/>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1D73061" w14:textId="77777777" w:rsidR="009A4633" w:rsidRPr="009C6CFE" w:rsidRDefault="009A4633" w:rsidP="00FC5974">
            <w:pPr>
              <w:suppressAutoHyphens/>
              <w:snapToGrid w:val="0"/>
              <w:jc w:val="center"/>
              <w:rPr>
                <w:sz w:val="24"/>
                <w:szCs w:val="24"/>
                <w:lang w:eastAsia="zh-CN"/>
              </w:rPr>
            </w:pPr>
          </w:p>
        </w:tc>
      </w:tr>
    </w:tbl>
    <w:p w14:paraId="5278D633" w14:textId="77777777" w:rsidR="009A4633" w:rsidRPr="009C6CFE" w:rsidRDefault="009A4633" w:rsidP="009A4633">
      <w:pPr>
        <w:suppressAutoHyphens/>
        <w:jc w:val="both"/>
        <w:rPr>
          <w:sz w:val="24"/>
          <w:szCs w:val="24"/>
          <w:lang w:eastAsia="zh-CN"/>
        </w:rPr>
      </w:pPr>
    </w:p>
    <w:p w14:paraId="00BE412A" w14:textId="77777777" w:rsidR="009A4633" w:rsidRPr="009C6CFE" w:rsidRDefault="009A4633" w:rsidP="009A4633">
      <w:pPr>
        <w:suppressAutoHyphens/>
        <w:jc w:val="both"/>
        <w:rPr>
          <w:sz w:val="24"/>
          <w:szCs w:val="24"/>
          <w:lang w:eastAsia="zh-CN"/>
        </w:rPr>
      </w:pPr>
    </w:p>
    <w:p w14:paraId="1DD6AB8C" w14:textId="77777777" w:rsidR="009A4633" w:rsidRPr="009C6CFE" w:rsidRDefault="009A4633" w:rsidP="009A4633">
      <w:pPr>
        <w:suppressAutoHyphens/>
        <w:jc w:val="center"/>
        <w:rPr>
          <w:sz w:val="24"/>
          <w:szCs w:val="24"/>
          <w:lang w:eastAsia="zh-CN"/>
        </w:rPr>
      </w:pPr>
      <w:r w:rsidRPr="009C6CFE">
        <w:rPr>
          <w:sz w:val="24"/>
          <w:szCs w:val="24"/>
          <w:lang w:eastAsia="zh-CN"/>
        </w:rPr>
        <w:t xml:space="preserve">  Заявитель    </w:t>
      </w:r>
      <w:r>
        <w:rPr>
          <w:sz w:val="24"/>
          <w:szCs w:val="24"/>
          <w:lang w:eastAsia="zh-CN"/>
        </w:rPr>
        <w:t>_____________________</w:t>
      </w:r>
      <w:r w:rsidRPr="009C6CFE">
        <w:rPr>
          <w:sz w:val="24"/>
          <w:szCs w:val="24"/>
          <w:u w:val="single"/>
          <w:lang w:eastAsia="zh-CN"/>
        </w:rPr>
        <w:t xml:space="preserve">                                                 </w:t>
      </w:r>
    </w:p>
    <w:p w14:paraId="4F7FD1AE" w14:textId="77777777" w:rsidR="009A4633" w:rsidRPr="009C6CFE" w:rsidRDefault="009A4633" w:rsidP="009A4633">
      <w:pPr>
        <w:suppressAutoHyphens/>
        <w:jc w:val="both"/>
        <w:rPr>
          <w:sz w:val="24"/>
          <w:szCs w:val="24"/>
          <w:lang w:eastAsia="zh-CN"/>
        </w:rPr>
      </w:pPr>
    </w:p>
    <w:p w14:paraId="759BF1E9" w14:textId="77777777" w:rsidR="009A4633" w:rsidRPr="009C6CFE" w:rsidRDefault="009A4633" w:rsidP="009A4633">
      <w:pPr>
        <w:suppressAutoHyphens/>
        <w:jc w:val="both"/>
        <w:rPr>
          <w:sz w:val="24"/>
          <w:szCs w:val="24"/>
          <w:lang w:eastAsia="zh-CN"/>
        </w:rPr>
      </w:pPr>
      <w:r w:rsidRPr="009C6CFE">
        <w:rPr>
          <w:sz w:val="24"/>
          <w:szCs w:val="24"/>
          <w:lang w:eastAsia="zh-CN"/>
        </w:rPr>
        <w:t xml:space="preserve"> Регистрационный</w:t>
      </w:r>
    </w:p>
    <w:p w14:paraId="7A9C7D2A" w14:textId="77777777" w:rsidR="009A4633" w:rsidRPr="009C6CFE" w:rsidRDefault="009A4633" w:rsidP="009A4633">
      <w:pPr>
        <w:suppressAutoHyphens/>
        <w:jc w:val="both"/>
        <w:rPr>
          <w:sz w:val="24"/>
          <w:szCs w:val="24"/>
          <w:lang w:eastAsia="zh-CN"/>
        </w:rPr>
      </w:pPr>
      <w:r w:rsidRPr="009C6CFE">
        <w:rPr>
          <w:sz w:val="24"/>
          <w:szCs w:val="24"/>
          <w:lang w:eastAsia="zh-CN"/>
        </w:rPr>
        <w:t xml:space="preserve"> номер  заявки          </w:t>
      </w:r>
      <w:r>
        <w:rPr>
          <w:sz w:val="24"/>
          <w:szCs w:val="24"/>
          <w:lang w:eastAsia="zh-CN"/>
        </w:rPr>
        <w:tab/>
      </w:r>
      <w:r>
        <w:rPr>
          <w:sz w:val="24"/>
          <w:szCs w:val="24"/>
          <w:lang w:eastAsia="zh-CN"/>
        </w:rPr>
        <w:tab/>
        <w:t>№__</w:t>
      </w:r>
      <w:r>
        <w:rPr>
          <w:sz w:val="24"/>
          <w:szCs w:val="24"/>
          <w:lang w:eastAsia="zh-CN"/>
        </w:rPr>
        <w:tab/>
      </w:r>
      <w:r>
        <w:rPr>
          <w:sz w:val="24"/>
          <w:szCs w:val="24"/>
          <w:lang w:eastAsia="zh-CN"/>
        </w:rPr>
        <w:tab/>
      </w:r>
      <w:r w:rsidRPr="009C6CFE">
        <w:rPr>
          <w:sz w:val="24"/>
          <w:szCs w:val="24"/>
          <w:lang w:eastAsia="zh-CN"/>
        </w:rPr>
        <w:t xml:space="preserve">      Дата </w:t>
      </w:r>
      <w:r>
        <w:rPr>
          <w:sz w:val="24"/>
          <w:szCs w:val="24"/>
          <w:lang w:eastAsia="zh-CN"/>
        </w:rPr>
        <w:t xml:space="preserve"> и время  приема ___________; ______</w:t>
      </w:r>
    </w:p>
    <w:p w14:paraId="607AA878" w14:textId="77777777" w:rsidR="009A4633" w:rsidRPr="009C6CFE" w:rsidRDefault="009A4633" w:rsidP="009A4633">
      <w:pPr>
        <w:suppressAutoHyphens/>
        <w:jc w:val="both"/>
        <w:rPr>
          <w:sz w:val="24"/>
          <w:szCs w:val="24"/>
          <w:lang w:eastAsia="zh-CN"/>
        </w:rPr>
      </w:pPr>
    </w:p>
    <w:p w14:paraId="5C9DF94E" w14:textId="77777777" w:rsidR="009A4633" w:rsidRPr="009C6CFE" w:rsidRDefault="009A4633" w:rsidP="009A4633">
      <w:pPr>
        <w:suppressAutoHyphens/>
        <w:jc w:val="both"/>
        <w:rPr>
          <w:sz w:val="24"/>
          <w:szCs w:val="24"/>
          <w:lang w:eastAsia="zh-CN"/>
        </w:rPr>
      </w:pPr>
    </w:p>
    <w:p w14:paraId="33720CE3" w14:textId="77777777" w:rsidR="009A4633" w:rsidRPr="009C6CFE" w:rsidRDefault="009A4633" w:rsidP="009A4633">
      <w:pPr>
        <w:suppressAutoHyphens/>
        <w:jc w:val="both"/>
        <w:rPr>
          <w:sz w:val="24"/>
          <w:szCs w:val="24"/>
          <w:lang w:eastAsia="zh-CN"/>
        </w:rPr>
      </w:pPr>
    </w:p>
    <w:p w14:paraId="39653B5B" w14:textId="77777777" w:rsidR="009A4633" w:rsidRDefault="009A4633" w:rsidP="009A4633">
      <w:pPr>
        <w:suppressAutoHyphens/>
        <w:jc w:val="both"/>
        <w:rPr>
          <w:sz w:val="24"/>
          <w:szCs w:val="24"/>
          <w:lang w:eastAsia="zh-CN"/>
        </w:rPr>
      </w:pPr>
      <w:r w:rsidRPr="009C6CFE">
        <w:rPr>
          <w:sz w:val="24"/>
          <w:szCs w:val="24"/>
          <w:lang w:eastAsia="zh-CN"/>
        </w:rPr>
        <w:t>Принято_________________________</w:t>
      </w:r>
      <w:r>
        <w:rPr>
          <w:sz w:val="24"/>
          <w:szCs w:val="24"/>
          <w:lang w:eastAsia="zh-CN"/>
        </w:rPr>
        <w:t>________________</w:t>
      </w:r>
    </w:p>
    <w:p w14:paraId="7BA2D232" w14:textId="77777777" w:rsidR="009A4633" w:rsidRPr="009C6CFE" w:rsidRDefault="009A4633" w:rsidP="009A4633">
      <w:pPr>
        <w:suppressAutoHyphens/>
        <w:jc w:val="both"/>
        <w:rPr>
          <w:sz w:val="24"/>
          <w:szCs w:val="24"/>
          <w:lang w:eastAsia="zh-CN"/>
        </w:rPr>
      </w:pPr>
      <w:r>
        <w:rPr>
          <w:sz w:val="24"/>
          <w:szCs w:val="24"/>
          <w:lang w:eastAsia="zh-CN"/>
        </w:rPr>
        <w:t xml:space="preserve">                           </w:t>
      </w:r>
      <w:r w:rsidRPr="009C6CFE">
        <w:rPr>
          <w:sz w:val="18"/>
          <w:szCs w:val="18"/>
          <w:lang w:eastAsia="zh-CN"/>
        </w:rPr>
        <w:t>( подпись  организатора)</w:t>
      </w:r>
    </w:p>
    <w:p w14:paraId="3066B496" w14:textId="77777777" w:rsidR="009A4633" w:rsidRPr="009C6CFE" w:rsidRDefault="009A4633" w:rsidP="009A4633">
      <w:pPr>
        <w:widowControl w:val="0"/>
        <w:suppressAutoHyphens/>
        <w:rPr>
          <w:sz w:val="24"/>
          <w:szCs w:val="24"/>
          <w:lang w:eastAsia="zh-CN"/>
        </w:rPr>
      </w:pPr>
    </w:p>
    <w:p w14:paraId="6F2AB209" w14:textId="77777777" w:rsidR="009A4633" w:rsidRPr="009C6CFE" w:rsidRDefault="009A4633" w:rsidP="009A4633">
      <w:pPr>
        <w:widowControl w:val="0"/>
        <w:suppressAutoHyphens/>
        <w:rPr>
          <w:sz w:val="24"/>
          <w:szCs w:val="24"/>
          <w:lang w:eastAsia="zh-CN"/>
        </w:rPr>
      </w:pPr>
    </w:p>
    <w:p w14:paraId="53FCF16A" w14:textId="77777777" w:rsidR="009A4633" w:rsidRPr="009C6CFE" w:rsidRDefault="009A4633" w:rsidP="009A4633">
      <w:pPr>
        <w:widowControl w:val="0"/>
        <w:suppressAutoHyphens/>
        <w:rPr>
          <w:sz w:val="24"/>
          <w:szCs w:val="24"/>
          <w:lang w:eastAsia="zh-CN"/>
        </w:rPr>
      </w:pPr>
    </w:p>
    <w:p w14:paraId="29C649F3" w14:textId="77777777" w:rsidR="009A4633" w:rsidRPr="007544BE" w:rsidRDefault="009A4633" w:rsidP="009A4633">
      <w:pPr>
        <w:ind w:firstLine="567"/>
        <w:jc w:val="both"/>
      </w:pPr>
    </w:p>
    <w:p w14:paraId="370FABF8" w14:textId="77777777" w:rsidR="009A4633" w:rsidRPr="007544BE" w:rsidRDefault="009A4633" w:rsidP="009A4633">
      <w:pPr>
        <w:ind w:firstLine="567"/>
        <w:jc w:val="right"/>
      </w:pPr>
    </w:p>
    <w:p w14:paraId="6F4527E0" w14:textId="77777777" w:rsidR="009A4633" w:rsidRDefault="009A4633" w:rsidP="009A4633">
      <w:pPr>
        <w:ind w:firstLine="567"/>
        <w:jc w:val="right"/>
      </w:pPr>
    </w:p>
    <w:p w14:paraId="4B17B3F6" w14:textId="77777777" w:rsidR="009A4633" w:rsidRDefault="009A4633" w:rsidP="009A4633">
      <w:pPr>
        <w:ind w:firstLine="567"/>
        <w:jc w:val="right"/>
      </w:pPr>
    </w:p>
    <w:p w14:paraId="675FBA4F" w14:textId="77777777" w:rsidR="009A4633" w:rsidRDefault="009A4633" w:rsidP="009A4633">
      <w:pPr>
        <w:ind w:firstLine="567"/>
        <w:jc w:val="right"/>
      </w:pPr>
    </w:p>
    <w:p w14:paraId="5E7B4FA6" w14:textId="77777777" w:rsidR="009A4633" w:rsidRDefault="009A4633" w:rsidP="009A4633">
      <w:pPr>
        <w:ind w:firstLine="567"/>
        <w:jc w:val="right"/>
      </w:pPr>
    </w:p>
    <w:p w14:paraId="3BAB832C" w14:textId="77777777" w:rsidR="009A4633" w:rsidRDefault="009A4633" w:rsidP="009A4633">
      <w:pPr>
        <w:ind w:firstLine="567"/>
        <w:jc w:val="right"/>
      </w:pPr>
    </w:p>
    <w:p w14:paraId="3DD41018" w14:textId="77777777" w:rsidR="009A4633" w:rsidRDefault="009A4633" w:rsidP="009A4633">
      <w:pPr>
        <w:ind w:firstLine="567"/>
        <w:jc w:val="right"/>
      </w:pPr>
    </w:p>
    <w:p w14:paraId="0B7A2BC8" w14:textId="77777777" w:rsidR="009A4633" w:rsidRDefault="009A4633" w:rsidP="009A4633">
      <w:pPr>
        <w:ind w:firstLine="567"/>
        <w:jc w:val="right"/>
      </w:pPr>
    </w:p>
    <w:p w14:paraId="68EE60EF" w14:textId="77777777" w:rsidR="009A4633" w:rsidRDefault="009A4633" w:rsidP="009A4633">
      <w:pPr>
        <w:ind w:firstLine="567"/>
        <w:jc w:val="right"/>
      </w:pPr>
    </w:p>
    <w:p w14:paraId="1C09A364" w14:textId="77777777" w:rsidR="009A4633" w:rsidRDefault="009A4633" w:rsidP="009A4633">
      <w:pPr>
        <w:ind w:firstLine="567"/>
        <w:jc w:val="right"/>
      </w:pPr>
    </w:p>
    <w:p w14:paraId="38CE02C1" w14:textId="77777777" w:rsidR="009A4633" w:rsidRDefault="009A4633" w:rsidP="009A4633">
      <w:pPr>
        <w:ind w:firstLine="567"/>
        <w:jc w:val="right"/>
      </w:pPr>
    </w:p>
    <w:p w14:paraId="524C6E45" w14:textId="77777777" w:rsidR="009A4633" w:rsidRDefault="009A4633" w:rsidP="009A4633">
      <w:pPr>
        <w:ind w:firstLine="567"/>
        <w:jc w:val="right"/>
      </w:pPr>
    </w:p>
    <w:p w14:paraId="592F23D5" w14:textId="77777777" w:rsidR="009A4633" w:rsidRDefault="009A4633" w:rsidP="009A4633">
      <w:pPr>
        <w:ind w:firstLine="567"/>
        <w:jc w:val="right"/>
      </w:pPr>
    </w:p>
    <w:p w14:paraId="007E8942" w14:textId="77777777" w:rsidR="009A4633" w:rsidRDefault="009A4633" w:rsidP="009A4633">
      <w:pPr>
        <w:ind w:firstLine="567"/>
        <w:jc w:val="right"/>
      </w:pPr>
    </w:p>
    <w:p w14:paraId="11646B84" w14:textId="77777777" w:rsidR="009A4633" w:rsidRDefault="009A4633" w:rsidP="009A4633">
      <w:pPr>
        <w:ind w:firstLine="567"/>
        <w:jc w:val="right"/>
      </w:pPr>
    </w:p>
    <w:p w14:paraId="547D65D1" w14:textId="77777777" w:rsidR="009A4633" w:rsidRDefault="009A4633" w:rsidP="009A4633">
      <w:pPr>
        <w:ind w:firstLine="567"/>
        <w:jc w:val="right"/>
      </w:pPr>
    </w:p>
    <w:p w14:paraId="69B7F779" w14:textId="77777777" w:rsidR="009A4633" w:rsidRDefault="009A4633" w:rsidP="009A4633">
      <w:pPr>
        <w:ind w:firstLine="567"/>
        <w:jc w:val="right"/>
      </w:pPr>
    </w:p>
    <w:p w14:paraId="519DDEBB" w14:textId="77777777" w:rsidR="009A4633" w:rsidRDefault="009A4633" w:rsidP="009A4633">
      <w:pPr>
        <w:ind w:firstLine="567"/>
        <w:jc w:val="right"/>
      </w:pPr>
    </w:p>
    <w:p w14:paraId="30769CDA" w14:textId="77777777" w:rsidR="009A4633" w:rsidRDefault="009A4633" w:rsidP="009A4633">
      <w:pPr>
        <w:ind w:firstLine="567"/>
        <w:jc w:val="right"/>
      </w:pPr>
    </w:p>
    <w:p w14:paraId="516C26C5" w14:textId="77777777" w:rsidR="009A4633" w:rsidRDefault="009A4633" w:rsidP="009A4633">
      <w:pPr>
        <w:ind w:firstLine="567"/>
        <w:jc w:val="right"/>
      </w:pPr>
    </w:p>
    <w:p w14:paraId="3D1829A9" w14:textId="77777777" w:rsidR="009A4633" w:rsidRPr="005B4DFA" w:rsidRDefault="009A4633" w:rsidP="009A4633">
      <w:pPr>
        <w:ind w:firstLine="567"/>
        <w:jc w:val="right"/>
        <w:rPr>
          <w:sz w:val="24"/>
          <w:szCs w:val="24"/>
        </w:rPr>
      </w:pPr>
      <w:r w:rsidRPr="005B4DFA">
        <w:rPr>
          <w:sz w:val="24"/>
          <w:szCs w:val="24"/>
        </w:rPr>
        <w:t>ПРОЕКТ</w:t>
      </w:r>
    </w:p>
    <w:p w14:paraId="630306EB" w14:textId="77777777" w:rsidR="009A4633" w:rsidRPr="005B4DFA" w:rsidRDefault="009A4633" w:rsidP="009A4633">
      <w:pPr>
        <w:ind w:firstLine="567"/>
        <w:jc w:val="both"/>
        <w:rPr>
          <w:sz w:val="24"/>
          <w:szCs w:val="24"/>
        </w:rPr>
      </w:pPr>
    </w:p>
    <w:p w14:paraId="062D4D00" w14:textId="77777777" w:rsidR="009A4633" w:rsidRPr="005B4DFA" w:rsidRDefault="009A4633" w:rsidP="009A4633">
      <w:pPr>
        <w:ind w:firstLine="720"/>
        <w:jc w:val="center"/>
        <w:rPr>
          <w:b/>
          <w:bCs/>
          <w:sz w:val="24"/>
          <w:szCs w:val="24"/>
        </w:rPr>
      </w:pPr>
      <w:r w:rsidRPr="005B4DFA">
        <w:rPr>
          <w:b/>
          <w:bCs/>
          <w:sz w:val="24"/>
          <w:szCs w:val="24"/>
        </w:rPr>
        <w:t>Договор купли - продажи</w:t>
      </w:r>
    </w:p>
    <w:p w14:paraId="12EFB47F" w14:textId="77777777" w:rsidR="009A4633" w:rsidRPr="005B4DFA" w:rsidRDefault="009A4633" w:rsidP="009A4633">
      <w:pPr>
        <w:jc w:val="center"/>
        <w:rPr>
          <w:sz w:val="24"/>
          <w:szCs w:val="24"/>
        </w:rPr>
      </w:pPr>
    </w:p>
    <w:p w14:paraId="10EC2828" w14:textId="77777777" w:rsidR="009A4633" w:rsidRPr="005B4DFA" w:rsidRDefault="009A4633" w:rsidP="009A4633">
      <w:pPr>
        <w:tabs>
          <w:tab w:val="left" w:pos="7500"/>
        </w:tabs>
        <w:jc w:val="both"/>
        <w:rPr>
          <w:sz w:val="24"/>
          <w:szCs w:val="24"/>
        </w:rPr>
      </w:pPr>
      <w:r w:rsidRPr="005B4DFA">
        <w:rPr>
          <w:sz w:val="24"/>
          <w:szCs w:val="24"/>
        </w:rPr>
        <w:t xml:space="preserve">пос. Смидович                                                     </w:t>
      </w:r>
      <w:r>
        <w:rPr>
          <w:sz w:val="24"/>
          <w:szCs w:val="24"/>
        </w:rPr>
        <w:t xml:space="preserve">                                                     2024 </w:t>
      </w:r>
      <w:r w:rsidRPr="005B4DFA">
        <w:rPr>
          <w:sz w:val="24"/>
          <w:szCs w:val="24"/>
        </w:rPr>
        <w:t>г.</w:t>
      </w:r>
    </w:p>
    <w:p w14:paraId="4ECD4CF7" w14:textId="77777777" w:rsidR="009A4633" w:rsidRPr="005B4DFA" w:rsidRDefault="009A4633" w:rsidP="009A4633">
      <w:pPr>
        <w:tabs>
          <w:tab w:val="left" w:pos="7500"/>
        </w:tabs>
        <w:jc w:val="both"/>
        <w:rPr>
          <w:sz w:val="24"/>
          <w:szCs w:val="24"/>
        </w:rPr>
      </w:pPr>
    </w:p>
    <w:p w14:paraId="350E6FAE" w14:textId="77777777" w:rsidR="009A4633" w:rsidRPr="005B4DFA" w:rsidRDefault="009A4633" w:rsidP="009A4633">
      <w:pPr>
        <w:autoSpaceDE w:val="0"/>
        <w:autoSpaceDN w:val="0"/>
        <w:adjustRightInd w:val="0"/>
        <w:ind w:firstLine="709"/>
        <w:jc w:val="both"/>
        <w:rPr>
          <w:sz w:val="24"/>
          <w:szCs w:val="24"/>
        </w:rPr>
      </w:pPr>
      <w:r w:rsidRPr="005B4DFA">
        <w:rPr>
          <w:b/>
          <w:sz w:val="24"/>
          <w:szCs w:val="24"/>
        </w:rPr>
        <w:t xml:space="preserve">Комитет по управлению муниципальным имуществом администрации Смидовичского муниципального района (далее – КУМИ), именуемый в дальнейшем </w:t>
      </w:r>
      <w:r w:rsidRPr="005B4DFA">
        <w:rPr>
          <w:b/>
          <w:i/>
          <w:color w:val="800000"/>
          <w:sz w:val="24"/>
          <w:szCs w:val="24"/>
        </w:rPr>
        <w:t>«Продавец»</w:t>
      </w:r>
      <w:r w:rsidRPr="005B4DFA">
        <w:rPr>
          <w:b/>
          <w:sz w:val="24"/>
          <w:szCs w:val="24"/>
        </w:rPr>
        <w:t xml:space="preserve">, в лице  председателя КУМИ Некрасовой Натальи Владимировны, действующей на основании Положения от 12.09.2022 № 104, и      _______________________________________________________ в лице    ___________________________________________________ именуемый в дальнейшем «Покупатель», </w:t>
      </w:r>
      <w:r w:rsidRPr="005B4DFA">
        <w:rPr>
          <w:sz w:val="24"/>
          <w:szCs w:val="24"/>
        </w:rPr>
        <w:t>реше</w:t>
      </w:r>
      <w:r>
        <w:rPr>
          <w:sz w:val="24"/>
          <w:szCs w:val="24"/>
        </w:rPr>
        <w:t>нием Собрания депутатов от  25.04.2024 № 26</w:t>
      </w:r>
      <w:r w:rsidRPr="005B4DFA">
        <w:rPr>
          <w:sz w:val="24"/>
          <w:szCs w:val="24"/>
        </w:rPr>
        <w:t xml:space="preserve"> «О внесении изменений в прогнозный план приватизации муниципального имущества и состава комиссии по приватизации муниципального имущества Смидовичского муниципального района на 2022 год и на плановый период 2023-2024 годов»  протоколом открытого аукциона по продаже недвижимого муниципального имущества от ________, заключили настоящий договор о нижеследующем:</w:t>
      </w:r>
    </w:p>
    <w:p w14:paraId="05DF38C9" w14:textId="77777777" w:rsidR="009A4633" w:rsidRPr="005B4DFA" w:rsidRDefault="009A4633" w:rsidP="009A4633">
      <w:pPr>
        <w:pStyle w:val="25"/>
        <w:ind w:firstLine="708"/>
        <w:jc w:val="center"/>
        <w:rPr>
          <w:b/>
          <w:bCs/>
          <w:sz w:val="24"/>
          <w:szCs w:val="24"/>
        </w:rPr>
      </w:pPr>
      <w:r w:rsidRPr="005B4DFA">
        <w:rPr>
          <w:b/>
          <w:bCs/>
          <w:sz w:val="24"/>
          <w:szCs w:val="24"/>
        </w:rPr>
        <w:t>1. Предмет договора</w:t>
      </w:r>
    </w:p>
    <w:p w14:paraId="5F9230F0" w14:textId="77777777" w:rsidR="009A4633" w:rsidRPr="005B4DFA" w:rsidRDefault="009A4633" w:rsidP="009A4633">
      <w:pPr>
        <w:ind w:firstLine="708"/>
        <w:jc w:val="both"/>
        <w:rPr>
          <w:sz w:val="24"/>
          <w:szCs w:val="24"/>
        </w:rPr>
      </w:pPr>
      <w:r w:rsidRPr="005B4DFA">
        <w:rPr>
          <w:sz w:val="24"/>
          <w:szCs w:val="24"/>
        </w:rPr>
        <w:t xml:space="preserve"> 1. В соответствии с условиями настоящего договора «Продавец» продает, а «Покупатель» приобретает в собственность:</w:t>
      </w:r>
    </w:p>
    <w:p w14:paraId="066C50B1" w14:textId="77777777" w:rsidR="009A4633" w:rsidRPr="00704B1D" w:rsidRDefault="009A4633" w:rsidP="009A4633">
      <w:pPr>
        <w:autoSpaceDE w:val="0"/>
        <w:autoSpaceDN w:val="0"/>
        <w:adjustRightInd w:val="0"/>
        <w:ind w:firstLine="142"/>
        <w:jc w:val="both"/>
        <w:rPr>
          <w:sz w:val="24"/>
          <w:szCs w:val="24"/>
        </w:rPr>
      </w:pPr>
      <w:r>
        <w:rPr>
          <w:sz w:val="24"/>
          <w:szCs w:val="24"/>
        </w:rPr>
        <w:t xml:space="preserve">       </w:t>
      </w:r>
      <w:r w:rsidRPr="00704B1D">
        <w:rPr>
          <w:sz w:val="24"/>
          <w:szCs w:val="24"/>
        </w:rPr>
        <w:t>ЛОТ № 1 -  нежилое помещение расположенное по адресу: ЕАО, Смидовичский район, пос. Смидович, пер. Комсомольский, д. 3а, с кадастровым    № 79:06:3400022:165, общей площадью 351 кв.м.;</w:t>
      </w:r>
    </w:p>
    <w:p w14:paraId="04604031" w14:textId="77777777" w:rsidR="009A4633" w:rsidRPr="00704B1D" w:rsidRDefault="009A4633" w:rsidP="009A4633">
      <w:pPr>
        <w:autoSpaceDE w:val="0"/>
        <w:autoSpaceDN w:val="0"/>
        <w:adjustRightInd w:val="0"/>
        <w:ind w:firstLine="142"/>
        <w:jc w:val="both"/>
        <w:rPr>
          <w:sz w:val="24"/>
          <w:szCs w:val="24"/>
        </w:rPr>
      </w:pPr>
      <w:r w:rsidRPr="00704B1D">
        <w:rPr>
          <w:sz w:val="24"/>
          <w:szCs w:val="24"/>
        </w:rPr>
        <w:t xml:space="preserve">   - земельный участок  расположенный по адресу: ЕАО, Смидовичский район, пос. Смидович, пер. Комсомольский, д.3а, с кадастровым   № 79:06:3400022:119, общей площадью 1475 кв.м.</w:t>
      </w:r>
    </w:p>
    <w:p w14:paraId="7B8B3984" w14:textId="77777777" w:rsidR="009A4633" w:rsidRPr="00704B1D" w:rsidRDefault="009A4633" w:rsidP="009A4633">
      <w:pPr>
        <w:ind w:firstLine="708"/>
        <w:jc w:val="both"/>
        <w:rPr>
          <w:sz w:val="24"/>
          <w:szCs w:val="24"/>
        </w:rPr>
      </w:pPr>
    </w:p>
    <w:p w14:paraId="272A731E" w14:textId="77777777" w:rsidR="009A4633" w:rsidRDefault="009A4633" w:rsidP="009A4633">
      <w:pPr>
        <w:ind w:firstLine="708"/>
        <w:jc w:val="both"/>
        <w:rPr>
          <w:sz w:val="24"/>
          <w:szCs w:val="24"/>
        </w:rPr>
      </w:pPr>
    </w:p>
    <w:p w14:paraId="228F0A9C" w14:textId="77777777" w:rsidR="009A4633" w:rsidRPr="005B4DFA" w:rsidRDefault="009A4633" w:rsidP="009A4633">
      <w:pPr>
        <w:ind w:left="426"/>
        <w:jc w:val="center"/>
        <w:rPr>
          <w:b/>
          <w:bCs/>
          <w:sz w:val="24"/>
          <w:szCs w:val="24"/>
        </w:rPr>
      </w:pPr>
      <w:r w:rsidRPr="005B4DFA">
        <w:rPr>
          <w:b/>
          <w:bCs/>
          <w:sz w:val="24"/>
          <w:szCs w:val="24"/>
        </w:rPr>
        <w:t>2.Цена и порядок расчетов</w:t>
      </w:r>
    </w:p>
    <w:p w14:paraId="6496CBCD" w14:textId="77777777" w:rsidR="009A4633" w:rsidRPr="005B4DFA" w:rsidRDefault="009A4633" w:rsidP="009A4633">
      <w:pPr>
        <w:pStyle w:val="a3"/>
        <w:ind w:firstLine="426"/>
        <w:rPr>
          <w:sz w:val="24"/>
          <w:szCs w:val="24"/>
        </w:rPr>
      </w:pPr>
      <w:r w:rsidRPr="005B4DFA">
        <w:rPr>
          <w:sz w:val="24"/>
          <w:szCs w:val="24"/>
        </w:rPr>
        <w:t>2.1 Цена приобретаемого Покупателем имущества, указанного в п.1. настоящего договора, составляет  ______________________________________________________</w:t>
      </w:r>
    </w:p>
    <w:p w14:paraId="08155C1B" w14:textId="77777777" w:rsidR="009A4633" w:rsidRPr="005B4DFA" w:rsidRDefault="009A4633" w:rsidP="009A4633">
      <w:pPr>
        <w:pStyle w:val="a3"/>
        <w:rPr>
          <w:sz w:val="24"/>
          <w:szCs w:val="24"/>
        </w:rPr>
      </w:pPr>
      <w:r w:rsidRPr="005B4DFA">
        <w:rPr>
          <w:sz w:val="24"/>
          <w:szCs w:val="24"/>
        </w:rPr>
        <w:t xml:space="preserve">           2.2. «Покупатель»  ___________ платежным поручением  №  ____ произвел оплату задатка на участие в аукционе в размере </w:t>
      </w:r>
      <w:r>
        <w:rPr>
          <w:b/>
          <w:sz w:val="24"/>
          <w:szCs w:val="24"/>
        </w:rPr>
        <w:t xml:space="preserve">     </w:t>
      </w:r>
      <w:r w:rsidRPr="005B4DFA">
        <w:rPr>
          <w:sz w:val="24"/>
          <w:szCs w:val="24"/>
        </w:rPr>
        <w:t xml:space="preserve"> от продажной цены « Имущества, что составляет 10% от стоимости Имущества.</w:t>
      </w:r>
    </w:p>
    <w:p w14:paraId="367B291D" w14:textId="77777777" w:rsidR="009A4633" w:rsidRPr="005B4DFA" w:rsidRDefault="009A4633" w:rsidP="009A4633">
      <w:pPr>
        <w:pStyle w:val="a3"/>
        <w:ind w:firstLine="708"/>
        <w:rPr>
          <w:sz w:val="24"/>
          <w:szCs w:val="24"/>
        </w:rPr>
      </w:pPr>
      <w:r w:rsidRPr="005B4DFA">
        <w:rPr>
          <w:sz w:val="24"/>
          <w:szCs w:val="24"/>
        </w:rPr>
        <w:t xml:space="preserve">2.3. «Покупатель» производит безналичный расчет оставшейся суммы продажной цены в размере   _______________________________________  на расчетный счет «Продавца» в                        30-дневный срок </w:t>
      </w:r>
      <w:r w:rsidRPr="005B4DFA">
        <w:rPr>
          <w:bCs/>
          <w:sz w:val="24"/>
          <w:szCs w:val="24"/>
        </w:rPr>
        <w:t>с даты заключения настоящего договора.</w:t>
      </w:r>
      <w:r w:rsidRPr="005B4DFA">
        <w:rPr>
          <w:sz w:val="24"/>
          <w:szCs w:val="24"/>
        </w:rPr>
        <w:t xml:space="preserve"> </w:t>
      </w:r>
    </w:p>
    <w:p w14:paraId="2DE504F1" w14:textId="77777777" w:rsidR="009A4633" w:rsidRPr="00C360F4" w:rsidRDefault="009A4633" w:rsidP="009A4633">
      <w:pPr>
        <w:pStyle w:val="aff"/>
        <w:spacing w:before="0" w:beforeAutospacing="0" w:after="0" w:afterAutospacing="0" w:line="240" w:lineRule="auto"/>
        <w:ind w:right="0" w:firstLine="778"/>
        <w:jc w:val="both"/>
        <w:rPr>
          <w:b/>
          <w:color w:val="auto"/>
        </w:rPr>
      </w:pPr>
      <w:r w:rsidRPr="00C360F4">
        <w:rPr>
          <w:b/>
        </w:rPr>
        <w:t>Получатель – УФК по ЕАО</w:t>
      </w:r>
      <w:r w:rsidRPr="00C360F4">
        <w:rPr>
          <w:b/>
          <w:color w:val="auto"/>
        </w:rPr>
        <w:t xml:space="preserve"> (Комитет по управлению муниципальным имуществом администрации Смидовичского муниципального района Еврейской автономной области (сокращенное наименование – КУМИ администрации Смидовичского муниципального района </w:t>
      </w:r>
      <w:r>
        <w:rPr>
          <w:b/>
          <w:color w:val="auto"/>
        </w:rPr>
        <w:t xml:space="preserve"> </w:t>
      </w:r>
      <w:r w:rsidRPr="00C360F4">
        <w:rPr>
          <w:b/>
          <w:color w:val="auto"/>
        </w:rPr>
        <w:t>л/сч 04783400230), И</w:t>
      </w:r>
      <w:r>
        <w:rPr>
          <w:b/>
          <w:color w:val="auto"/>
        </w:rPr>
        <w:t xml:space="preserve">НН 7903000830,КПП 790301001, </w:t>
      </w:r>
      <w:r w:rsidRPr="00C360F4">
        <w:rPr>
          <w:b/>
          <w:color w:val="auto"/>
        </w:rPr>
        <w:t>р/с 03100643000000017800,</w:t>
      </w:r>
      <w:r>
        <w:rPr>
          <w:b/>
          <w:color w:val="auto"/>
        </w:rPr>
        <w:t xml:space="preserve"> </w:t>
      </w:r>
      <w:r w:rsidRPr="00C360F4">
        <w:rPr>
          <w:b/>
          <w:color w:val="auto"/>
        </w:rPr>
        <w:t>кор/сч 40102810445370000086, КБК: 30511402052050000440, БИК 019923923,</w:t>
      </w:r>
      <w:r>
        <w:rPr>
          <w:b/>
          <w:color w:val="auto"/>
        </w:rPr>
        <w:t xml:space="preserve"> </w:t>
      </w:r>
      <w:r w:rsidRPr="00C360F4">
        <w:rPr>
          <w:b/>
          <w:color w:val="auto"/>
        </w:rPr>
        <w:t xml:space="preserve">ОКТМО 99630151 </w:t>
      </w:r>
    </w:p>
    <w:p w14:paraId="45FB6F5C" w14:textId="77777777" w:rsidR="009A4633" w:rsidRPr="005B4DFA" w:rsidRDefault="009A4633" w:rsidP="009A4633">
      <w:pPr>
        <w:ind w:firstLine="720"/>
        <w:jc w:val="both"/>
        <w:rPr>
          <w:sz w:val="24"/>
          <w:szCs w:val="24"/>
        </w:rPr>
      </w:pPr>
      <w:r w:rsidRPr="005B4DFA">
        <w:rPr>
          <w:sz w:val="24"/>
          <w:szCs w:val="24"/>
        </w:rPr>
        <w:t>2.4. Днем оплаты считается день списания денежных средств по указанным реквизитам «Продавца» с расчетного счета «Покупателя».</w:t>
      </w:r>
    </w:p>
    <w:p w14:paraId="59EC0625" w14:textId="77777777" w:rsidR="009A4633" w:rsidRPr="0033452D" w:rsidRDefault="009A4633" w:rsidP="009A4633">
      <w:pPr>
        <w:tabs>
          <w:tab w:val="left" w:pos="7500"/>
        </w:tabs>
        <w:ind w:firstLine="720"/>
        <w:jc w:val="both"/>
        <w:rPr>
          <w:sz w:val="24"/>
          <w:szCs w:val="24"/>
        </w:rPr>
      </w:pPr>
      <w:r w:rsidRPr="005B4DFA">
        <w:rPr>
          <w:sz w:val="24"/>
          <w:szCs w:val="24"/>
        </w:rPr>
        <w:t xml:space="preserve">2.5. </w:t>
      </w:r>
      <w:r w:rsidRPr="0033452D">
        <w:rPr>
          <w:sz w:val="24"/>
          <w:szCs w:val="24"/>
        </w:rPr>
        <w:t>2.5. На момент передачи имущества :</w:t>
      </w:r>
    </w:p>
    <w:p w14:paraId="4EB49E98" w14:textId="77777777" w:rsidR="009A4633" w:rsidRPr="0033452D" w:rsidRDefault="009A4633" w:rsidP="009A4633">
      <w:pPr>
        <w:tabs>
          <w:tab w:val="left" w:pos="7500"/>
        </w:tabs>
        <w:ind w:firstLine="720"/>
        <w:jc w:val="both"/>
        <w:rPr>
          <w:sz w:val="24"/>
          <w:szCs w:val="24"/>
        </w:rPr>
      </w:pPr>
      <w:r w:rsidRPr="0033452D">
        <w:rPr>
          <w:sz w:val="24"/>
          <w:szCs w:val="24"/>
        </w:rPr>
        <w:t xml:space="preserve"> - </w:t>
      </w:r>
      <w:r>
        <w:rPr>
          <w:sz w:val="24"/>
          <w:szCs w:val="24"/>
        </w:rPr>
        <w:t>имущество</w:t>
      </w:r>
      <w:r w:rsidRPr="0033452D">
        <w:rPr>
          <w:sz w:val="24"/>
          <w:szCs w:val="24"/>
        </w:rPr>
        <w:t xml:space="preserve"> не находится в розыске;</w:t>
      </w:r>
    </w:p>
    <w:p w14:paraId="02350F4E" w14:textId="77777777" w:rsidR="009A4633" w:rsidRPr="0033452D" w:rsidRDefault="009A4633" w:rsidP="009A4633">
      <w:pPr>
        <w:tabs>
          <w:tab w:val="left" w:pos="7500"/>
        </w:tabs>
        <w:ind w:firstLine="720"/>
        <w:jc w:val="both"/>
        <w:rPr>
          <w:sz w:val="24"/>
          <w:szCs w:val="24"/>
        </w:rPr>
      </w:pPr>
      <w:r w:rsidRPr="0033452D">
        <w:rPr>
          <w:sz w:val="24"/>
          <w:szCs w:val="24"/>
        </w:rPr>
        <w:t xml:space="preserve"> - </w:t>
      </w:r>
      <w:r>
        <w:rPr>
          <w:sz w:val="24"/>
          <w:szCs w:val="24"/>
        </w:rPr>
        <w:t>имущество</w:t>
      </w:r>
      <w:r w:rsidRPr="0033452D">
        <w:rPr>
          <w:sz w:val="24"/>
          <w:szCs w:val="24"/>
        </w:rPr>
        <w:t xml:space="preserve">  не состоит  в споре или под арестом, не является предметом залога и не обременен</w:t>
      </w:r>
      <w:r>
        <w:rPr>
          <w:sz w:val="24"/>
          <w:szCs w:val="24"/>
        </w:rPr>
        <w:t>о</w:t>
      </w:r>
      <w:r w:rsidRPr="0033452D">
        <w:rPr>
          <w:sz w:val="24"/>
          <w:szCs w:val="24"/>
        </w:rPr>
        <w:t xml:space="preserve"> другими правами третьих лиц.</w:t>
      </w:r>
    </w:p>
    <w:p w14:paraId="4898CDE5" w14:textId="77777777" w:rsidR="009A4633" w:rsidRDefault="009A4633" w:rsidP="009A4633">
      <w:pPr>
        <w:tabs>
          <w:tab w:val="left" w:pos="7500"/>
        </w:tabs>
        <w:ind w:firstLine="720"/>
        <w:jc w:val="both"/>
        <w:rPr>
          <w:sz w:val="24"/>
          <w:szCs w:val="24"/>
        </w:rPr>
      </w:pPr>
      <w:r w:rsidRPr="0033452D">
        <w:rPr>
          <w:sz w:val="24"/>
          <w:szCs w:val="24"/>
        </w:rPr>
        <w:t xml:space="preserve">Продавец не заключал с иными лицами договоров реализации </w:t>
      </w:r>
      <w:r>
        <w:rPr>
          <w:sz w:val="24"/>
          <w:szCs w:val="24"/>
        </w:rPr>
        <w:t>имущества.</w:t>
      </w:r>
    </w:p>
    <w:p w14:paraId="291FAAA1" w14:textId="77777777" w:rsidR="009A4633" w:rsidRPr="005B4DFA" w:rsidRDefault="009A4633" w:rsidP="009A4633">
      <w:pPr>
        <w:ind w:firstLine="720"/>
        <w:jc w:val="both"/>
        <w:rPr>
          <w:sz w:val="24"/>
          <w:szCs w:val="24"/>
        </w:rPr>
      </w:pPr>
      <w:r w:rsidRPr="005B4DFA">
        <w:rPr>
          <w:sz w:val="24"/>
          <w:szCs w:val="24"/>
        </w:rPr>
        <w:t>2.6.  За нарушение условий настоящего договора стороны несут ответственность согласно гражданского законодательства.</w:t>
      </w:r>
    </w:p>
    <w:p w14:paraId="3EE1A433" w14:textId="77777777" w:rsidR="009A4633" w:rsidRPr="005B4DFA" w:rsidRDefault="009A4633" w:rsidP="009A4633">
      <w:pPr>
        <w:tabs>
          <w:tab w:val="left" w:pos="7500"/>
        </w:tabs>
        <w:ind w:firstLine="720"/>
        <w:jc w:val="both"/>
        <w:rPr>
          <w:sz w:val="24"/>
          <w:szCs w:val="24"/>
        </w:rPr>
      </w:pPr>
      <w:r w:rsidRPr="005B4DFA">
        <w:rPr>
          <w:sz w:val="24"/>
          <w:szCs w:val="24"/>
        </w:rPr>
        <w:t xml:space="preserve">2.7. Риск случайной гибели или случайного повреждения имущества несет </w:t>
      </w:r>
      <w:r w:rsidRPr="005B4DFA">
        <w:rPr>
          <w:b/>
          <w:bCs/>
          <w:i/>
          <w:iCs/>
          <w:sz w:val="24"/>
          <w:szCs w:val="24"/>
        </w:rPr>
        <w:t>«Покупатель</w:t>
      </w:r>
      <w:r w:rsidRPr="005B4DFA">
        <w:rPr>
          <w:b/>
          <w:bCs/>
          <w:sz w:val="24"/>
          <w:szCs w:val="24"/>
        </w:rPr>
        <w:t>»</w:t>
      </w:r>
      <w:r w:rsidRPr="005B4DFA">
        <w:rPr>
          <w:sz w:val="24"/>
          <w:szCs w:val="24"/>
        </w:rPr>
        <w:t xml:space="preserve"> с момента подписания договора и акта передачи имущества.</w:t>
      </w:r>
    </w:p>
    <w:p w14:paraId="71651DD4" w14:textId="77777777" w:rsidR="009A4633" w:rsidRPr="001C19E2" w:rsidRDefault="009A4633" w:rsidP="009A4633">
      <w:pPr>
        <w:pStyle w:val="ConsNormal"/>
        <w:ind w:firstLine="0"/>
        <w:rPr>
          <w:rFonts w:ascii="Times New Roman" w:hAnsi="Times New Roman"/>
          <w:b/>
          <w:sz w:val="24"/>
          <w:szCs w:val="24"/>
        </w:rPr>
      </w:pPr>
      <w:r>
        <w:rPr>
          <w:rFonts w:ascii="Times New Roman" w:hAnsi="Times New Roman"/>
          <w:sz w:val="24"/>
          <w:szCs w:val="24"/>
        </w:rPr>
        <w:t xml:space="preserve">            </w:t>
      </w:r>
      <w:r w:rsidRPr="001C19E2">
        <w:rPr>
          <w:rFonts w:ascii="Times New Roman" w:hAnsi="Times New Roman"/>
          <w:sz w:val="24"/>
          <w:szCs w:val="24"/>
        </w:rPr>
        <w:t>2.8. Изменение или расторжение договора возможно по соглашению сторон. При наличии спора, установления факта нарушения договора, он может быть расторгнут в судебном порядке.</w:t>
      </w:r>
      <w:r w:rsidRPr="001C19E2">
        <w:rPr>
          <w:rFonts w:ascii="Times New Roman" w:hAnsi="Times New Roman"/>
          <w:b/>
          <w:sz w:val="24"/>
          <w:szCs w:val="24"/>
        </w:rPr>
        <w:t xml:space="preserve"> </w:t>
      </w:r>
    </w:p>
    <w:p w14:paraId="4F363E08" w14:textId="77777777" w:rsidR="009A4633" w:rsidRPr="005B4DFA" w:rsidRDefault="009A4633" w:rsidP="009A4633">
      <w:pPr>
        <w:pStyle w:val="HTML"/>
        <w:ind w:firstLine="709"/>
        <w:jc w:val="center"/>
        <w:rPr>
          <w:rFonts w:ascii="Times New Roman" w:hAnsi="Times New Roman" w:cs="Times New Roman"/>
          <w:b/>
          <w:sz w:val="24"/>
          <w:szCs w:val="24"/>
        </w:rPr>
      </w:pPr>
    </w:p>
    <w:p w14:paraId="6EF6A806" w14:textId="77777777" w:rsidR="009A4633" w:rsidRPr="005B4DFA" w:rsidRDefault="009A4633" w:rsidP="009A4633">
      <w:pPr>
        <w:pStyle w:val="HTML"/>
        <w:ind w:firstLine="709"/>
        <w:jc w:val="center"/>
        <w:rPr>
          <w:rFonts w:ascii="Times New Roman" w:hAnsi="Times New Roman" w:cs="Times New Roman"/>
          <w:b/>
          <w:sz w:val="24"/>
          <w:szCs w:val="24"/>
        </w:rPr>
      </w:pPr>
      <w:r w:rsidRPr="005B4DFA">
        <w:rPr>
          <w:rFonts w:ascii="Times New Roman" w:hAnsi="Times New Roman" w:cs="Times New Roman"/>
          <w:b/>
          <w:sz w:val="24"/>
          <w:szCs w:val="24"/>
        </w:rPr>
        <w:t>3. Ответственность сторон. Расторжение договора.</w:t>
      </w:r>
    </w:p>
    <w:p w14:paraId="0798D655" w14:textId="77777777" w:rsidR="009A4633" w:rsidRPr="005B4DFA" w:rsidRDefault="009A4633" w:rsidP="009A4633">
      <w:pPr>
        <w:pStyle w:val="HTML"/>
        <w:ind w:firstLine="709"/>
        <w:jc w:val="both"/>
        <w:rPr>
          <w:rFonts w:ascii="Times New Roman" w:hAnsi="Times New Roman" w:cs="Times New Roman"/>
          <w:sz w:val="24"/>
          <w:szCs w:val="24"/>
        </w:rPr>
      </w:pPr>
    </w:p>
    <w:p w14:paraId="0D6340F1" w14:textId="77777777" w:rsidR="009A4633" w:rsidRPr="005B4DFA" w:rsidRDefault="009A4633" w:rsidP="009A4633">
      <w:pPr>
        <w:pStyle w:val="HTML"/>
        <w:ind w:firstLine="709"/>
        <w:jc w:val="both"/>
        <w:rPr>
          <w:rFonts w:ascii="Times New Roman" w:hAnsi="Times New Roman" w:cs="Times New Roman"/>
          <w:sz w:val="24"/>
          <w:szCs w:val="24"/>
        </w:rPr>
      </w:pPr>
      <w:r w:rsidRPr="005B4DFA">
        <w:rPr>
          <w:rFonts w:ascii="Times New Roman" w:hAnsi="Times New Roman" w:cs="Times New Roman"/>
          <w:sz w:val="24"/>
          <w:szCs w:val="24"/>
        </w:rPr>
        <w:t xml:space="preserve">3.1. При несвоевременной оплате </w:t>
      </w:r>
      <w:r w:rsidRPr="005B4DFA">
        <w:rPr>
          <w:rFonts w:ascii="Times New Roman" w:hAnsi="Times New Roman" w:cs="Times New Roman"/>
          <w:b/>
          <w:sz w:val="24"/>
          <w:szCs w:val="24"/>
        </w:rPr>
        <w:t>Покупателем</w:t>
      </w:r>
      <w:r w:rsidRPr="005B4DFA">
        <w:rPr>
          <w:rFonts w:ascii="Times New Roman" w:hAnsi="Times New Roman" w:cs="Times New Roman"/>
          <w:sz w:val="24"/>
          <w:szCs w:val="24"/>
        </w:rPr>
        <w:t xml:space="preserve"> Имущества по цене, определенной в разделе 2 настоящего договора, </w:t>
      </w:r>
      <w:r w:rsidRPr="005B4DFA">
        <w:rPr>
          <w:rFonts w:ascii="Times New Roman" w:hAnsi="Times New Roman" w:cs="Times New Roman"/>
          <w:b/>
          <w:sz w:val="24"/>
          <w:szCs w:val="24"/>
        </w:rPr>
        <w:t>Покупатель</w:t>
      </w:r>
      <w:r w:rsidRPr="005B4DFA">
        <w:rPr>
          <w:rFonts w:ascii="Times New Roman" w:hAnsi="Times New Roman" w:cs="Times New Roman"/>
          <w:sz w:val="24"/>
          <w:szCs w:val="24"/>
        </w:rPr>
        <w:t xml:space="preserve"> выплачивает </w:t>
      </w:r>
      <w:r w:rsidRPr="005B4DFA">
        <w:rPr>
          <w:rFonts w:ascii="Times New Roman" w:hAnsi="Times New Roman" w:cs="Times New Roman"/>
          <w:b/>
          <w:sz w:val="24"/>
          <w:szCs w:val="24"/>
        </w:rPr>
        <w:t>Продавцу</w:t>
      </w:r>
      <w:r w:rsidRPr="005B4DFA">
        <w:rPr>
          <w:rFonts w:ascii="Times New Roman" w:hAnsi="Times New Roman" w:cs="Times New Roman"/>
          <w:sz w:val="24"/>
          <w:szCs w:val="24"/>
        </w:rPr>
        <w:t xml:space="preserve"> пени в размере 0,2% от суммы задолженности за каждый календарный день просрочки платежа.</w:t>
      </w:r>
    </w:p>
    <w:p w14:paraId="33BF0AA9" w14:textId="77777777" w:rsidR="009A4633" w:rsidRPr="005B4DFA" w:rsidRDefault="009A4633" w:rsidP="009A4633">
      <w:pPr>
        <w:pStyle w:val="HTML"/>
        <w:ind w:firstLine="709"/>
        <w:jc w:val="both"/>
        <w:rPr>
          <w:rFonts w:ascii="Times New Roman" w:hAnsi="Times New Roman" w:cs="Times New Roman"/>
          <w:sz w:val="24"/>
          <w:szCs w:val="24"/>
        </w:rPr>
      </w:pPr>
      <w:r w:rsidRPr="005B4DFA">
        <w:rPr>
          <w:rFonts w:ascii="Times New Roman" w:hAnsi="Times New Roman" w:cs="Times New Roman"/>
          <w:sz w:val="24"/>
          <w:szCs w:val="24"/>
        </w:rPr>
        <w:t xml:space="preserve">3.2. В случае уклонения </w:t>
      </w:r>
      <w:r w:rsidRPr="005B4DFA">
        <w:rPr>
          <w:rFonts w:ascii="Times New Roman" w:hAnsi="Times New Roman" w:cs="Times New Roman"/>
          <w:b/>
          <w:sz w:val="24"/>
          <w:szCs w:val="24"/>
        </w:rPr>
        <w:t xml:space="preserve">Покупателя </w:t>
      </w:r>
      <w:r w:rsidRPr="005B4DFA">
        <w:rPr>
          <w:rFonts w:ascii="Times New Roman" w:hAnsi="Times New Roman" w:cs="Times New Roman"/>
          <w:sz w:val="24"/>
          <w:szCs w:val="24"/>
        </w:rPr>
        <w:t xml:space="preserve">от подписания передаточного акта на продаваемое Имущество </w:t>
      </w:r>
      <w:r w:rsidRPr="005B4DFA">
        <w:rPr>
          <w:rFonts w:ascii="Times New Roman" w:hAnsi="Times New Roman" w:cs="Times New Roman"/>
          <w:b/>
          <w:sz w:val="24"/>
          <w:szCs w:val="24"/>
        </w:rPr>
        <w:t xml:space="preserve">Покупатель </w:t>
      </w:r>
      <w:r w:rsidRPr="005B4DFA">
        <w:rPr>
          <w:rFonts w:ascii="Times New Roman" w:hAnsi="Times New Roman" w:cs="Times New Roman"/>
          <w:sz w:val="24"/>
          <w:szCs w:val="24"/>
        </w:rPr>
        <w:t xml:space="preserve">уплачивает </w:t>
      </w:r>
      <w:r w:rsidRPr="005B4DFA">
        <w:rPr>
          <w:rFonts w:ascii="Times New Roman" w:hAnsi="Times New Roman" w:cs="Times New Roman"/>
          <w:b/>
          <w:sz w:val="24"/>
          <w:szCs w:val="24"/>
        </w:rPr>
        <w:t>Продавцу</w:t>
      </w:r>
      <w:r w:rsidRPr="005B4DFA">
        <w:rPr>
          <w:rFonts w:ascii="Times New Roman" w:hAnsi="Times New Roman" w:cs="Times New Roman"/>
          <w:sz w:val="24"/>
          <w:szCs w:val="24"/>
        </w:rPr>
        <w:t xml:space="preserve"> пени  в размере 0,1% за каждый календарный день от стоимости Имущества, определенной п.2.1. договора.</w:t>
      </w:r>
    </w:p>
    <w:p w14:paraId="4308B635" w14:textId="77777777" w:rsidR="009A4633" w:rsidRPr="005B4DFA" w:rsidRDefault="009A4633" w:rsidP="009A4633">
      <w:pPr>
        <w:pStyle w:val="HTML"/>
        <w:ind w:firstLine="709"/>
        <w:jc w:val="both"/>
        <w:rPr>
          <w:rFonts w:ascii="Times New Roman" w:hAnsi="Times New Roman" w:cs="Times New Roman"/>
          <w:sz w:val="24"/>
          <w:szCs w:val="24"/>
        </w:rPr>
      </w:pPr>
      <w:r w:rsidRPr="005B4DFA">
        <w:rPr>
          <w:rFonts w:ascii="Times New Roman" w:hAnsi="Times New Roman" w:cs="Times New Roman"/>
          <w:sz w:val="24"/>
          <w:szCs w:val="24"/>
        </w:rPr>
        <w:t xml:space="preserve">3.3. В случае уклонения </w:t>
      </w:r>
      <w:r w:rsidRPr="005B4DFA">
        <w:rPr>
          <w:rFonts w:ascii="Times New Roman" w:hAnsi="Times New Roman" w:cs="Times New Roman"/>
          <w:b/>
          <w:sz w:val="24"/>
          <w:szCs w:val="24"/>
        </w:rPr>
        <w:t>Покупателя</w:t>
      </w:r>
      <w:r w:rsidRPr="005B4DFA">
        <w:rPr>
          <w:rFonts w:ascii="Times New Roman" w:hAnsi="Times New Roman" w:cs="Times New Roman"/>
          <w:sz w:val="24"/>
          <w:szCs w:val="24"/>
        </w:rPr>
        <w:t xml:space="preserve"> от оплаты приобретенного на аукционе Имущества в сроки, установленные заключенным договором купли-продажи Имущества, </w:t>
      </w:r>
      <w:r w:rsidRPr="005B4DFA">
        <w:rPr>
          <w:rFonts w:ascii="Times New Roman" w:hAnsi="Times New Roman" w:cs="Times New Roman"/>
          <w:b/>
          <w:sz w:val="24"/>
          <w:szCs w:val="24"/>
        </w:rPr>
        <w:t>Продавец</w:t>
      </w:r>
      <w:r w:rsidRPr="005B4DFA">
        <w:rPr>
          <w:rFonts w:ascii="Times New Roman" w:hAnsi="Times New Roman" w:cs="Times New Roman"/>
          <w:sz w:val="24"/>
          <w:szCs w:val="24"/>
        </w:rPr>
        <w:t xml:space="preserve"> вправе в одностороннем порядке отказаться от исполнения договора купли-продажи, внесенный задаток </w:t>
      </w:r>
      <w:r w:rsidRPr="005B4DFA">
        <w:rPr>
          <w:rFonts w:ascii="Times New Roman" w:hAnsi="Times New Roman" w:cs="Times New Roman"/>
          <w:b/>
          <w:sz w:val="24"/>
          <w:szCs w:val="24"/>
        </w:rPr>
        <w:t>Покупателю</w:t>
      </w:r>
      <w:r w:rsidRPr="005B4DFA">
        <w:rPr>
          <w:rFonts w:ascii="Times New Roman" w:hAnsi="Times New Roman" w:cs="Times New Roman"/>
          <w:sz w:val="24"/>
          <w:szCs w:val="24"/>
        </w:rPr>
        <w:t xml:space="preserve"> не возвращается.</w:t>
      </w:r>
    </w:p>
    <w:p w14:paraId="4042EDAA" w14:textId="77777777" w:rsidR="009A4633" w:rsidRPr="005B4DFA" w:rsidRDefault="009A4633" w:rsidP="009A4633">
      <w:pPr>
        <w:pStyle w:val="HTML"/>
        <w:ind w:firstLine="709"/>
        <w:jc w:val="both"/>
        <w:rPr>
          <w:rFonts w:ascii="Times New Roman" w:hAnsi="Times New Roman" w:cs="Times New Roman"/>
          <w:sz w:val="24"/>
          <w:szCs w:val="24"/>
        </w:rPr>
      </w:pPr>
      <w:r w:rsidRPr="005B4DFA">
        <w:rPr>
          <w:rFonts w:ascii="Times New Roman" w:hAnsi="Times New Roman" w:cs="Times New Roman"/>
          <w:sz w:val="24"/>
          <w:szCs w:val="24"/>
        </w:rPr>
        <w:t xml:space="preserve">3.4. В случае если </w:t>
      </w:r>
      <w:r w:rsidRPr="005B4DFA">
        <w:rPr>
          <w:rFonts w:ascii="Times New Roman" w:hAnsi="Times New Roman" w:cs="Times New Roman"/>
          <w:b/>
          <w:sz w:val="24"/>
          <w:szCs w:val="24"/>
        </w:rPr>
        <w:t>Покупатель</w:t>
      </w:r>
      <w:r w:rsidRPr="005B4DFA">
        <w:rPr>
          <w:rFonts w:ascii="Times New Roman" w:hAnsi="Times New Roman" w:cs="Times New Roman"/>
          <w:sz w:val="24"/>
          <w:szCs w:val="24"/>
        </w:rPr>
        <w:t xml:space="preserve"> не зарегистрировал переход права собственности в течение 30 дней после полной оплаты Имущества, </w:t>
      </w:r>
      <w:r w:rsidRPr="005B4DFA">
        <w:rPr>
          <w:rFonts w:ascii="Times New Roman" w:hAnsi="Times New Roman" w:cs="Times New Roman"/>
          <w:b/>
          <w:sz w:val="24"/>
          <w:szCs w:val="24"/>
        </w:rPr>
        <w:t>Продавец</w:t>
      </w:r>
      <w:r w:rsidRPr="005B4DFA">
        <w:rPr>
          <w:rFonts w:ascii="Times New Roman" w:hAnsi="Times New Roman" w:cs="Times New Roman"/>
          <w:sz w:val="24"/>
          <w:szCs w:val="24"/>
        </w:rPr>
        <w:t xml:space="preserve"> имеет право выйти с иском в суд о понуждении зарегистрировать переход права собственности в принудительном порядке. </w:t>
      </w:r>
    </w:p>
    <w:p w14:paraId="62A46780" w14:textId="77777777" w:rsidR="009A4633" w:rsidRPr="005B4DFA" w:rsidRDefault="009A4633" w:rsidP="009A4633">
      <w:pPr>
        <w:tabs>
          <w:tab w:val="left" w:pos="7500"/>
        </w:tabs>
        <w:ind w:firstLine="720"/>
        <w:jc w:val="both"/>
        <w:rPr>
          <w:sz w:val="24"/>
          <w:szCs w:val="24"/>
        </w:rPr>
      </w:pPr>
    </w:p>
    <w:p w14:paraId="5823840C" w14:textId="77777777" w:rsidR="009A4633" w:rsidRPr="005B4DFA" w:rsidRDefault="009A4633" w:rsidP="009A4633">
      <w:pPr>
        <w:pStyle w:val="ConsNonformat"/>
        <w:ind w:right="0" w:firstLine="720"/>
        <w:jc w:val="center"/>
        <w:rPr>
          <w:rFonts w:ascii="Times New Roman" w:hAnsi="Times New Roman" w:cs="Times New Roman"/>
          <w:b/>
          <w:sz w:val="24"/>
          <w:szCs w:val="24"/>
        </w:rPr>
      </w:pPr>
      <w:r w:rsidRPr="005B4DFA">
        <w:rPr>
          <w:rFonts w:ascii="Times New Roman" w:hAnsi="Times New Roman" w:cs="Times New Roman"/>
          <w:b/>
          <w:sz w:val="24"/>
          <w:szCs w:val="24"/>
        </w:rPr>
        <w:t>3. ПРАВА И ОБЯЗАННОСТИ СТОРОН</w:t>
      </w:r>
    </w:p>
    <w:p w14:paraId="658DA570" w14:textId="77777777" w:rsidR="009A4633" w:rsidRPr="005B4DFA" w:rsidRDefault="009A4633" w:rsidP="009A4633">
      <w:pPr>
        <w:pStyle w:val="ConsNonformat"/>
        <w:ind w:right="0" w:firstLine="720"/>
        <w:jc w:val="center"/>
        <w:rPr>
          <w:rFonts w:ascii="Times New Roman" w:hAnsi="Times New Roman" w:cs="Times New Roman"/>
          <w:b/>
          <w:sz w:val="24"/>
          <w:szCs w:val="24"/>
        </w:rPr>
      </w:pPr>
    </w:p>
    <w:p w14:paraId="061094CE"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3.1. Продавец имеет право:</w:t>
      </w:r>
    </w:p>
    <w:p w14:paraId="45295184"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3.1.1. Требовать оплаты за проданное имущество в срок, установленный в пункте 2.3 настоящего договора.</w:t>
      </w:r>
    </w:p>
    <w:p w14:paraId="5D291502"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3.2. Покупатель имеет право:</w:t>
      </w:r>
    </w:p>
    <w:p w14:paraId="0C17E8B0"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3.2.1. Требовать передачи имущества в срок, установленный пунктом 3.3.1 настоящего договора.</w:t>
      </w:r>
    </w:p>
    <w:p w14:paraId="0C465E30"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3.3. Продавец обязуется:</w:t>
      </w:r>
    </w:p>
    <w:p w14:paraId="02981E66" w14:textId="77777777" w:rsidR="009A4633" w:rsidRDefault="009A4633" w:rsidP="009A4633">
      <w:pPr>
        <w:pStyle w:val="ConsNormal"/>
        <w:jc w:val="both"/>
        <w:rPr>
          <w:rFonts w:ascii="Times New Roman" w:hAnsi="Times New Roman"/>
          <w:sz w:val="24"/>
          <w:szCs w:val="24"/>
        </w:rPr>
      </w:pPr>
      <w:r w:rsidRPr="005B4DFA">
        <w:rPr>
          <w:rFonts w:ascii="Times New Roman" w:hAnsi="Times New Roman"/>
          <w:sz w:val="24"/>
          <w:szCs w:val="24"/>
        </w:rPr>
        <w:t>3.3.1. Передать имущество по акту приема-передачи после дня полной оплаты имущества.</w:t>
      </w:r>
    </w:p>
    <w:p w14:paraId="20D2E30F" w14:textId="77777777" w:rsidR="009A4633" w:rsidRPr="00B57A56" w:rsidRDefault="009A4633" w:rsidP="009A463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57A56">
        <w:rPr>
          <w:rFonts w:ascii="Times New Roman" w:hAnsi="Times New Roman"/>
          <w:sz w:val="24"/>
          <w:szCs w:val="24"/>
        </w:rPr>
        <w:t>3.3.2. Продавец передает Покупателю соответствующий условиям договора имущество в течении 10 рабочих дней с момента полной оплаты</w:t>
      </w:r>
      <w:r w:rsidRPr="00B57A56">
        <w:rPr>
          <w:sz w:val="24"/>
          <w:szCs w:val="24"/>
        </w:rPr>
        <w:t xml:space="preserve"> </w:t>
      </w:r>
      <w:r w:rsidRPr="00B57A56">
        <w:rPr>
          <w:rFonts w:ascii="Times New Roman" w:hAnsi="Times New Roman"/>
          <w:sz w:val="24"/>
          <w:szCs w:val="24"/>
        </w:rPr>
        <w:t>имущества  Покупателем, имущество передается Покупателю в месте нахождения Продавца по адресу: ЕАО, Смидовичский район, пос. Смидович, пер. Комсомолький, д.3а.   В подтверждение факта передачи стороны составляют двусторонний акт приема-передачи.</w:t>
      </w:r>
    </w:p>
    <w:p w14:paraId="555D6C2D" w14:textId="77777777" w:rsidR="009A4633" w:rsidRPr="005B4DFA" w:rsidRDefault="009A4633" w:rsidP="009A4633">
      <w:pPr>
        <w:pStyle w:val="ConsNormal"/>
        <w:jc w:val="both"/>
        <w:rPr>
          <w:rFonts w:ascii="Times New Roman" w:hAnsi="Times New Roman"/>
          <w:sz w:val="24"/>
          <w:szCs w:val="24"/>
        </w:rPr>
      </w:pPr>
    </w:p>
    <w:p w14:paraId="7C0BCDE4" w14:textId="77777777" w:rsidR="009A4633" w:rsidRPr="005B4DFA" w:rsidRDefault="009A4633" w:rsidP="009A4633">
      <w:pPr>
        <w:ind w:firstLine="720"/>
        <w:jc w:val="both"/>
        <w:rPr>
          <w:sz w:val="24"/>
          <w:szCs w:val="24"/>
        </w:rPr>
      </w:pPr>
      <w:r w:rsidRPr="005B4DFA">
        <w:rPr>
          <w:sz w:val="24"/>
          <w:szCs w:val="24"/>
        </w:rPr>
        <w:t>3.4. Покупатель обязуется:</w:t>
      </w:r>
    </w:p>
    <w:p w14:paraId="6BE691F8" w14:textId="77777777" w:rsidR="009A4633" w:rsidRDefault="009A4633" w:rsidP="009A4633">
      <w:pPr>
        <w:pStyle w:val="ConsNormal"/>
        <w:jc w:val="both"/>
        <w:rPr>
          <w:rFonts w:ascii="Times New Roman" w:hAnsi="Times New Roman"/>
          <w:sz w:val="24"/>
          <w:szCs w:val="24"/>
        </w:rPr>
      </w:pPr>
      <w:r w:rsidRPr="005B4DFA">
        <w:rPr>
          <w:rFonts w:ascii="Times New Roman" w:hAnsi="Times New Roman"/>
          <w:sz w:val="24"/>
          <w:szCs w:val="24"/>
        </w:rPr>
        <w:t>3.4.1. Оплатить стоимость имущества, указанную в п. 2.1. настоящего договора в течение десяти банковских дней с момента подписания сторонами настоящего договора.</w:t>
      </w:r>
    </w:p>
    <w:p w14:paraId="077AD7E6" w14:textId="77777777" w:rsidR="009A4633" w:rsidRPr="00B57A56" w:rsidRDefault="009A4633" w:rsidP="009A463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57A56">
        <w:rPr>
          <w:rFonts w:ascii="Times New Roman" w:hAnsi="Times New Roman"/>
          <w:sz w:val="24"/>
          <w:szCs w:val="24"/>
        </w:rPr>
        <w:t>3.4.2. Оплатить стоимость имущества в сумме и в срок, указанного в п. 2.3. настоящего договора с момента подписания сторонами настоящего договора.</w:t>
      </w:r>
    </w:p>
    <w:p w14:paraId="0EB94F53" w14:textId="77777777" w:rsidR="009A4633" w:rsidRPr="00B57A56" w:rsidRDefault="009A4633" w:rsidP="009A4633">
      <w:pPr>
        <w:pStyle w:val="ConsNormal"/>
        <w:jc w:val="both"/>
        <w:rPr>
          <w:rFonts w:ascii="Times New Roman" w:hAnsi="Times New Roman"/>
          <w:sz w:val="24"/>
          <w:szCs w:val="24"/>
        </w:rPr>
      </w:pPr>
    </w:p>
    <w:p w14:paraId="7624E28A"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3.4.</w:t>
      </w:r>
      <w:r>
        <w:rPr>
          <w:rFonts w:ascii="Times New Roman" w:hAnsi="Times New Roman"/>
          <w:sz w:val="24"/>
          <w:szCs w:val="24"/>
        </w:rPr>
        <w:t>3</w:t>
      </w:r>
      <w:r w:rsidRPr="005B4DFA">
        <w:rPr>
          <w:rFonts w:ascii="Times New Roman" w:hAnsi="Times New Roman"/>
          <w:sz w:val="24"/>
          <w:szCs w:val="24"/>
        </w:rPr>
        <w:t>. Принять имущество по акту приема-передачи после дня полной оплаты имущества.</w:t>
      </w:r>
    </w:p>
    <w:p w14:paraId="0013BB9A"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3.4.</w:t>
      </w:r>
      <w:r>
        <w:rPr>
          <w:rFonts w:ascii="Times New Roman" w:hAnsi="Times New Roman"/>
          <w:sz w:val="24"/>
          <w:szCs w:val="24"/>
        </w:rPr>
        <w:t>4</w:t>
      </w:r>
      <w:r w:rsidRPr="005B4DFA">
        <w:rPr>
          <w:rFonts w:ascii="Times New Roman" w:hAnsi="Times New Roman"/>
          <w:sz w:val="24"/>
          <w:szCs w:val="24"/>
        </w:rPr>
        <w:t>. В полном объеме нести расходы, связанные с оформлением перехода права собственности на имущество от продавца к покупателю. Настоящие расходы не включаются в сумму, указанную в пункте 2.1. настоящего договора и уплачиваются по мере необходимости и своевременно.</w:t>
      </w:r>
    </w:p>
    <w:p w14:paraId="1010B2FA" w14:textId="77777777" w:rsidR="009A4633" w:rsidRPr="00B57A56" w:rsidRDefault="009A4633" w:rsidP="009A463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57A56">
        <w:rPr>
          <w:rFonts w:ascii="Times New Roman" w:hAnsi="Times New Roman"/>
          <w:sz w:val="24"/>
          <w:szCs w:val="24"/>
        </w:rPr>
        <w:t>3.4.5. Приемка имущества осуществляется в месте его передачи Покупателю. Во время приемки производится  осмотр имущества.</w:t>
      </w:r>
    </w:p>
    <w:p w14:paraId="6BAEE4DB" w14:textId="77777777" w:rsidR="009A4633" w:rsidRPr="00B57A56" w:rsidRDefault="009A4633" w:rsidP="009A4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24"/>
          <w:szCs w:val="24"/>
        </w:rPr>
      </w:pPr>
    </w:p>
    <w:p w14:paraId="2F8E8A5B" w14:textId="77777777" w:rsidR="009A4633" w:rsidRDefault="009A4633" w:rsidP="009A4633">
      <w:pPr>
        <w:pStyle w:val="ConsNormal"/>
        <w:jc w:val="both"/>
        <w:rPr>
          <w:rFonts w:ascii="Times New Roman" w:hAnsi="Times New Roman"/>
          <w:sz w:val="24"/>
          <w:szCs w:val="24"/>
        </w:rPr>
      </w:pPr>
    </w:p>
    <w:p w14:paraId="0A5EA2F3" w14:textId="77777777" w:rsidR="009A4633" w:rsidRDefault="009A4633" w:rsidP="009A4633">
      <w:pPr>
        <w:pStyle w:val="ConsNormal"/>
        <w:jc w:val="both"/>
        <w:rPr>
          <w:rFonts w:ascii="Times New Roman" w:hAnsi="Times New Roman"/>
          <w:sz w:val="24"/>
          <w:szCs w:val="24"/>
        </w:rPr>
      </w:pPr>
    </w:p>
    <w:p w14:paraId="6B9DE83E" w14:textId="77777777" w:rsidR="009A4633" w:rsidRPr="005B4DFA" w:rsidRDefault="009A4633" w:rsidP="009A4633">
      <w:pPr>
        <w:pStyle w:val="ConsNormal"/>
        <w:jc w:val="both"/>
        <w:rPr>
          <w:rFonts w:ascii="Times New Roman" w:hAnsi="Times New Roman"/>
          <w:sz w:val="24"/>
          <w:szCs w:val="24"/>
        </w:rPr>
      </w:pPr>
    </w:p>
    <w:p w14:paraId="23E3738F" w14:textId="77777777" w:rsidR="009A4633" w:rsidRPr="005B4DFA" w:rsidRDefault="009A4633" w:rsidP="009A4633">
      <w:pPr>
        <w:pStyle w:val="ConsNormal"/>
        <w:ind w:firstLine="0"/>
        <w:jc w:val="center"/>
        <w:rPr>
          <w:rFonts w:ascii="Times New Roman" w:hAnsi="Times New Roman"/>
          <w:b/>
          <w:sz w:val="24"/>
          <w:szCs w:val="24"/>
        </w:rPr>
      </w:pPr>
      <w:r w:rsidRPr="005B4DFA">
        <w:rPr>
          <w:rFonts w:ascii="Times New Roman" w:hAnsi="Times New Roman"/>
          <w:b/>
          <w:sz w:val="24"/>
          <w:szCs w:val="24"/>
        </w:rPr>
        <w:t>4. ВОЗНИКНОВЕНИЕ ПРАВА СОБСТВЕННОСТИ</w:t>
      </w:r>
    </w:p>
    <w:p w14:paraId="67D4F11D" w14:textId="77777777" w:rsidR="009A4633" w:rsidRPr="005B4DFA" w:rsidRDefault="009A4633" w:rsidP="009A4633">
      <w:pPr>
        <w:pStyle w:val="ConsNormal"/>
        <w:ind w:firstLine="0"/>
        <w:jc w:val="center"/>
        <w:rPr>
          <w:rFonts w:ascii="Times New Roman" w:hAnsi="Times New Roman"/>
          <w:b/>
          <w:sz w:val="24"/>
          <w:szCs w:val="24"/>
        </w:rPr>
      </w:pPr>
    </w:p>
    <w:p w14:paraId="6F32E044"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4.1. Право собственности на имущество, возникает у покупателя с момента его государственной регистрации в Управлении Федеральной службы государственной регистрации, кадастра и картографии по Еврейской автономной  области.</w:t>
      </w:r>
    </w:p>
    <w:p w14:paraId="0DD27EC7"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4.2. Стороны обязуются обратиться в Управление Федеральной службы государственной регистрации, кадастра и картографии по Еврейской автономной области (Управление Росреестра по ЕАО) для регистрации перехода права на имущество, являющегося предметом договора, в течение тридцати дней после дня полной оплаты имущества.</w:t>
      </w:r>
    </w:p>
    <w:p w14:paraId="5F564553"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4.3. Риск случайной гибели или порчи имущества с момента подписания акта приема – передачи имущества, указанного в пункте 1 настоящего договора лежит на покупателе.</w:t>
      </w:r>
    </w:p>
    <w:p w14:paraId="0BAE615D" w14:textId="77777777" w:rsidR="009A4633" w:rsidRPr="005B4DFA" w:rsidRDefault="009A4633" w:rsidP="009A4633">
      <w:pPr>
        <w:pStyle w:val="ConsNormal"/>
        <w:ind w:firstLine="0"/>
        <w:jc w:val="center"/>
        <w:rPr>
          <w:rFonts w:ascii="Times New Roman" w:hAnsi="Times New Roman"/>
          <w:b/>
          <w:sz w:val="24"/>
          <w:szCs w:val="24"/>
        </w:rPr>
      </w:pPr>
    </w:p>
    <w:p w14:paraId="3BD9E8F4" w14:textId="77777777" w:rsidR="009A4633" w:rsidRPr="005B4DFA" w:rsidRDefault="009A4633" w:rsidP="009A4633">
      <w:pPr>
        <w:pStyle w:val="ConsNormal"/>
        <w:ind w:firstLine="0"/>
        <w:jc w:val="center"/>
        <w:rPr>
          <w:rFonts w:ascii="Times New Roman" w:hAnsi="Times New Roman"/>
          <w:b/>
          <w:sz w:val="24"/>
          <w:szCs w:val="24"/>
        </w:rPr>
      </w:pPr>
    </w:p>
    <w:p w14:paraId="31CAAD03" w14:textId="77777777" w:rsidR="009A4633" w:rsidRPr="005B4DFA" w:rsidRDefault="009A4633" w:rsidP="009A4633">
      <w:pPr>
        <w:pStyle w:val="ConsNonformat"/>
        <w:ind w:right="0" w:firstLine="720"/>
        <w:jc w:val="center"/>
        <w:rPr>
          <w:rFonts w:ascii="Times New Roman" w:hAnsi="Times New Roman" w:cs="Times New Roman"/>
          <w:b/>
          <w:sz w:val="24"/>
          <w:szCs w:val="24"/>
        </w:rPr>
      </w:pPr>
      <w:r w:rsidRPr="005B4DFA">
        <w:rPr>
          <w:rFonts w:ascii="Times New Roman" w:hAnsi="Times New Roman" w:cs="Times New Roman"/>
          <w:b/>
          <w:sz w:val="24"/>
          <w:szCs w:val="24"/>
        </w:rPr>
        <w:t>5. ДЕЙСТВИЕ ОБСТОЯТЕЛЬСТВ НЕПРЕОДОЛИМОЙ СИЛЫ</w:t>
      </w:r>
    </w:p>
    <w:p w14:paraId="475C13CC" w14:textId="77777777" w:rsidR="009A4633" w:rsidRPr="005B4DFA" w:rsidRDefault="009A4633" w:rsidP="009A4633">
      <w:pPr>
        <w:pStyle w:val="ConsNonformat"/>
        <w:ind w:right="0" w:firstLine="720"/>
        <w:jc w:val="center"/>
        <w:rPr>
          <w:rFonts w:ascii="Times New Roman" w:hAnsi="Times New Roman" w:cs="Times New Roman"/>
          <w:b/>
          <w:sz w:val="24"/>
          <w:szCs w:val="24"/>
        </w:rPr>
      </w:pPr>
    </w:p>
    <w:p w14:paraId="32704C6E"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5.1. Ни одна из сторон не несет ответственность перед другой стороной за неисполнение обязательства по настоящему договору, обусловленное действием обстоятельств непреодолимой силы.</w:t>
      </w:r>
    </w:p>
    <w:p w14:paraId="1930F134"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5.2. Сторона, которая не исполняет свои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05A2182F"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5.3. Если обстоятельства непреодолимой силы действуют на протяжении двух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368670B5" w14:textId="77777777" w:rsidR="009A4633" w:rsidRPr="005B4DFA" w:rsidRDefault="009A4633" w:rsidP="009A4633">
      <w:pPr>
        <w:pStyle w:val="ConsNonformat"/>
        <w:ind w:right="0" w:firstLine="720"/>
        <w:jc w:val="center"/>
        <w:rPr>
          <w:rFonts w:ascii="Times New Roman" w:hAnsi="Times New Roman" w:cs="Times New Roman"/>
          <w:b/>
          <w:sz w:val="24"/>
          <w:szCs w:val="24"/>
        </w:rPr>
      </w:pPr>
    </w:p>
    <w:p w14:paraId="5E9E9AFB" w14:textId="77777777" w:rsidR="009A4633" w:rsidRPr="005B4DFA" w:rsidRDefault="009A4633" w:rsidP="009A4633">
      <w:pPr>
        <w:pStyle w:val="ConsNonformat"/>
        <w:ind w:right="0" w:firstLine="720"/>
        <w:jc w:val="center"/>
        <w:rPr>
          <w:rFonts w:ascii="Times New Roman" w:hAnsi="Times New Roman" w:cs="Times New Roman"/>
          <w:b/>
          <w:sz w:val="24"/>
          <w:szCs w:val="24"/>
        </w:rPr>
      </w:pPr>
      <w:r w:rsidRPr="005B4DFA">
        <w:rPr>
          <w:rFonts w:ascii="Times New Roman" w:hAnsi="Times New Roman" w:cs="Times New Roman"/>
          <w:b/>
          <w:sz w:val="24"/>
          <w:szCs w:val="24"/>
        </w:rPr>
        <w:t>6. ОСНОВАНИЯ И ПОРЯДОК ПРЕКРАЩЕНИЯ ДОГОВОРА</w:t>
      </w:r>
    </w:p>
    <w:p w14:paraId="05AC771D" w14:textId="77777777" w:rsidR="009A4633" w:rsidRPr="005B4DFA" w:rsidRDefault="009A4633" w:rsidP="009A4633">
      <w:pPr>
        <w:pStyle w:val="ConsNonformat"/>
        <w:ind w:right="0" w:firstLine="720"/>
        <w:jc w:val="center"/>
        <w:rPr>
          <w:rFonts w:ascii="Times New Roman" w:hAnsi="Times New Roman" w:cs="Times New Roman"/>
          <w:b/>
          <w:sz w:val="24"/>
          <w:szCs w:val="24"/>
        </w:rPr>
      </w:pPr>
    </w:p>
    <w:p w14:paraId="4462448A"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6.1. Действие настоящего договора может быть прекращено досрочно:</w:t>
      </w:r>
    </w:p>
    <w:p w14:paraId="08EC3408"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 по соглашению сторон,</w:t>
      </w:r>
    </w:p>
    <w:p w14:paraId="6894DED6"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 в судебном порядке,</w:t>
      </w:r>
    </w:p>
    <w:p w14:paraId="32359FF8"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cs="Times New Roman"/>
          <w:sz w:val="24"/>
          <w:szCs w:val="24"/>
        </w:rPr>
        <w:t>- в одностороннем порядке, в случаях, предусмотренных действующим законодательством Российской Федерации.</w:t>
      </w:r>
    </w:p>
    <w:p w14:paraId="4E46B9F8" w14:textId="77777777" w:rsidR="009A4633" w:rsidRPr="005B4DFA" w:rsidRDefault="009A4633" w:rsidP="009A4633">
      <w:pPr>
        <w:tabs>
          <w:tab w:val="left" w:pos="0"/>
        </w:tabs>
        <w:ind w:firstLine="709"/>
        <w:jc w:val="both"/>
        <w:rPr>
          <w:sz w:val="24"/>
          <w:szCs w:val="24"/>
        </w:rPr>
      </w:pPr>
      <w:r w:rsidRPr="005B4DFA">
        <w:rPr>
          <w:sz w:val="24"/>
          <w:szCs w:val="24"/>
        </w:rPr>
        <w:t>6.2.  При неисполнении или ненадлежащем исполнении обязанности покупателя по оплате имущества в порядке, предусмотренном разделом 2 настоящего договора, продавец вправе в одностороннем порядке отказаться от исполнения настоящего договора полностью, направив покупателю соответствующее уведомление об одностороннем отказе от исполнения договора, после чего настоящий договор по правилам пункта 1 статьи 450.1 Гражданского кодекса Российской Федерации считается расторгнутым.</w:t>
      </w:r>
    </w:p>
    <w:p w14:paraId="0A5946DF" w14:textId="77777777" w:rsidR="009A4633" w:rsidRPr="005B4DFA" w:rsidRDefault="009A4633" w:rsidP="009A4633">
      <w:pPr>
        <w:pStyle w:val="ConsNonformat"/>
        <w:ind w:right="0" w:firstLine="720"/>
        <w:jc w:val="both"/>
        <w:rPr>
          <w:rFonts w:ascii="Times New Roman" w:hAnsi="Times New Roman" w:cs="Times New Roman"/>
          <w:sz w:val="24"/>
          <w:szCs w:val="24"/>
        </w:rPr>
      </w:pPr>
      <w:r w:rsidRPr="005B4DFA">
        <w:rPr>
          <w:rFonts w:ascii="Times New Roman" w:hAnsi="Times New Roman"/>
          <w:sz w:val="24"/>
          <w:szCs w:val="24"/>
        </w:rPr>
        <w:t>6.3. С момента расторжения настоящего договора в порядке, предусмотренном пунктом 7.2 настоящего договора, покупатель утрачивает право на приобретение имущества, указанного в пункте 1.1 настоящего договора</w:t>
      </w:r>
    </w:p>
    <w:p w14:paraId="1E00A272" w14:textId="77777777" w:rsidR="009A4633" w:rsidRPr="005B4DFA" w:rsidRDefault="009A4633" w:rsidP="009A4633">
      <w:pPr>
        <w:pStyle w:val="ConsNonformat"/>
        <w:ind w:right="0"/>
        <w:jc w:val="center"/>
        <w:rPr>
          <w:rFonts w:ascii="Times New Roman" w:hAnsi="Times New Roman" w:cs="Times New Roman"/>
          <w:b/>
          <w:sz w:val="24"/>
          <w:szCs w:val="24"/>
        </w:rPr>
      </w:pPr>
    </w:p>
    <w:p w14:paraId="1964A331" w14:textId="77777777" w:rsidR="009A4633" w:rsidRPr="005B4DFA" w:rsidRDefault="009A4633" w:rsidP="009A4633">
      <w:pPr>
        <w:pStyle w:val="ConsNonformat"/>
        <w:ind w:right="0"/>
        <w:jc w:val="center"/>
        <w:rPr>
          <w:rFonts w:ascii="Times New Roman" w:hAnsi="Times New Roman" w:cs="Times New Roman"/>
          <w:b/>
          <w:sz w:val="24"/>
          <w:szCs w:val="24"/>
        </w:rPr>
      </w:pPr>
      <w:r w:rsidRPr="005B4DFA">
        <w:rPr>
          <w:rFonts w:ascii="Times New Roman" w:hAnsi="Times New Roman" w:cs="Times New Roman"/>
          <w:b/>
          <w:sz w:val="24"/>
          <w:szCs w:val="24"/>
        </w:rPr>
        <w:t>8. ПРОЧИЕ УСЛОВИЯ</w:t>
      </w:r>
    </w:p>
    <w:p w14:paraId="44D555FC" w14:textId="77777777" w:rsidR="009A4633" w:rsidRPr="005B4DFA" w:rsidRDefault="009A4633" w:rsidP="009A4633">
      <w:pPr>
        <w:pStyle w:val="ConsNonformat"/>
        <w:ind w:right="0"/>
        <w:jc w:val="center"/>
        <w:rPr>
          <w:rFonts w:ascii="Times New Roman" w:hAnsi="Times New Roman" w:cs="Times New Roman"/>
          <w:b/>
          <w:sz w:val="24"/>
          <w:szCs w:val="24"/>
        </w:rPr>
      </w:pPr>
    </w:p>
    <w:p w14:paraId="47506D74"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8.1. Настоящий договор вступает в силу с момента его подписания Сторонами и подлежит государственной регистрации в Управлении Федеральной службы государственной регистрации, кадастра и картографии по Еврейской автономной области.</w:t>
      </w:r>
    </w:p>
    <w:p w14:paraId="7383CADD"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 xml:space="preserve">8.2. </w:t>
      </w:r>
      <w:r w:rsidRPr="005B4DFA">
        <w:rPr>
          <w:rFonts w:ascii="Times New Roman" w:hAnsi="Times New Roman"/>
          <w:noProof/>
          <w:sz w:val="24"/>
          <w:szCs w:val="24"/>
        </w:rPr>
        <w:t xml:space="preserve">Настоящий договор составлен в вдух экземплярах, имеющих одинаковую юридическую силу по одному для каждой из сторон. </w:t>
      </w:r>
      <w:r w:rsidRPr="005B4DFA">
        <w:rPr>
          <w:rFonts w:ascii="Times New Roman" w:hAnsi="Times New Roman"/>
          <w:sz w:val="24"/>
          <w:szCs w:val="24"/>
        </w:rPr>
        <w:t>Подписанный договор в форме электронного образа документа передается в Управление Федеральной службы государственной регистрации, кадастра и картографии по ЕАО.</w:t>
      </w:r>
    </w:p>
    <w:p w14:paraId="220A6451"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8.3. Вопросы, не урегулированные настоящим договором, разрешаются в соответствии с действующим законодательством Российской Федерации.</w:t>
      </w:r>
    </w:p>
    <w:p w14:paraId="03B73DCA"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8.4. Акт приема – передачи имущества является неотъемлемой частью настоящего договора.</w:t>
      </w:r>
    </w:p>
    <w:p w14:paraId="27CA1100"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8.5. Факт подписания настоящего договора означает отсутствие у покупателя претензий к состоянию и составу приобретаемого имущества.</w:t>
      </w:r>
    </w:p>
    <w:p w14:paraId="0DFB03B2" w14:textId="77777777" w:rsidR="009A4633" w:rsidRPr="005B4DFA" w:rsidRDefault="009A4633" w:rsidP="009A4633">
      <w:pPr>
        <w:pStyle w:val="ConsNormal"/>
        <w:jc w:val="both"/>
        <w:rPr>
          <w:rFonts w:ascii="Times New Roman" w:hAnsi="Times New Roman"/>
          <w:sz w:val="24"/>
          <w:szCs w:val="24"/>
        </w:rPr>
      </w:pPr>
      <w:r w:rsidRPr="005B4DFA">
        <w:rPr>
          <w:rFonts w:ascii="Times New Roman" w:hAnsi="Times New Roman"/>
          <w:sz w:val="24"/>
          <w:szCs w:val="24"/>
        </w:rPr>
        <w:t>8.6. Окончание срока действия настоящего договора не освобождает Стороны от ответственности за нарушение его условий.</w:t>
      </w:r>
    </w:p>
    <w:p w14:paraId="71C97D35" w14:textId="77777777" w:rsidR="009A4633" w:rsidRPr="005B4DFA" w:rsidRDefault="009A4633" w:rsidP="009A4633">
      <w:pPr>
        <w:ind w:firstLine="720"/>
        <w:jc w:val="both"/>
        <w:rPr>
          <w:sz w:val="24"/>
          <w:szCs w:val="24"/>
        </w:rPr>
      </w:pPr>
      <w:r w:rsidRPr="005B4DFA">
        <w:rPr>
          <w:sz w:val="24"/>
          <w:szCs w:val="24"/>
        </w:rPr>
        <w:t xml:space="preserve">8.7. Все споры и разногласия при невозможности разрешения путем переговоров между сторонами решаются в </w:t>
      </w:r>
      <w:r w:rsidRPr="005B4DFA">
        <w:rPr>
          <w:noProof/>
          <w:sz w:val="24"/>
          <w:szCs w:val="24"/>
        </w:rPr>
        <w:t>суде в порядке, предусмотренном процессуальным законодательством</w:t>
      </w:r>
      <w:r w:rsidRPr="005B4DFA">
        <w:rPr>
          <w:sz w:val="24"/>
          <w:szCs w:val="24"/>
        </w:rPr>
        <w:t xml:space="preserve"> Российской Федерации.</w:t>
      </w:r>
    </w:p>
    <w:p w14:paraId="59D54746" w14:textId="77777777" w:rsidR="009A4633" w:rsidRPr="005B4DFA" w:rsidRDefault="009A4633" w:rsidP="009A4633">
      <w:pPr>
        <w:rPr>
          <w:b/>
          <w:sz w:val="24"/>
          <w:szCs w:val="24"/>
        </w:rPr>
      </w:pPr>
    </w:p>
    <w:p w14:paraId="661C2D5B" w14:textId="77777777" w:rsidR="009A4633" w:rsidRPr="005B4DFA" w:rsidRDefault="009A4633" w:rsidP="009A4633">
      <w:pPr>
        <w:pStyle w:val="HTML"/>
        <w:ind w:firstLine="709"/>
        <w:jc w:val="both"/>
        <w:rPr>
          <w:rFonts w:ascii="Times New Roman" w:hAnsi="Times New Roman" w:cs="Times New Roman"/>
          <w:sz w:val="24"/>
          <w:szCs w:val="24"/>
        </w:rPr>
      </w:pPr>
    </w:p>
    <w:p w14:paraId="6204EF99" w14:textId="77777777" w:rsidR="009A4633" w:rsidRPr="005B4DFA" w:rsidRDefault="009A4633" w:rsidP="009A4633">
      <w:pPr>
        <w:tabs>
          <w:tab w:val="left" w:pos="7500"/>
        </w:tabs>
        <w:ind w:firstLine="720"/>
        <w:jc w:val="both"/>
        <w:rPr>
          <w:sz w:val="24"/>
          <w:szCs w:val="24"/>
        </w:rPr>
      </w:pPr>
    </w:p>
    <w:p w14:paraId="72689DDD" w14:textId="77777777" w:rsidR="009A4633" w:rsidRPr="005B4DFA" w:rsidRDefault="009A4633" w:rsidP="009A4633">
      <w:pPr>
        <w:tabs>
          <w:tab w:val="left" w:pos="7500"/>
        </w:tabs>
        <w:ind w:firstLine="720"/>
        <w:jc w:val="center"/>
        <w:rPr>
          <w:b/>
          <w:bCs/>
          <w:sz w:val="24"/>
          <w:szCs w:val="24"/>
        </w:rPr>
      </w:pPr>
      <w:r w:rsidRPr="005B4DFA">
        <w:rPr>
          <w:b/>
          <w:bCs/>
          <w:sz w:val="24"/>
          <w:szCs w:val="24"/>
        </w:rPr>
        <w:t>Юридические адреса сторон:</w:t>
      </w:r>
    </w:p>
    <w:p w14:paraId="327D2CF5" w14:textId="77777777" w:rsidR="009A4633" w:rsidRPr="005B4DFA" w:rsidRDefault="009A4633" w:rsidP="009A4633">
      <w:pPr>
        <w:tabs>
          <w:tab w:val="left" w:pos="7500"/>
        </w:tabs>
        <w:ind w:firstLine="720"/>
        <w:jc w:val="center"/>
        <w:rPr>
          <w:b/>
          <w:bCs/>
          <w:sz w:val="24"/>
          <w:szCs w:val="24"/>
        </w:rPr>
      </w:pPr>
    </w:p>
    <w:tbl>
      <w:tblPr>
        <w:tblW w:w="0" w:type="auto"/>
        <w:tblInd w:w="468" w:type="dxa"/>
        <w:tblLook w:val="01E0" w:firstRow="1" w:lastRow="1" w:firstColumn="1" w:lastColumn="1" w:noHBand="0" w:noVBand="0"/>
      </w:tblPr>
      <w:tblGrid>
        <w:gridCol w:w="4542"/>
        <w:gridCol w:w="4561"/>
      </w:tblGrid>
      <w:tr w:rsidR="009A4633" w:rsidRPr="005B4DFA" w14:paraId="724287D7" w14:textId="77777777" w:rsidTr="00FC5974">
        <w:tc>
          <w:tcPr>
            <w:tcW w:w="4860" w:type="dxa"/>
            <w:shd w:val="clear" w:color="auto" w:fill="auto"/>
          </w:tcPr>
          <w:p w14:paraId="07328EA5" w14:textId="77777777" w:rsidR="009A4633" w:rsidRPr="005B4DFA" w:rsidRDefault="009A4633" w:rsidP="00FC5974">
            <w:pPr>
              <w:tabs>
                <w:tab w:val="left" w:pos="7500"/>
              </w:tabs>
              <w:jc w:val="center"/>
              <w:rPr>
                <w:sz w:val="24"/>
                <w:szCs w:val="24"/>
              </w:rPr>
            </w:pPr>
            <w:r w:rsidRPr="005B4DFA">
              <w:rPr>
                <w:sz w:val="24"/>
                <w:szCs w:val="24"/>
              </w:rPr>
              <w:t>Продавец</w:t>
            </w:r>
          </w:p>
        </w:tc>
        <w:tc>
          <w:tcPr>
            <w:tcW w:w="5040" w:type="dxa"/>
            <w:shd w:val="clear" w:color="auto" w:fill="auto"/>
          </w:tcPr>
          <w:p w14:paraId="3997090A" w14:textId="77777777" w:rsidR="009A4633" w:rsidRPr="005B4DFA" w:rsidRDefault="009A4633" w:rsidP="00FC5974">
            <w:pPr>
              <w:tabs>
                <w:tab w:val="left" w:pos="7500"/>
              </w:tabs>
              <w:jc w:val="center"/>
              <w:rPr>
                <w:sz w:val="24"/>
                <w:szCs w:val="24"/>
              </w:rPr>
            </w:pPr>
            <w:r w:rsidRPr="005B4DFA">
              <w:rPr>
                <w:sz w:val="24"/>
                <w:szCs w:val="24"/>
              </w:rPr>
              <w:t>Покупатель</w:t>
            </w:r>
          </w:p>
        </w:tc>
      </w:tr>
      <w:tr w:rsidR="009A4633" w:rsidRPr="005B4DFA" w14:paraId="72543567" w14:textId="77777777" w:rsidTr="00FC5974">
        <w:tc>
          <w:tcPr>
            <w:tcW w:w="4860" w:type="dxa"/>
            <w:shd w:val="clear" w:color="auto" w:fill="auto"/>
          </w:tcPr>
          <w:p w14:paraId="7D6240AF" w14:textId="77777777" w:rsidR="009A4633" w:rsidRPr="005B4DFA" w:rsidRDefault="009A4633" w:rsidP="00FC5974">
            <w:pPr>
              <w:tabs>
                <w:tab w:val="left" w:pos="7500"/>
              </w:tabs>
              <w:rPr>
                <w:sz w:val="24"/>
                <w:szCs w:val="24"/>
              </w:rPr>
            </w:pPr>
            <w:r w:rsidRPr="005B4DFA">
              <w:rPr>
                <w:sz w:val="24"/>
                <w:szCs w:val="24"/>
              </w:rPr>
              <w:t>Комитет по управлению муниципальным имуществом администрации муниципального района</w:t>
            </w:r>
          </w:p>
          <w:p w14:paraId="3D5863E6" w14:textId="77777777" w:rsidR="009A4633" w:rsidRPr="005B4DFA" w:rsidRDefault="009A4633" w:rsidP="00FC5974">
            <w:pPr>
              <w:tabs>
                <w:tab w:val="left" w:pos="7500"/>
              </w:tabs>
              <w:rPr>
                <w:sz w:val="24"/>
                <w:szCs w:val="24"/>
              </w:rPr>
            </w:pPr>
            <w:r w:rsidRPr="005B4DFA">
              <w:rPr>
                <w:sz w:val="24"/>
                <w:szCs w:val="24"/>
              </w:rPr>
              <w:t>Адрес: 679150 п.Смидович,ул.Октябрьская,8 каб.104 тел.2-27-41,2-21-26</w:t>
            </w:r>
          </w:p>
          <w:p w14:paraId="02FD3ECF" w14:textId="77777777" w:rsidR="009A4633" w:rsidRPr="005B4DFA" w:rsidRDefault="009A4633" w:rsidP="00FC5974">
            <w:pPr>
              <w:tabs>
                <w:tab w:val="left" w:pos="7500"/>
              </w:tabs>
              <w:rPr>
                <w:sz w:val="24"/>
                <w:szCs w:val="24"/>
              </w:rPr>
            </w:pPr>
            <w:r w:rsidRPr="005B4DFA">
              <w:rPr>
                <w:sz w:val="24"/>
                <w:szCs w:val="24"/>
              </w:rPr>
              <w:t xml:space="preserve">Эл.п. </w:t>
            </w:r>
            <w:r w:rsidRPr="005B4DFA">
              <w:rPr>
                <w:sz w:val="24"/>
                <w:szCs w:val="24"/>
                <w:lang w:val="en-US"/>
              </w:rPr>
              <w:t>kumi</w:t>
            </w:r>
            <w:r w:rsidRPr="005B4DFA">
              <w:rPr>
                <w:sz w:val="24"/>
                <w:szCs w:val="24"/>
              </w:rPr>
              <w:t>_</w:t>
            </w:r>
            <w:r w:rsidRPr="005B4DFA">
              <w:rPr>
                <w:sz w:val="24"/>
                <w:szCs w:val="24"/>
                <w:lang w:val="en-US"/>
              </w:rPr>
              <w:t>smid</w:t>
            </w:r>
            <w:r w:rsidRPr="005B4DFA">
              <w:rPr>
                <w:sz w:val="24"/>
                <w:szCs w:val="24"/>
              </w:rPr>
              <w:t>@</w:t>
            </w:r>
            <w:r w:rsidRPr="005B4DFA">
              <w:rPr>
                <w:sz w:val="24"/>
                <w:szCs w:val="24"/>
                <w:lang w:val="en-US"/>
              </w:rPr>
              <w:t>post</w:t>
            </w:r>
            <w:r w:rsidRPr="005B4DFA">
              <w:rPr>
                <w:sz w:val="24"/>
                <w:szCs w:val="24"/>
              </w:rPr>
              <w:t>.</w:t>
            </w:r>
            <w:r w:rsidRPr="005B4DFA">
              <w:rPr>
                <w:sz w:val="24"/>
                <w:szCs w:val="24"/>
                <w:lang w:val="en-US"/>
              </w:rPr>
              <w:t>eao</w:t>
            </w:r>
            <w:r w:rsidRPr="005B4DFA">
              <w:rPr>
                <w:sz w:val="24"/>
                <w:szCs w:val="24"/>
              </w:rPr>
              <w:t>.</w:t>
            </w:r>
            <w:r w:rsidRPr="005B4DFA">
              <w:rPr>
                <w:sz w:val="24"/>
                <w:szCs w:val="24"/>
                <w:lang w:val="en-US"/>
              </w:rPr>
              <w:t>ru</w:t>
            </w:r>
          </w:p>
          <w:p w14:paraId="485F2CEB" w14:textId="77777777" w:rsidR="009A4633" w:rsidRPr="005B4DFA" w:rsidRDefault="009A4633" w:rsidP="00FC5974">
            <w:pPr>
              <w:tabs>
                <w:tab w:val="left" w:pos="7500"/>
              </w:tabs>
              <w:rPr>
                <w:sz w:val="24"/>
                <w:szCs w:val="24"/>
              </w:rPr>
            </w:pPr>
            <w:r w:rsidRPr="005B4DFA">
              <w:rPr>
                <w:sz w:val="24"/>
                <w:szCs w:val="24"/>
              </w:rPr>
              <w:t>ИНН 7903000830</w:t>
            </w:r>
          </w:p>
          <w:p w14:paraId="064B032D" w14:textId="77777777" w:rsidR="009A4633" w:rsidRPr="005B4DFA" w:rsidRDefault="009A4633" w:rsidP="00FC5974">
            <w:pPr>
              <w:tabs>
                <w:tab w:val="left" w:pos="7500"/>
              </w:tabs>
              <w:rPr>
                <w:sz w:val="24"/>
                <w:szCs w:val="24"/>
              </w:rPr>
            </w:pPr>
            <w:r w:rsidRPr="005B4DFA">
              <w:rPr>
                <w:sz w:val="24"/>
                <w:szCs w:val="24"/>
              </w:rPr>
              <w:t>КПП 790101001</w:t>
            </w:r>
          </w:p>
          <w:p w14:paraId="06C58AA0" w14:textId="77777777" w:rsidR="009A4633" w:rsidRPr="005B4DFA" w:rsidRDefault="009A4633" w:rsidP="00FC5974">
            <w:pPr>
              <w:tabs>
                <w:tab w:val="left" w:pos="7500"/>
              </w:tabs>
              <w:rPr>
                <w:sz w:val="24"/>
                <w:szCs w:val="24"/>
              </w:rPr>
            </w:pPr>
            <w:r w:rsidRPr="005B4DFA">
              <w:rPr>
                <w:sz w:val="24"/>
                <w:szCs w:val="24"/>
              </w:rPr>
              <w:t>________________Н .В. Некрасова</w:t>
            </w:r>
          </w:p>
          <w:p w14:paraId="6363D538" w14:textId="77777777" w:rsidR="009A4633" w:rsidRPr="005B4DFA" w:rsidRDefault="009A4633" w:rsidP="00FC5974">
            <w:pPr>
              <w:tabs>
                <w:tab w:val="left" w:pos="7500"/>
              </w:tabs>
              <w:rPr>
                <w:sz w:val="24"/>
                <w:szCs w:val="24"/>
              </w:rPr>
            </w:pPr>
            <w:r w:rsidRPr="005B4DFA">
              <w:rPr>
                <w:sz w:val="24"/>
                <w:szCs w:val="24"/>
              </w:rPr>
              <w:t>МП</w:t>
            </w:r>
          </w:p>
        </w:tc>
        <w:tc>
          <w:tcPr>
            <w:tcW w:w="5040" w:type="dxa"/>
            <w:shd w:val="clear" w:color="auto" w:fill="auto"/>
          </w:tcPr>
          <w:p w14:paraId="07F7AEEC" w14:textId="77777777" w:rsidR="009A4633" w:rsidRPr="005B4DFA" w:rsidRDefault="009A4633" w:rsidP="00FC5974">
            <w:pPr>
              <w:tabs>
                <w:tab w:val="left" w:pos="7500"/>
              </w:tabs>
              <w:jc w:val="center"/>
              <w:rPr>
                <w:sz w:val="24"/>
                <w:szCs w:val="24"/>
              </w:rPr>
            </w:pPr>
          </w:p>
          <w:p w14:paraId="43FE4496" w14:textId="77777777" w:rsidR="009A4633" w:rsidRPr="005B4DFA" w:rsidRDefault="009A4633" w:rsidP="00FC5974">
            <w:pPr>
              <w:tabs>
                <w:tab w:val="left" w:pos="7500"/>
              </w:tabs>
              <w:jc w:val="center"/>
              <w:rPr>
                <w:sz w:val="24"/>
                <w:szCs w:val="24"/>
              </w:rPr>
            </w:pPr>
          </w:p>
          <w:p w14:paraId="0C9A18D2" w14:textId="77777777" w:rsidR="009A4633" w:rsidRPr="005B4DFA" w:rsidRDefault="009A4633" w:rsidP="00FC5974">
            <w:pPr>
              <w:tabs>
                <w:tab w:val="left" w:pos="7500"/>
              </w:tabs>
              <w:jc w:val="center"/>
              <w:rPr>
                <w:sz w:val="24"/>
                <w:szCs w:val="24"/>
              </w:rPr>
            </w:pPr>
          </w:p>
          <w:p w14:paraId="0EB6DA1A" w14:textId="77777777" w:rsidR="009A4633" w:rsidRPr="005B4DFA" w:rsidRDefault="009A4633" w:rsidP="00FC5974">
            <w:pPr>
              <w:tabs>
                <w:tab w:val="left" w:pos="7500"/>
              </w:tabs>
              <w:jc w:val="center"/>
              <w:rPr>
                <w:sz w:val="24"/>
                <w:szCs w:val="24"/>
              </w:rPr>
            </w:pPr>
          </w:p>
          <w:p w14:paraId="17D9D890" w14:textId="77777777" w:rsidR="009A4633" w:rsidRPr="005B4DFA" w:rsidRDefault="009A4633" w:rsidP="00FC5974">
            <w:pPr>
              <w:tabs>
                <w:tab w:val="left" w:pos="7500"/>
              </w:tabs>
              <w:jc w:val="center"/>
              <w:rPr>
                <w:sz w:val="24"/>
                <w:szCs w:val="24"/>
              </w:rPr>
            </w:pPr>
          </w:p>
          <w:p w14:paraId="1B55B9DF" w14:textId="77777777" w:rsidR="009A4633" w:rsidRPr="005B4DFA" w:rsidRDefault="009A4633" w:rsidP="00FC5974">
            <w:pPr>
              <w:tabs>
                <w:tab w:val="left" w:pos="7500"/>
              </w:tabs>
              <w:rPr>
                <w:sz w:val="24"/>
                <w:szCs w:val="24"/>
              </w:rPr>
            </w:pPr>
            <w:r w:rsidRPr="005B4DFA">
              <w:rPr>
                <w:sz w:val="24"/>
                <w:szCs w:val="24"/>
              </w:rPr>
              <w:t xml:space="preserve">                        </w:t>
            </w:r>
          </w:p>
          <w:p w14:paraId="42C86446" w14:textId="77777777" w:rsidR="009A4633" w:rsidRPr="005B4DFA" w:rsidRDefault="009A4633" w:rsidP="00FC5974">
            <w:pPr>
              <w:tabs>
                <w:tab w:val="left" w:pos="7500"/>
              </w:tabs>
              <w:rPr>
                <w:sz w:val="24"/>
                <w:szCs w:val="24"/>
              </w:rPr>
            </w:pPr>
          </w:p>
          <w:p w14:paraId="1CBB971E" w14:textId="77777777" w:rsidR="009A4633" w:rsidRPr="005B4DFA" w:rsidRDefault="009A4633" w:rsidP="00FC5974">
            <w:pPr>
              <w:tabs>
                <w:tab w:val="left" w:pos="7500"/>
              </w:tabs>
              <w:rPr>
                <w:sz w:val="24"/>
                <w:szCs w:val="24"/>
              </w:rPr>
            </w:pPr>
          </w:p>
          <w:p w14:paraId="63A10A86" w14:textId="77777777" w:rsidR="009A4633" w:rsidRPr="005B4DFA" w:rsidRDefault="009A4633" w:rsidP="00FC5974">
            <w:pPr>
              <w:tabs>
                <w:tab w:val="left" w:pos="7500"/>
              </w:tabs>
              <w:rPr>
                <w:sz w:val="24"/>
                <w:szCs w:val="24"/>
              </w:rPr>
            </w:pPr>
          </w:p>
          <w:p w14:paraId="341DB276" w14:textId="77777777" w:rsidR="009A4633" w:rsidRPr="005B4DFA" w:rsidRDefault="009A4633" w:rsidP="00FC5974">
            <w:pPr>
              <w:tabs>
                <w:tab w:val="left" w:pos="7500"/>
              </w:tabs>
              <w:rPr>
                <w:sz w:val="24"/>
                <w:szCs w:val="24"/>
              </w:rPr>
            </w:pPr>
            <w:r w:rsidRPr="005B4DFA">
              <w:rPr>
                <w:sz w:val="24"/>
                <w:szCs w:val="24"/>
              </w:rPr>
              <w:t xml:space="preserve">                 ________________ФИО </w:t>
            </w:r>
          </w:p>
        </w:tc>
      </w:tr>
    </w:tbl>
    <w:p w14:paraId="239196C6" w14:textId="77777777" w:rsidR="009A4633" w:rsidRPr="005B4DFA" w:rsidRDefault="009A4633" w:rsidP="009A4633">
      <w:pPr>
        <w:tabs>
          <w:tab w:val="left" w:pos="7500"/>
        </w:tabs>
        <w:ind w:firstLine="720"/>
        <w:jc w:val="center"/>
        <w:rPr>
          <w:sz w:val="24"/>
          <w:szCs w:val="24"/>
        </w:rPr>
      </w:pPr>
    </w:p>
    <w:p w14:paraId="2351E234" w14:textId="77777777" w:rsidR="009A4633" w:rsidRPr="005B4DFA" w:rsidRDefault="009A4633" w:rsidP="009A4633">
      <w:pPr>
        <w:tabs>
          <w:tab w:val="left" w:pos="7500"/>
        </w:tabs>
        <w:ind w:firstLine="720"/>
        <w:jc w:val="both"/>
        <w:rPr>
          <w:sz w:val="24"/>
          <w:szCs w:val="24"/>
        </w:rPr>
      </w:pPr>
      <w:r w:rsidRPr="005B4DFA">
        <w:rPr>
          <w:sz w:val="24"/>
          <w:szCs w:val="24"/>
        </w:rPr>
        <w:t xml:space="preserve">                                                         </w:t>
      </w:r>
    </w:p>
    <w:p w14:paraId="175FA82E" w14:textId="77777777" w:rsidR="009A4633" w:rsidRPr="005B4DFA" w:rsidRDefault="009A4633" w:rsidP="009A4633">
      <w:pPr>
        <w:rPr>
          <w:sz w:val="24"/>
          <w:szCs w:val="24"/>
        </w:rPr>
      </w:pPr>
    </w:p>
    <w:p w14:paraId="4BC3A488" w14:textId="77777777" w:rsidR="009A4633" w:rsidRPr="007544BE" w:rsidRDefault="009A4633" w:rsidP="009A4633">
      <w:pPr>
        <w:tabs>
          <w:tab w:val="left" w:pos="7373"/>
        </w:tabs>
      </w:pPr>
    </w:p>
    <w:p w14:paraId="2B8BDB9C" w14:textId="77777777" w:rsidR="009A4633" w:rsidRDefault="009A4633" w:rsidP="009A4633">
      <w:pPr>
        <w:jc w:val="center"/>
      </w:pPr>
    </w:p>
    <w:p w14:paraId="2F74C039" w14:textId="77777777" w:rsidR="009A4633" w:rsidRDefault="009A4633" w:rsidP="009A4633">
      <w:pPr>
        <w:jc w:val="center"/>
      </w:pPr>
    </w:p>
    <w:p w14:paraId="2CFF084D" w14:textId="77777777" w:rsidR="009A4633" w:rsidRDefault="009A4633" w:rsidP="009A4633">
      <w:pPr>
        <w:jc w:val="center"/>
      </w:pPr>
    </w:p>
    <w:p w14:paraId="4EEE3149" w14:textId="77777777" w:rsidR="009A4633" w:rsidRDefault="009A4633" w:rsidP="009A4633">
      <w:pPr>
        <w:jc w:val="center"/>
      </w:pPr>
    </w:p>
    <w:p w14:paraId="22E5AA05" w14:textId="77777777" w:rsidR="009A4633" w:rsidRDefault="009A4633" w:rsidP="009A4633">
      <w:pPr>
        <w:jc w:val="center"/>
      </w:pPr>
    </w:p>
    <w:p w14:paraId="5FB835E4" w14:textId="77777777" w:rsidR="009A4633" w:rsidRDefault="009A4633" w:rsidP="009A4633">
      <w:pPr>
        <w:jc w:val="center"/>
      </w:pPr>
    </w:p>
    <w:p w14:paraId="38F84EE2" w14:textId="77777777" w:rsidR="009A4633" w:rsidRDefault="009A4633" w:rsidP="009A4633">
      <w:pPr>
        <w:jc w:val="center"/>
      </w:pPr>
    </w:p>
    <w:p w14:paraId="28F712E3" w14:textId="77777777" w:rsidR="009A4633" w:rsidRDefault="009A4633" w:rsidP="009A4633">
      <w:pPr>
        <w:jc w:val="center"/>
      </w:pPr>
    </w:p>
    <w:p w14:paraId="299C5FB0" w14:textId="77777777" w:rsidR="009A4633" w:rsidRDefault="009A4633" w:rsidP="009A4633">
      <w:pPr>
        <w:jc w:val="center"/>
      </w:pPr>
    </w:p>
    <w:p w14:paraId="6F0FB8E1" w14:textId="77777777" w:rsidR="009A4633" w:rsidRDefault="009A4633" w:rsidP="009A4633">
      <w:pPr>
        <w:jc w:val="center"/>
      </w:pPr>
    </w:p>
    <w:p w14:paraId="493476B1" w14:textId="77777777" w:rsidR="009A4633" w:rsidRDefault="009A4633" w:rsidP="009A4633">
      <w:pPr>
        <w:jc w:val="center"/>
      </w:pPr>
    </w:p>
    <w:p w14:paraId="7CBA2DF4" w14:textId="77777777" w:rsidR="009A4633" w:rsidRDefault="009A4633" w:rsidP="009A4633">
      <w:pPr>
        <w:jc w:val="center"/>
      </w:pPr>
    </w:p>
    <w:p w14:paraId="0D81D8B0" w14:textId="77777777" w:rsidR="009A4633" w:rsidRPr="007544BE" w:rsidRDefault="009A4633" w:rsidP="009A4633">
      <w:pPr>
        <w:jc w:val="center"/>
      </w:pPr>
    </w:p>
    <w:p w14:paraId="496292E8" w14:textId="77777777" w:rsidR="009A4633" w:rsidRDefault="009A4633" w:rsidP="009A4633">
      <w:r>
        <w:t xml:space="preserve">                                                                                    </w:t>
      </w:r>
    </w:p>
    <w:p w14:paraId="65AAA63F" w14:textId="77777777" w:rsidR="009A4633" w:rsidRDefault="009A4633" w:rsidP="009A4633"/>
    <w:p w14:paraId="5EB8A22A" w14:textId="77777777" w:rsidR="009A4633" w:rsidRDefault="009A4633" w:rsidP="009A4633">
      <w:pPr>
        <w:rPr>
          <w:sz w:val="24"/>
          <w:szCs w:val="24"/>
        </w:rPr>
      </w:pPr>
      <w:r w:rsidRPr="005B4DFA">
        <w:rPr>
          <w:sz w:val="24"/>
          <w:szCs w:val="24"/>
        </w:rPr>
        <w:t xml:space="preserve">                                                                                            </w:t>
      </w:r>
    </w:p>
    <w:p w14:paraId="6C3218F2" w14:textId="77777777" w:rsidR="009A4633" w:rsidRDefault="009A4633" w:rsidP="009A4633">
      <w:pPr>
        <w:rPr>
          <w:sz w:val="24"/>
          <w:szCs w:val="24"/>
        </w:rPr>
      </w:pPr>
    </w:p>
    <w:p w14:paraId="58F3E723" w14:textId="77777777" w:rsidR="009A4633" w:rsidRDefault="009A4633" w:rsidP="009A4633">
      <w:pPr>
        <w:rPr>
          <w:sz w:val="24"/>
          <w:szCs w:val="24"/>
        </w:rPr>
      </w:pPr>
    </w:p>
    <w:p w14:paraId="1FF700DC" w14:textId="77777777" w:rsidR="009A4633" w:rsidRDefault="009A4633" w:rsidP="009A4633">
      <w:pPr>
        <w:rPr>
          <w:sz w:val="24"/>
          <w:szCs w:val="24"/>
        </w:rPr>
      </w:pPr>
    </w:p>
    <w:p w14:paraId="61E8B4E9" w14:textId="77777777" w:rsidR="009A4633" w:rsidRDefault="009A4633" w:rsidP="009A4633">
      <w:pPr>
        <w:rPr>
          <w:sz w:val="24"/>
          <w:szCs w:val="24"/>
        </w:rPr>
      </w:pPr>
    </w:p>
    <w:p w14:paraId="3771494E" w14:textId="77777777" w:rsidR="009A4633" w:rsidRDefault="009A4633" w:rsidP="009A4633">
      <w:pPr>
        <w:rPr>
          <w:sz w:val="24"/>
          <w:szCs w:val="24"/>
        </w:rPr>
      </w:pPr>
    </w:p>
    <w:p w14:paraId="1015F614" w14:textId="77777777" w:rsidR="009A4633" w:rsidRDefault="009A4633" w:rsidP="009A4633">
      <w:pPr>
        <w:rPr>
          <w:sz w:val="24"/>
          <w:szCs w:val="24"/>
        </w:rPr>
      </w:pPr>
    </w:p>
    <w:p w14:paraId="358E0E58" w14:textId="77777777" w:rsidR="009A4633" w:rsidRDefault="009A4633" w:rsidP="009A4633">
      <w:pPr>
        <w:rPr>
          <w:sz w:val="24"/>
          <w:szCs w:val="24"/>
        </w:rPr>
      </w:pPr>
    </w:p>
    <w:p w14:paraId="25C91ED6" w14:textId="77777777" w:rsidR="009A4633" w:rsidRDefault="009A4633" w:rsidP="009A4633">
      <w:pPr>
        <w:rPr>
          <w:sz w:val="24"/>
          <w:szCs w:val="24"/>
        </w:rPr>
      </w:pPr>
      <w:r>
        <w:rPr>
          <w:sz w:val="24"/>
          <w:szCs w:val="24"/>
        </w:rPr>
        <w:t xml:space="preserve">                                                                                          </w:t>
      </w:r>
    </w:p>
    <w:p w14:paraId="2FB0BB8E" w14:textId="77777777" w:rsidR="009A4633" w:rsidRDefault="009A4633" w:rsidP="009A4633">
      <w:pPr>
        <w:rPr>
          <w:sz w:val="24"/>
          <w:szCs w:val="24"/>
        </w:rPr>
      </w:pPr>
    </w:p>
    <w:p w14:paraId="2A17F8D3" w14:textId="77777777" w:rsidR="009A4633" w:rsidRDefault="009A4633" w:rsidP="009A4633">
      <w:pPr>
        <w:rPr>
          <w:sz w:val="24"/>
          <w:szCs w:val="24"/>
        </w:rPr>
      </w:pPr>
    </w:p>
    <w:p w14:paraId="74B18001" w14:textId="77777777" w:rsidR="009A4633" w:rsidRDefault="009A4633" w:rsidP="009A4633">
      <w:pPr>
        <w:rPr>
          <w:sz w:val="24"/>
          <w:szCs w:val="24"/>
        </w:rPr>
      </w:pPr>
    </w:p>
    <w:p w14:paraId="58889FE5" w14:textId="77777777" w:rsidR="009A4633" w:rsidRDefault="009A4633" w:rsidP="009A4633">
      <w:pPr>
        <w:rPr>
          <w:sz w:val="24"/>
          <w:szCs w:val="24"/>
        </w:rPr>
      </w:pPr>
    </w:p>
    <w:p w14:paraId="0C6B0603" w14:textId="77777777" w:rsidR="009A4633" w:rsidRDefault="009A4633" w:rsidP="009A4633">
      <w:pPr>
        <w:rPr>
          <w:sz w:val="24"/>
          <w:szCs w:val="24"/>
        </w:rPr>
      </w:pPr>
    </w:p>
    <w:p w14:paraId="00D25133" w14:textId="77777777" w:rsidR="009A4633" w:rsidRDefault="009A4633" w:rsidP="009A4633">
      <w:pPr>
        <w:rPr>
          <w:sz w:val="24"/>
          <w:szCs w:val="24"/>
        </w:rPr>
      </w:pPr>
    </w:p>
    <w:p w14:paraId="1F81B62B" w14:textId="77777777" w:rsidR="009A4633" w:rsidRDefault="009A4633" w:rsidP="009A4633">
      <w:pPr>
        <w:rPr>
          <w:sz w:val="24"/>
          <w:szCs w:val="24"/>
        </w:rPr>
      </w:pPr>
    </w:p>
    <w:p w14:paraId="4E3662A4" w14:textId="77777777" w:rsidR="009A4633" w:rsidRDefault="009A4633" w:rsidP="009A4633">
      <w:pPr>
        <w:rPr>
          <w:sz w:val="24"/>
          <w:szCs w:val="24"/>
        </w:rPr>
      </w:pPr>
    </w:p>
    <w:p w14:paraId="17731CD0" w14:textId="77777777" w:rsidR="009A4633" w:rsidRDefault="009A4633" w:rsidP="009A4633">
      <w:pPr>
        <w:rPr>
          <w:sz w:val="24"/>
          <w:szCs w:val="24"/>
        </w:rPr>
      </w:pPr>
    </w:p>
    <w:p w14:paraId="362510A9" w14:textId="77777777" w:rsidR="009A4633" w:rsidRDefault="009A4633" w:rsidP="009A4633">
      <w:pPr>
        <w:rPr>
          <w:sz w:val="24"/>
          <w:szCs w:val="24"/>
        </w:rPr>
      </w:pPr>
    </w:p>
    <w:p w14:paraId="46FCE69B" w14:textId="77777777" w:rsidR="009A4633" w:rsidRDefault="009A4633" w:rsidP="009A4633">
      <w:pPr>
        <w:rPr>
          <w:sz w:val="24"/>
          <w:szCs w:val="24"/>
        </w:rPr>
      </w:pPr>
    </w:p>
    <w:p w14:paraId="6F279F86" w14:textId="77777777" w:rsidR="009A4633" w:rsidRDefault="009A4633" w:rsidP="009A4633">
      <w:pPr>
        <w:rPr>
          <w:sz w:val="24"/>
          <w:szCs w:val="24"/>
        </w:rPr>
      </w:pPr>
    </w:p>
    <w:p w14:paraId="5E1FC200" w14:textId="77777777" w:rsidR="009A4633" w:rsidRDefault="009A4633" w:rsidP="009A4633">
      <w:pPr>
        <w:rPr>
          <w:sz w:val="24"/>
          <w:szCs w:val="24"/>
        </w:rPr>
      </w:pPr>
    </w:p>
    <w:p w14:paraId="0362709E" w14:textId="77777777" w:rsidR="009A4633" w:rsidRDefault="009A4633" w:rsidP="009A4633">
      <w:pPr>
        <w:rPr>
          <w:sz w:val="24"/>
          <w:szCs w:val="24"/>
        </w:rPr>
      </w:pPr>
    </w:p>
    <w:p w14:paraId="7286FF1D" w14:textId="77777777" w:rsidR="009A4633" w:rsidRDefault="009A4633" w:rsidP="009A4633">
      <w:pPr>
        <w:rPr>
          <w:sz w:val="24"/>
          <w:szCs w:val="24"/>
        </w:rPr>
      </w:pPr>
    </w:p>
    <w:p w14:paraId="3FF5F1B3" w14:textId="77777777" w:rsidR="009A4633" w:rsidRDefault="009A4633" w:rsidP="009A4633">
      <w:pPr>
        <w:rPr>
          <w:sz w:val="24"/>
          <w:szCs w:val="24"/>
        </w:rPr>
      </w:pPr>
    </w:p>
    <w:p w14:paraId="594624BC" w14:textId="77777777" w:rsidR="009A4633" w:rsidRDefault="009A4633" w:rsidP="009A4633">
      <w:pPr>
        <w:rPr>
          <w:sz w:val="24"/>
          <w:szCs w:val="24"/>
        </w:rPr>
      </w:pPr>
    </w:p>
    <w:p w14:paraId="72FC2FCA" w14:textId="77777777" w:rsidR="009A4633" w:rsidRDefault="009A4633" w:rsidP="009A4633">
      <w:pPr>
        <w:rPr>
          <w:sz w:val="24"/>
          <w:szCs w:val="24"/>
        </w:rPr>
      </w:pPr>
    </w:p>
    <w:p w14:paraId="4FC23D03" w14:textId="77777777" w:rsidR="009A4633" w:rsidRDefault="009A4633" w:rsidP="009A4633">
      <w:pPr>
        <w:rPr>
          <w:sz w:val="24"/>
          <w:szCs w:val="24"/>
        </w:rPr>
      </w:pPr>
    </w:p>
    <w:p w14:paraId="69AB73D4" w14:textId="77777777" w:rsidR="009A4633" w:rsidRDefault="009A4633" w:rsidP="009A4633">
      <w:pPr>
        <w:rPr>
          <w:sz w:val="24"/>
          <w:szCs w:val="24"/>
        </w:rPr>
      </w:pPr>
    </w:p>
    <w:p w14:paraId="718780C0" w14:textId="77777777" w:rsidR="009A4633" w:rsidRDefault="009A4633" w:rsidP="009A4633">
      <w:pPr>
        <w:rPr>
          <w:sz w:val="24"/>
          <w:szCs w:val="24"/>
        </w:rPr>
      </w:pPr>
    </w:p>
    <w:p w14:paraId="766345CD" w14:textId="77777777" w:rsidR="009A4633" w:rsidRDefault="009A4633" w:rsidP="009A4633">
      <w:pPr>
        <w:rPr>
          <w:sz w:val="24"/>
          <w:szCs w:val="24"/>
        </w:rPr>
      </w:pPr>
    </w:p>
    <w:p w14:paraId="5979B3A5" w14:textId="77777777" w:rsidR="009A4633" w:rsidRDefault="009A4633" w:rsidP="009A4633">
      <w:pPr>
        <w:rPr>
          <w:sz w:val="24"/>
          <w:szCs w:val="24"/>
        </w:rPr>
      </w:pPr>
    </w:p>
    <w:p w14:paraId="2CEDA99E" w14:textId="77777777" w:rsidR="009A4633" w:rsidRDefault="009A4633" w:rsidP="009A4633">
      <w:pPr>
        <w:rPr>
          <w:sz w:val="24"/>
          <w:szCs w:val="24"/>
        </w:rPr>
      </w:pPr>
    </w:p>
    <w:p w14:paraId="3490E2B9" w14:textId="77777777" w:rsidR="009A4633" w:rsidRDefault="009A4633" w:rsidP="009A4633">
      <w:pPr>
        <w:rPr>
          <w:sz w:val="24"/>
          <w:szCs w:val="24"/>
        </w:rPr>
      </w:pPr>
    </w:p>
    <w:p w14:paraId="3556A242" w14:textId="77777777" w:rsidR="009A4633" w:rsidRDefault="009A4633" w:rsidP="009A4633">
      <w:pPr>
        <w:rPr>
          <w:sz w:val="24"/>
          <w:szCs w:val="24"/>
        </w:rPr>
      </w:pPr>
    </w:p>
    <w:p w14:paraId="579B89A7" w14:textId="77777777" w:rsidR="009A4633" w:rsidRDefault="009A4633" w:rsidP="009A4633">
      <w:pPr>
        <w:rPr>
          <w:sz w:val="24"/>
          <w:szCs w:val="24"/>
        </w:rPr>
      </w:pPr>
    </w:p>
    <w:p w14:paraId="04FCB70B" w14:textId="77777777" w:rsidR="009A4633" w:rsidRDefault="009A4633" w:rsidP="009A4633">
      <w:pPr>
        <w:rPr>
          <w:sz w:val="24"/>
          <w:szCs w:val="24"/>
        </w:rPr>
      </w:pPr>
    </w:p>
    <w:p w14:paraId="6E06DFA2" w14:textId="77777777" w:rsidR="009A4633" w:rsidRDefault="009A4633" w:rsidP="009A4633">
      <w:pPr>
        <w:rPr>
          <w:sz w:val="24"/>
          <w:szCs w:val="24"/>
        </w:rPr>
      </w:pPr>
    </w:p>
    <w:p w14:paraId="18BE445D" w14:textId="77777777" w:rsidR="009A4633" w:rsidRDefault="009A4633" w:rsidP="009A4633">
      <w:pPr>
        <w:rPr>
          <w:sz w:val="24"/>
          <w:szCs w:val="24"/>
        </w:rPr>
      </w:pPr>
    </w:p>
    <w:p w14:paraId="565156A9" w14:textId="77777777" w:rsidR="009A4633" w:rsidRDefault="009A4633" w:rsidP="009A4633">
      <w:pPr>
        <w:rPr>
          <w:sz w:val="24"/>
          <w:szCs w:val="24"/>
        </w:rPr>
      </w:pPr>
    </w:p>
    <w:p w14:paraId="0976780D" w14:textId="77777777" w:rsidR="009A4633" w:rsidRDefault="009A4633" w:rsidP="009A4633">
      <w:pPr>
        <w:rPr>
          <w:sz w:val="24"/>
          <w:szCs w:val="24"/>
        </w:rPr>
      </w:pPr>
    </w:p>
    <w:p w14:paraId="20E8385B" w14:textId="77777777" w:rsidR="009A4633" w:rsidRDefault="009A4633" w:rsidP="009A4633">
      <w:pPr>
        <w:rPr>
          <w:sz w:val="24"/>
          <w:szCs w:val="24"/>
        </w:rPr>
      </w:pPr>
    </w:p>
    <w:p w14:paraId="07C6C64A" w14:textId="77777777" w:rsidR="009A4633" w:rsidRDefault="009A4633" w:rsidP="009A4633">
      <w:pPr>
        <w:rPr>
          <w:sz w:val="24"/>
          <w:szCs w:val="24"/>
        </w:rPr>
      </w:pPr>
    </w:p>
    <w:p w14:paraId="6FB1C671" w14:textId="77777777" w:rsidR="009A4633" w:rsidRDefault="009A4633" w:rsidP="009A4633">
      <w:pPr>
        <w:rPr>
          <w:sz w:val="24"/>
          <w:szCs w:val="24"/>
        </w:rPr>
      </w:pPr>
    </w:p>
    <w:p w14:paraId="1216DAC9" w14:textId="77777777" w:rsidR="009A4633" w:rsidRDefault="009A4633" w:rsidP="009A4633">
      <w:pPr>
        <w:rPr>
          <w:sz w:val="24"/>
          <w:szCs w:val="24"/>
        </w:rPr>
      </w:pPr>
    </w:p>
    <w:p w14:paraId="11D3FCB5" w14:textId="77777777" w:rsidR="009A4633" w:rsidRDefault="009A4633" w:rsidP="009A4633">
      <w:pPr>
        <w:rPr>
          <w:sz w:val="24"/>
          <w:szCs w:val="24"/>
        </w:rPr>
      </w:pPr>
    </w:p>
    <w:p w14:paraId="0C925B43" w14:textId="77777777" w:rsidR="009A4633" w:rsidRDefault="009A4633" w:rsidP="009A4633">
      <w:pPr>
        <w:rPr>
          <w:sz w:val="24"/>
          <w:szCs w:val="24"/>
        </w:rPr>
      </w:pPr>
    </w:p>
    <w:p w14:paraId="65C3D2F5" w14:textId="77777777" w:rsidR="009A4633" w:rsidRDefault="009A4633" w:rsidP="009A4633">
      <w:pPr>
        <w:rPr>
          <w:sz w:val="24"/>
          <w:szCs w:val="24"/>
        </w:rPr>
      </w:pPr>
    </w:p>
    <w:p w14:paraId="2480F4FF" w14:textId="77777777" w:rsidR="009A4633" w:rsidRPr="005B4DFA" w:rsidRDefault="009A4633" w:rsidP="009A4633">
      <w:pPr>
        <w:rPr>
          <w:sz w:val="24"/>
          <w:szCs w:val="24"/>
        </w:rPr>
      </w:pPr>
      <w:r>
        <w:rPr>
          <w:sz w:val="24"/>
          <w:szCs w:val="24"/>
        </w:rPr>
        <w:t xml:space="preserve">                                                                                          </w:t>
      </w:r>
      <w:r w:rsidRPr="005B4DFA">
        <w:rPr>
          <w:sz w:val="24"/>
          <w:szCs w:val="24"/>
        </w:rPr>
        <w:t>Приложение к договору</w:t>
      </w:r>
    </w:p>
    <w:p w14:paraId="02439503" w14:textId="77777777" w:rsidR="009A4633" w:rsidRPr="005B4DFA" w:rsidRDefault="009A4633" w:rsidP="009A4633">
      <w:pPr>
        <w:rPr>
          <w:sz w:val="24"/>
          <w:szCs w:val="24"/>
        </w:rPr>
      </w:pPr>
      <w:r w:rsidRPr="005B4DFA">
        <w:rPr>
          <w:sz w:val="24"/>
          <w:szCs w:val="24"/>
        </w:rPr>
        <w:t xml:space="preserve">                                                                                            купли-продажи</w:t>
      </w:r>
    </w:p>
    <w:p w14:paraId="75B8344E" w14:textId="77777777" w:rsidR="009A4633" w:rsidRPr="005B4DFA" w:rsidRDefault="009A4633" w:rsidP="009A4633">
      <w:pPr>
        <w:rPr>
          <w:sz w:val="24"/>
          <w:szCs w:val="24"/>
        </w:rPr>
      </w:pPr>
      <w:r w:rsidRPr="005B4DFA">
        <w:rPr>
          <w:sz w:val="24"/>
          <w:szCs w:val="24"/>
        </w:rPr>
        <w:t xml:space="preserve">                                                                        </w:t>
      </w:r>
      <w:r>
        <w:rPr>
          <w:sz w:val="24"/>
          <w:szCs w:val="24"/>
        </w:rPr>
        <w:t xml:space="preserve">           от «___»_________202 </w:t>
      </w:r>
      <w:r w:rsidRPr="005B4DFA">
        <w:rPr>
          <w:sz w:val="24"/>
          <w:szCs w:val="24"/>
        </w:rPr>
        <w:t>г.№_</w:t>
      </w:r>
    </w:p>
    <w:p w14:paraId="36BB9896" w14:textId="77777777" w:rsidR="009A4633" w:rsidRPr="005B4DFA" w:rsidRDefault="009A4633" w:rsidP="009A4633">
      <w:pPr>
        <w:rPr>
          <w:sz w:val="24"/>
          <w:szCs w:val="24"/>
        </w:rPr>
      </w:pPr>
    </w:p>
    <w:p w14:paraId="55D993D3" w14:textId="77777777" w:rsidR="009A4633" w:rsidRPr="005B4DFA" w:rsidRDefault="009A4633" w:rsidP="009A4633">
      <w:pPr>
        <w:rPr>
          <w:sz w:val="24"/>
          <w:szCs w:val="24"/>
        </w:rPr>
      </w:pPr>
      <w:r w:rsidRPr="005B4DFA">
        <w:rPr>
          <w:sz w:val="24"/>
          <w:szCs w:val="24"/>
        </w:rPr>
        <w:t xml:space="preserve">                                                        Акт</w:t>
      </w:r>
    </w:p>
    <w:p w14:paraId="1708DD9F" w14:textId="77777777" w:rsidR="009A4633" w:rsidRPr="005B4DFA" w:rsidRDefault="009A4633" w:rsidP="009A4633">
      <w:pPr>
        <w:rPr>
          <w:sz w:val="24"/>
          <w:szCs w:val="24"/>
        </w:rPr>
      </w:pPr>
      <w:r w:rsidRPr="005B4DFA">
        <w:rPr>
          <w:sz w:val="24"/>
          <w:szCs w:val="24"/>
        </w:rPr>
        <w:t xml:space="preserve">                                        Приема-передачи имущества</w:t>
      </w:r>
    </w:p>
    <w:p w14:paraId="4A2AD9AE" w14:textId="77777777" w:rsidR="009A4633" w:rsidRPr="005B4DFA" w:rsidRDefault="009A4633" w:rsidP="009A4633">
      <w:pPr>
        <w:rPr>
          <w:sz w:val="24"/>
          <w:szCs w:val="24"/>
        </w:rPr>
      </w:pPr>
    </w:p>
    <w:p w14:paraId="68EDB589" w14:textId="77777777" w:rsidR="009A4633" w:rsidRPr="005B4DFA" w:rsidRDefault="009A4633" w:rsidP="009A4633">
      <w:pPr>
        <w:rPr>
          <w:sz w:val="24"/>
          <w:szCs w:val="24"/>
        </w:rPr>
      </w:pPr>
    </w:p>
    <w:p w14:paraId="025A33FF" w14:textId="77777777" w:rsidR="009A4633" w:rsidRPr="005B4DFA" w:rsidRDefault="009A4633" w:rsidP="009A4633">
      <w:pPr>
        <w:rPr>
          <w:sz w:val="24"/>
          <w:szCs w:val="24"/>
        </w:rPr>
      </w:pPr>
      <w:r w:rsidRPr="005B4DFA">
        <w:rPr>
          <w:sz w:val="24"/>
          <w:szCs w:val="24"/>
        </w:rPr>
        <w:t>пос. Смидович                                                                     «___»___</w:t>
      </w:r>
      <w:r>
        <w:rPr>
          <w:sz w:val="24"/>
          <w:szCs w:val="24"/>
        </w:rPr>
        <w:t xml:space="preserve">____202 </w:t>
      </w:r>
      <w:r w:rsidRPr="005B4DFA">
        <w:rPr>
          <w:sz w:val="24"/>
          <w:szCs w:val="24"/>
        </w:rPr>
        <w:t>г</w:t>
      </w:r>
    </w:p>
    <w:p w14:paraId="59896E57" w14:textId="77777777" w:rsidR="009A4633" w:rsidRPr="005B4DFA" w:rsidRDefault="009A4633" w:rsidP="009A4633">
      <w:pPr>
        <w:rPr>
          <w:sz w:val="24"/>
          <w:szCs w:val="24"/>
        </w:rPr>
      </w:pPr>
    </w:p>
    <w:p w14:paraId="085ADC00" w14:textId="77777777" w:rsidR="009A4633" w:rsidRPr="005B4DFA" w:rsidRDefault="009A4633" w:rsidP="009A4633">
      <w:pPr>
        <w:rPr>
          <w:sz w:val="24"/>
          <w:szCs w:val="24"/>
        </w:rPr>
      </w:pPr>
    </w:p>
    <w:p w14:paraId="20B68EB2" w14:textId="77777777" w:rsidR="009A4633" w:rsidRPr="005B4DFA" w:rsidRDefault="009A4633" w:rsidP="009A4633">
      <w:pPr>
        <w:rPr>
          <w:sz w:val="24"/>
          <w:szCs w:val="24"/>
        </w:rPr>
      </w:pPr>
      <w:r w:rsidRPr="005B4DFA">
        <w:rPr>
          <w:sz w:val="24"/>
          <w:szCs w:val="24"/>
        </w:rPr>
        <w:t xml:space="preserve">         </w:t>
      </w:r>
    </w:p>
    <w:p w14:paraId="168CF9F7" w14:textId="77777777" w:rsidR="009A4633" w:rsidRPr="005B4DFA" w:rsidRDefault="009A4633" w:rsidP="009A4633">
      <w:pPr>
        <w:jc w:val="both"/>
        <w:rPr>
          <w:sz w:val="24"/>
          <w:szCs w:val="24"/>
        </w:rPr>
      </w:pPr>
      <w:r w:rsidRPr="005B4DFA">
        <w:rPr>
          <w:sz w:val="24"/>
          <w:szCs w:val="24"/>
        </w:rPr>
        <w:t xml:space="preserve">         Комитет по управлению муниципальным имуществом администрации муниципального района (далее –КУМИ), именуемый в дальнейшем «Продавец», в лице председателя КУМИ Некрасовой Натальи Владимировны, действующего на основании Положения от 12.09.2022 №104 и _________________________________, именуемый в дальнейшем «Покупатель», действующий на основании_______________, с другой стороны, а вместе именуемые «Стороны»,  на основании договора купли-продажи  муниципального имущества администрации Смидовичского му</w:t>
      </w:r>
      <w:r>
        <w:rPr>
          <w:sz w:val="24"/>
          <w:szCs w:val="24"/>
        </w:rPr>
        <w:t xml:space="preserve">ниципального района от «_»__202   </w:t>
      </w:r>
      <w:r w:rsidRPr="005B4DFA">
        <w:rPr>
          <w:sz w:val="24"/>
          <w:szCs w:val="24"/>
        </w:rPr>
        <w:t xml:space="preserve">г.№____ составили акт о нижеследующем: </w:t>
      </w:r>
    </w:p>
    <w:p w14:paraId="395E2E28" w14:textId="77777777" w:rsidR="009A4633" w:rsidRPr="005B4DFA" w:rsidRDefault="009A4633" w:rsidP="009A4633">
      <w:pPr>
        <w:jc w:val="both"/>
        <w:rPr>
          <w:sz w:val="24"/>
          <w:szCs w:val="24"/>
        </w:rPr>
      </w:pPr>
      <w:r w:rsidRPr="005B4DFA">
        <w:rPr>
          <w:sz w:val="24"/>
          <w:szCs w:val="24"/>
        </w:rPr>
        <w:t xml:space="preserve"> </w:t>
      </w:r>
    </w:p>
    <w:p w14:paraId="6D1D7B90" w14:textId="77777777" w:rsidR="009A4633" w:rsidRPr="005B4DFA" w:rsidRDefault="009A4633" w:rsidP="009A4633">
      <w:pPr>
        <w:ind w:firstLine="708"/>
        <w:jc w:val="both"/>
        <w:rPr>
          <w:sz w:val="24"/>
          <w:szCs w:val="24"/>
        </w:rPr>
      </w:pPr>
      <w:r w:rsidRPr="005B4DFA">
        <w:rPr>
          <w:sz w:val="24"/>
          <w:szCs w:val="24"/>
        </w:rPr>
        <w:t>1. «Продавец» передает, а «Покупатель» принимает имущество:</w:t>
      </w:r>
    </w:p>
    <w:p w14:paraId="1F1A24A6" w14:textId="77777777" w:rsidR="009A4633" w:rsidRPr="00B57A56" w:rsidRDefault="009A4633" w:rsidP="009A4633">
      <w:pPr>
        <w:autoSpaceDE w:val="0"/>
        <w:autoSpaceDN w:val="0"/>
        <w:adjustRightInd w:val="0"/>
        <w:ind w:firstLine="142"/>
        <w:jc w:val="both"/>
        <w:rPr>
          <w:sz w:val="24"/>
          <w:szCs w:val="24"/>
        </w:rPr>
      </w:pPr>
      <w:r>
        <w:rPr>
          <w:sz w:val="24"/>
          <w:szCs w:val="24"/>
        </w:rPr>
        <w:t xml:space="preserve">     </w:t>
      </w:r>
      <w:r w:rsidRPr="00B57A56">
        <w:rPr>
          <w:sz w:val="24"/>
          <w:szCs w:val="24"/>
        </w:rPr>
        <w:t xml:space="preserve"> -  нежилое помещение расположенное по адресу: ЕАО, Смидовичский район, пос. Смидович, пер. Комсомольский, д. 3а, с кадастровым    № 79:06:3400022:165, общей площадью 351 кв.м.;</w:t>
      </w:r>
    </w:p>
    <w:p w14:paraId="48FCA5FB" w14:textId="77777777" w:rsidR="009A4633" w:rsidRPr="00B57A56" w:rsidRDefault="009A4633" w:rsidP="009A4633">
      <w:pPr>
        <w:autoSpaceDE w:val="0"/>
        <w:autoSpaceDN w:val="0"/>
        <w:adjustRightInd w:val="0"/>
        <w:ind w:firstLine="142"/>
        <w:jc w:val="both"/>
        <w:rPr>
          <w:sz w:val="24"/>
          <w:szCs w:val="24"/>
        </w:rPr>
      </w:pPr>
      <w:r w:rsidRPr="00B57A56">
        <w:rPr>
          <w:sz w:val="24"/>
          <w:szCs w:val="24"/>
        </w:rPr>
        <w:t xml:space="preserve">   - земельный участок  расположенный по адресу: ЕАО, Смидовичский район, пос. Смидович, пер. Комсомольский, д.3а, с кадастровым                              № 79:06:3400022:119, общей площадью 1475 кв.м.</w:t>
      </w:r>
    </w:p>
    <w:p w14:paraId="1F78786F" w14:textId="77777777" w:rsidR="009A4633" w:rsidRPr="005B4DFA" w:rsidRDefault="009A4633" w:rsidP="009A4633">
      <w:pPr>
        <w:ind w:firstLine="567"/>
        <w:jc w:val="both"/>
        <w:rPr>
          <w:sz w:val="24"/>
          <w:szCs w:val="24"/>
        </w:rPr>
      </w:pPr>
      <w:r w:rsidRPr="005B4DFA">
        <w:rPr>
          <w:sz w:val="24"/>
          <w:szCs w:val="24"/>
        </w:rPr>
        <w:t>2. Настоящий Акт подтверждает отсутствие претензий у принимающей стороны в отношении принимаемого муниципального имущества и подтверждает факт его передачи по договору купли-продажи от _________ №__________</w:t>
      </w:r>
    </w:p>
    <w:p w14:paraId="6BB10387" w14:textId="77777777" w:rsidR="009A4633" w:rsidRPr="005B4DFA" w:rsidRDefault="009A4633" w:rsidP="009A4633">
      <w:pPr>
        <w:ind w:left="648"/>
        <w:jc w:val="both"/>
        <w:rPr>
          <w:sz w:val="24"/>
          <w:szCs w:val="24"/>
        </w:rPr>
      </w:pPr>
    </w:p>
    <w:p w14:paraId="00E13DA5" w14:textId="77777777" w:rsidR="009A4633" w:rsidRPr="005B4DFA" w:rsidRDefault="009A4633" w:rsidP="009A4633">
      <w:pPr>
        <w:ind w:left="648" w:hanging="648"/>
        <w:jc w:val="both"/>
        <w:rPr>
          <w:sz w:val="24"/>
          <w:szCs w:val="24"/>
        </w:rPr>
      </w:pPr>
      <w:r w:rsidRPr="005B4DFA">
        <w:rPr>
          <w:sz w:val="24"/>
          <w:szCs w:val="24"/>
        </w:rPr>
        <w:t>Подписи:</w:t>
      </w:r>
    </w:p>
    <w:p w14:paraId="5C06901F" w14:textId="77777777" w:rsidR="009A4633" w:rsidRPr="005B4DFA" w:rsidRDefault="009A4633" w:rsidP="009A4633">
      <w:pPr>
        <w:ind w:left="648" w:hanging="648"/>
        <w:jc w:val="both"/>
        <w:rPr>
          <w:sz w:val="24"/>
          <w:szCs w:val="24"/>
        </w:rPr>
      </w:pPr>
    </w:p>
    <w:p w14:paraId="02D3E369" w14:textId="77777777" w:rsidR="009A4633" w:rsidRPr="005B4DFA" w:rsidRDefault="009A4633" w:rsidP="009A4633">
      <w:pPr>
        <w:ind w:left="648" w:hanging="648"/>
        <w:jc w:val="both"/>
        <w:rPr>
          <w:sz w:val="24"/>
          <w:szCs w:val="24"/>
        </w:rPr>
      </w:pPr>
      <w:r w:rsidRPr="005B4DFA">
        <w:rPr>
          <w:sz w:val="24"/>
          <w:szCs w:val="24"/>
        </w:rPr>
        <w:t>«Продавец»                                                                                 «Покупатель»</w:t>
      </w:r>
    </w:p>
    <w:p w14:paraId="15C7F289" w14:textId="77777777" w:rsidR="009A4633" w:rsidRPr="005B4DFA" w:rsidRDefault="009A4633" w:rsidP="009A4633">
      <w:pPr>
        <w:ind w:left="648" w:hanging="648"/>
        <w:jc w:val="both"/>
        <w:rPr>
          <w:sz w:val="24"/>
          <w:szCs w:val="24"/>
        </w:rPr>
      </w:pPr>
      <w:r w:rsidRPr="005B4DFA">
        <w:rPr>
          <w:sz w:val="24"/>
          <w:szCs w:val="24"/>
        </w:rPr>
        <w:t>Председатель КУМИ</w:t>
      </w:r>
    </w:p>
    <w:p w14:paraId="32B03EE0" w14:textId="77777777" w:rsidR="009A4633" w:rsidRPr="005B4DFA" w:rsidRDefault="009A4633" w:rsidP="009A4633">
      <w:pPr>
        <w:ind w:left="648" w:hanging="648"/>
        <w:jc w:val="both"/>
        <w:rPr>
          <w:sz w:val="24"/>
          <w:szCs w:val="24"/>
        </w:rPr>
      </w:pPr>
      <w:r w:rsidRPr="005B4DFA">
        <w:rPr>
          <w:sz w:val="24"/>
          <w:szCs w:val="24"/>
        </w:rPr>
        <w:t>________ Н.В.Некрасова                                                      ___________/______</w:t>
      </w:r>
    </w:p>
    <w:p w14:paraId="2E68DE55" w14:textId="77777777" w:rsidR="009A4633" w:rsidRPr="005B4DFA" w:rsidRDefault="009A4633" w:rsidP="009A4633">
      <w:pPr>
        <w:pStyle w:val="s1"/>
        <w:shd w:val="clear" w:color="auto" w:fill="FFFFFF"/>
        <w:spacing w:before="0" w:beforeAutospacing="0" w:after="300" w:afterAutospacing="0"/>
        <w:rPr>
          <w:b/>
          <w:i/>
          <w:lang w:eastAsia="zh-CN"/>
        </w:rPr>
      </w:pPr>
    </w:p>
    <w:p w14:paraId="08263D3F" w14:textId="77777777" w:rsidR="009A4633" w:rsidRDefault="009A4633" w:rsidP="009A4633">
      <w:pPr>
        <w:pStyle w:val="s1"/>
        <w:shd w:val="clear" w:color="auto" w:fill="FFFFFF"/>
        <w:spacing w:before="0" w:beforeAutospacing="0" w:after="300" w:afterAutospacing="0"/>
        <w:rPr>
          <w:b/>
          <w:i/>
          <w:lang w:eastAsia="zh-CN"/>
        </w:rPr>
      </w:pPr>
    </w:p>
    <w:p w14:paraId="3E084F9C" w14:textId="77777777" w:rsidR="009A4633" w:rsidRDefault="009A4633" w:rsidP="009A4633">
      <w:pPr>
        <w:pStyle w:val="1"/>
        <w:ind w:left="5664"/>
        <w:jc w:val="both"/>
        <w:rPr>
          <w:b/>
          <w:bCs/>
          <w:sz w:val="20"/>
        </w:rPr>
      </w:pPr>
    </w:p>
    <w:p w14:paraId="5FE2F693" w14:textId="77777777" w:rsidR="009A4633" w:rsidRDefault="009A4633" w:rsidP="009A4633"/>
    <w:p w14:paraId="211A5C9E" w14:textId="77777777" w:rsidR="009A4633" w:rsidRDefault="009A4633" w:rsidP="009A4633"/>
    <w:p w14:paraId="0B5FCC81" w14:textId="77777777" w:rsidR="009A4633" w:rsidRPr="00194E71" w:rsidRDefault="009A4633" w:rsidP="009A4633"/>
    <w:p w14:paraId="75351FB1" w14:textId="77777777" w:rsidR="009A4633" w:rsidRDefault="009A4633" w:rsidP="009A4633">
      <w:pPr>
        <w:pStyle w:val="1"/>
        <w:ind w:left="5664"/>
        <w:jc w:val="both"/>
        <w:rPr>
          <w:b/>
          <w:bCs/>
          <w:sz w:val="20"/>
        </w:rPr>
      </w:pPr>
    </w:p>
    <w:p w14:paraId="120DB74C" w14:textId="77777777" w:rsidR="009A4633" w:rsidRDefault="009A4633" w:rsidP="009A4633">
      <w:pPr>
        <w:pStyle w:val="1"/>
        <w:ind w:left="5664"/>
        <w:jc w:val="both"/>
        <w:rPr>
          <w:sz w:val="20"/>
        </w:rPr>
      </w:pPr>
      <w:r>
        <w:rPr>
          <w:b/>
          <w:bCs/>
          <w:sz w:val="20"/>
        </w:rPr>
        <w:t xml:space="preserve">Приложение № 1 к </w:t>
      </w:r>
    </w:p>
    <w:p w14:paraId="333DAAF6" w14:textId="77777777" w:rsidR="009A4633" w:rsidRDefault="009A4633" w:rsidP="009A4633">
      <w:pPr>
        <w:ind w:left="5664"/>
        <w:jc w:val="both"/>
      </w:pPr>
      <w:r>
        <w:t>информационному сообщению</w:t>
      </w:r>
    </w:p>
    <w:p w14:paraId="5FD47CBA" w14:textId="77777777" w:rsidR="009A4633" w:rsidRDefault="009A4633" w:rsidP="009A4633">
      <w:pPr>
        <w:ind w:left="5664"/>
        <w:jc w:val="both"/>
        <w:rPr>
          <w:b/>
          <w:bCs/>
          <w:sz w:val="24"/>
          <w:szCs w:val="24"/>
        </w:rPr>
      </w:pPr>
      <w:r>
        <w:t>о продаже имущества, находящегося в муниципальной собственности муниципального образования «Смидовичский муниципальный район» Еврейской автономной области</w:t>
      </w:r>
    </w:p>
    <w:p w14:paraId="75C1D1D8" w14:textId="77777777" w:rsidR="009A4633" w:rsidRDefault="009A4633" w:rsidP="009A4633">
      <w:pPr>
        <w:jc w:val="center"/>
        <w:rPr>
          <w:b/>
          <w:bCs/>
          <w:sz w:val="24"/>
          <w:szCs w:val="24"/>
        </w:rPr>
      </w:pPr>
    </w:p>
    <w:p w14:paraId="279C495A" w14:textId="77777777" w:rsidR="009A4633" w:rsidRDefault="009A4633" w:rsidP="009A4633">
      <w:pPr>
        <w:jc w:val="center"/>
        <w:rPr>
          <w:b/>
          <w:bCs/>
          <w:sz w:val="24"/>
          <w:szCs w:val="24"/>
        </w:rPr>
      </w:pPr>
    </w:p>
    <w:p w14:paraId="31B6BB2B" w14:textId="77777777" w:rsidR="009A4633" w:rsidRDefault="009A4633" w:rsidP="009A4633">
      <w:pPr>
        <w:jc w:val="center"/>
        <w:rPr>
          <w:sz w:val="24"/>
          <w:szCs w:val="24"/>
        </w:rPr>
      </w:pPr>
      <w:r>
        <w:rPr>
          <w:sz w:val="24"/>
          <w:szCs w:val="24"/>
        </w:rPr>
        <w:t xml:space="preserve">Договор о задатке № </w:t>
      </w:r>
    </w:p>
    <w:p w14:paraId="4A37204F" w14:textId="77777777" w:rsidR="009A4633" w:rsidRDefault="009A4633" w:rsidP="009A4633">
      <w:pPr>
        <w:jc w:val="both"/>
        <w:rPr>
          <w:sz w:val="24"/>
          <w:szCs w:val="24"/>
        </w:rPr>
      </w:pPr>
      <w:r>
        <w:rPr>
          <w:sz w:val="24"/>
          <w:szCs w:val="24"/>
        </w:rPr>
        <w:t xml:space="preserve">  </w:t>
      </w:r>
    </w:p>
    <w:p w14:paraId="3FDF5FAD" w14:textId="77777777" w:rsidR="009A4633" w:rsidRDefault="009A4633" w:rsidP="009A4633">
      <w:pPr>
        <w:jc w:val="both"/>
        <w:rPr>
          <w:sz w:val="24"/>
          <w:szCs w:val="24"/>
        </w:rPr>
      </w:pPr>
      <w:r>
        <w:rPr>
          <w:sz w:val="24"/>
          <w:szCs w:val="24"/>
        </w:rPr>
        <w:t xml:space="preserve"> п. Смидович</w:t>
      </w:r>
      <w:r>
        <w:rPr>
          <w:sz w:val="24"/>
          <w:szCs w:val="24"/>
        </w:rPr>
        <w:tab/>
        <w:t xml:space="preserve">                                                                                               «___» _____ 202 г.</w:t>
      </w:r>
    </w:p>
    <w:p w14:paraId="776635AE" w14:textId="77777777" w:rsidR="009A4633" w:rsidRDefault="009A4633" w:rsidP="009A4633">
      <w:pPr>
        <w:jc w:val="both"/>
        <w:rPr>
          <w:sz w:val="24"/>
          <w:szCs w:val="24"/>
        </w:rPr>
      </w:pPr>
    </w:p>
    <w:p w14:paraId="27263924" w14:textId="77777777" w:rsidR="009A4633" w:rsidRDefault="009A4633" w:rsidP="009A4633">
      <w:pPr>
        <w:jc w:val="both"/>
        <w:rPr>
          <w:sz w:val="24"/>
          <w:szCs w:val="24"/>
        </w:rPr>
      </w:pPr>
      <w:r>
        <w:rPr>
          <w:sz w:val="24"/>
          <w:szCs w:val="24"/>
        </w:rPr>
        <w:tab/>
        <w:t>Комитет по управлению муниципальным имуществом администрации муниципального района, именуемый в дальнейшем Продавец, в лице   председателя комитета по управлению муниципальным имуществом  Нерасовой Натальи Владимировны, действующей на основании Положения, утвержденного решением Собрания депутатов от 12.09.2022 № 104, с одной стороны, и  Оператор электронной площадки в лице _____________________________________, действующего на основании, именуемый в дальнейшем «Оператор электронной площадки», с одной</w:t>
      </w:r>
      <w:r>
        <w:rPr>
          <w:sz w:val="24"/>
          <w:szCs w:val="24"/>
        </w:rPr>
        <w:tab/>
        <w:t xml:space="preserve"> стороны и ___________________, именуемый в дальнейшем «Претендент», в лице ___________________________, действующего на основании____________,с другой стороны, заключили настоящий Договор о нижеследующем:</w:t>
      </w:r>
    </w:p>
    <w:p w14:paraId="006AE755" w14:textId="77777777" w:rsidR="009A4633" w:rsidRDefault="009A4633" w:rsidP="009A4633">
      <w:pPr>
        <w:jc w:val="both"/>
        <w:rPr>
          <w:sz w:val="24"/>
          <w:szCs w:val="24"/>
        </w:rPr>
      </w:pPr>
    </w:p>
    <w:p w14:paraId="203965C6" w14:textId="77777777" w:rsidR="009A4633" w:rsidRDefault="009A4633" w:rsidP="009A4633">
      <w:pPr>
        <w:numPr>
          <w:ilvl w:val="0"/>
          <w:numId w:val="15"/>
        </w:numPr>
        <w:overflowPunct w:val="0"/>
        <w:autoSpaceDE w:val="0"/>
        <w:autoSpaceDN w:val="0"/>
        <w:adjustRightInd w:val="0"/>
        <w:jc w:val="center"/>
        <w:textAlignment w:val="baseline"/>
        <w:rPr>
          <w:sz w:val="24"/>
          <w:szCs w:val="24"/>
        </w:rPr>
      </w:pPr>
      <w:r>
        <w:rPr>
          <w:sz w:val="24"/>
          <w:szCs w:val="24"/>
        </w:rPr>
        <w:t>Предмет договора</w:t>
      </w:r>
    </w:p>
    <w:p w14:paraId="550211C1" w14:textId="77777777" w:rsidR="009A4633" w:rsidRDefault="009A4633" w:rsidP="009A4633">
      <w:pPr>
        <w:jc w:val="center"/>
        <w:rPr>
          <w:sz w:val="24"/>
          <w:szCs w:val="24"/>
        </w:rPr>
      </w:pPr>
    </w:p>
    <w:p w14:paraId="4B7000A0" w14:textId="77777777" w:rsidR="009A4633" w:rsidRDefault="009A4633" w:rsidP="009A4633">
      <w:pPr>
        <w:autoSpaceDE w:val="0"/>
        <w:autoSpaceDN w:val="0"/>
        <w:adjustRightInd w:val="0"/>
        <w:ind w:firstLine="709"/>
        <w:jc w:val="both"/>
        <w:rPr>
          <w:sz w:val="24"/>
          <w:szCs w:val="24"/>
        </w:rPr>
      </w:pPr>
      <w:r>
        <w:rPr>
          <w:sz w:val="24"/>
          <w:szCs w:val="24"/>
        </w:rPr>
        <w:t xml:space="preserve">Претендент для участия в аукционе по продаже муниципального имущества: </w:t>
      </w:r>
    </w:p>
    <w:p w14:paraId="22D4E4AD" w14:textId="77777777" w:rsidR="009A4633" w:rsidRPr="00B57A56" w:rsidRDefault="009A4633" w:rsidP="009A4633">
      <w:pPr>
        <w:autoSpaceDE w:val="0"/>
        <w:autoSpaceDN w:val="0"/>
        <w:adjustRightInd w:val="0"/>
        <w:ind w:firstLine="142"/>
        <w:jc w:val="both"/>
        <w:rPr>
          <w:sz w:val="24"/>
          <w:szCs w:val="24"/>
        </w:rPr>
      </w:pPr>
      <w:r w:rsidRPr="00B57A56">
        <w:rPr>
          <w:sz w:val="24"/>
          <w:szCs w:val="24"/>
        </w:rPr>
        <w:t>ЛОТ № 1 -  нежилое помещение расположенное по адресу: ЕАО, Смидовичский район, пос. Смидович, пер. Комсомольский, д. 3а, с кадастровым    № 79:06:3400022:165, общей площадью 351 кв.м.;</w:t>
      </w:r>
    </w:p>
    <w:p w14:paraId="5C557F90" w14:textId="77777777" w:rsidR="009A4633" w:rsidRPr="00B57A56" w:rsidRDefault="009A4633" w:rsidP="009A4633">
      <w:pPr>
        <w:autoSpaceDE w:val="0"/>
        <w:autoSpaceDN w:val="0"/>
        <w:adjustRightInd w:val="0"/>
        <w:ind w:firstLine="142"/>
        <w:jc w:val="both"/>
        <w:rPr>
          <w:sz w:val="24"/>
          <w:szCs w:val="24"/>
        </w:rPr>
      </w:pPr>
      <w:r w:rsidRPr="00B57A56">
        <w:rPr>
          <w:sz w:val="24"/>
          <w:szCs w:val="24"/>
        </w:rPr>
        <w:t xml:space="preserve">   - земельный участок  расположенный по адресу: ЕАО, Смидовичский район, пос. Смидович, пер. Комсомольский, д.3а, с кадастровым                              № 79:06:3400022:119, общей площадью 1475 кв.м.</w:t>
      </w:r>
    </w:p>
    <w:p w14:paraId="570B926D" w14:textId="77777777" w:rsidR="009A4633" w:rsidRDefault="009A4633" w:rsidP="009A4633">
      <w:pPr>
        <w:ind w:firstLine="708"/>
        <w:jc w:val="both"/>
        <w:rPr>
          <w:sz w:val="24"/>
          <w:szCs w:val="24"/>
        </w:rPr>
      </w:pPr>
    </w:p>
    <w:p w14:paraId="71FD34A3" w14:textId="77777777" w:rsidR="009A4633" w:rsidRDefault="009A4633" w:rsidP="009A4633">
      <w:pPr>
        <w:jc w:val="both"/>
        <w:rPr>
          <w:sz w:val="24"/>
          <w:szCs w:val="24"/>
        </w:rPr>
      </w:pPr>
    </w:p>
    <w:p w14:paraId="19D957A4" w14:textId="77777777" w:rsidR="009A4633" w:rsidRPr="006C4AC2" w:rsidRDefault="009A4633" w:rsidP="009A4633">
      <w:pPr>
        <w:rPr>
          <w:sz w:val="24"/>
          <w:szCs w:val="24"/>
        </w:rPr>
      </w:pPr>
      <w:r w:rsidRPr="006C4AC2">
        <w:rPr>
          <w:sz w:val="24"/>
          <w:szCs w:val="24"/>
        </w:rPr>
        <w:t xml:space="preserve">                                      2. Порядок перечисления денежных средств </w:t>
      </w:r>
    </w:p>
    <w:p w14:paraId="4203DCF5" w14:textId="77777777" w:rsidR="009A4633" w:rsidRPr="006C4AC2" w:rsidRDefault="009A4633" w:rsidP="009A4633">
      <w:pPr>
        <w:jc w:val="both"/>
        <w:rPr>
          <w:sz w:val="24"/>
          <w:szCs w:val="24"/>
        </w:rPr>
      </w:pPr>
      <w:r w:rsidRPr="006C4AC2">
        <w:rPr>
          <w:sz w:val="24"/>
          <w:szCs w:val="24"/>
        </w:rPr>
        <w:t xml:space="preserve">        2.1. 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Инструкциями Претендента/Арендатора, размещенными на электронной площадке по следующим реквизитам: Получатель платежа: ________________________________________________________________________ Реквизиты: _________________________________________________________________________________ Назначение платежа: _________________________________________________________________________ Назначение платежа указывается в соответствии с Регламентом Оператора электронной площадки и Инструкциями Претендента/Арендатора, размещенными на электронной площадке.</w:t>
      </w:r>
    </w:p>
    <w:p w14:paraId="29408D8E" w14:textId="77777777" w:rsidR="009A4633" w:rsidRPr="006C4AC2" w:rsidRDefault="009A4633" w:rsidP="009A4633">
      <w:pPr>
        <w:jc w:val="both"/>
        <w:rPr>
          <w:sz w:val="24"/>
          <w:szCs w:val="24"/>
        </w:rPr>
      </w:pPr>
      <w:r w:rsidRPr="006C4AC2">
        <w:rPr>
          <w:sz w:val="24"/>
          <w:szCs w:val="24"/>
        </w:rPr>
        <w:t xml:space="preserve">      2.2. 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 не менее суммы задатка, установленной Информационным сообщением о проведении аукциона в электронной форме ________________________________________________ (далее – Информационное сообщение). </w:t>
      </w:r>
    </w:p>
    <w:p w14:paraId="2C833F4D" w14:textId="77777777" w:rsidR="009A4633" w:rsidRPr="006C4AC2" w:rsidRDefault="009A4633" w:rsidP="009A4633">
      <w:pPr>
        <w:jc w:val="both"/>
        <w:rPr>
          <w:sz w:val="24"/>
          <w:szCs w:val="24"/>
        </w:rPr>
      </w:pPr>
      <w:r w:rsidRPr="006C4AC2">
        <w:rPr>
          <w:sz w:val="24"/>
          <w:szCs w:val="24"/>
        </w:rPr>
        <w:t xml:space="preserve">     2.3. Денежные средства в размере, равном задатку, в  информационном  сообщении, блокируются Оператором электронной площадки на счете Претендента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Претендентом Оператору электронной площадки. Заблокированные Оператором электронной площадки на счете Претендента денежные средства являются задатком.</w:t>
      </w:r>
    </w:p>
    <w:p w14:paraId="42204816" w14:textId="77777777" w:rsidR="009A4633" w:rsidRPr="006C4AC2" w:rsidRDefault="009A4633" w:rsidP="009A4633">
      <w:pPr>
        <w:jc w:val="both"/>
        <w:rPr>
          <w:sz w:val="24"/>
          <w:szCs w:val="24"/>
        </w:rPr>
      </w:pPr>
      <w:r w:rsidRPr="006C4AC2">
        <w:rPr>
          <w:sz w:val="24"/>
          <w:szCs w:val="24"/>
        </w:rPr>
        <w:t xml:space="preserve">     2.4. Порядок возврата задатка в случаях, установленных действующим законодательством, определен в Информационном сообщении. </w:t>
      </w:r>
    </w:p>
    <w:p w14:paraId="6B7A4909" w14:textId="77777777" w:rsidR="009A4633" w:rsidRPr="006C4AC2" w:rsidRDefault="009A4633" w:rsidP="009A4633">
      <w:pPr>
        <w:rPr>
          <w:sz w:val="24"/>
          <w:szCs w:val="24"/>
        </w:rPr>
      </w:pPr>
      <w:r w:rsidRPr="006C4AC2">
        <w:rPr>
          <w:sz w:val="24"/>
          <w:szCs w:val="24"/>
        </w:rPr>
        <w:t xml:space="preserve">                                                      </w:t>
      </w:r>
    </w:p>
    <w:p w14:paraId="4D50BE54" w14:textId="77777777" w:rsidR="009A4633" w:rsidRPr="006C4AC2" w:rsidRDefault="009A4633" w:rsidP="009A4633">
      <w:pPr>
        <w:rPr>
          <w:sz w:val="24"/>
          <w:szCs w:val="24"/>
        </w:rPr>
      </w:pPr>
    </w:p>
    <w:p w14:paraId="2DA27143" w14:textId="77777777" w:rsidR="009A4633" w:rsidRPr="006C4AC2" w:rsidRDefault="009A4633" w:rsidP="009A4633">
      <w:pPr>
        <w:rPr>
          <w:sz w:val="24"/>
          <w:szCs w:val="24"/>
        </w:rPr>
      </w:pPr>
      <w:r w:rsidRPr="006C4AC2">
        <w:rPr>
          <w:sz w:val="24"/>
          <w:szCs w:val="24"/>
        </w:rPr>
        <w:t xml:space="preserve">                                                          3. Ответственность сторон </w:t>
      </w:r>
    </w:p>
    <w:p w14:paraId="4BDFDB86" w14:textId="77777777" w:rsidR="009A4633" w:rsidRPr="006C4AC2" w:rsidRDefault="009A4633" w:rsidP="009A4633">
      <w:pPr>
        <w:jc w:val="both"/>
        <w:rPr>
          <w:sz w:val="24"/>
          <w:szCs w:val="24"/>
        </w:rPr>
      </w:pPr>
      <w:r w:rsidRPr="006C4AC2">
        <w:rPr>
          <w:sz w:val="24"/>
          <w:szCs w:val="24"/>
        </w:rPr>
        <w:t xml:space="preserve">              3.1.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 </w:t>
      </w:r>
    </w:p>
    <w:p w14:paraId="65F588C2" w14:textId="77777777" w:rsidR="009A4633" w:rsidRPr="006C4AC2" w:rsidRDefault="009A4633" w:rsidP="009A4633">
      <w:pPr>
        <w:jc w:val="both"/>
        <w:rPr>
          <w:sz w:val="24"/>
          <w:szCs w:val="24"/>
        </w:rPr>
      </w:pPr>
      <w:r w:rsidRPr="006C4AC2">
        <w:rPr>
          <w:sz w:val="24"/>
          <w:szCs w:val="24"/>
        </w:rPr>
        <w:t xml:space="preserve">             3.2. Все споры и разногласия, которые могут возникнуть в результате исполнения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судебном порядке . </w:t>
      </w:r>
    </w:p>
    <w:p w14:paraId="178C5598" w14:textId="77777777" w:rsidR="009A4633" w:rsidRPr="006C4AC2" w:rsidRDefault="009A4633" w:rsidP="009A4633">
      <w:pPr>
        <w:jc w:val="both"/>
        <w:rPr>
          <w:sz w:val="24"/>
          <w:szCs w:val="24"/>
        </w:rPr>
      </w:pPr>
      <w:r w:rsidRPr="006C4AC2">
        <w:rPr>
          <w:sz w:val="24"/>
          <w:szCs w:val="24"/>
        </w:rPr>
        <w:t xml:space="preserve">                                                        4. Срок действия договора </w:t>
      </w:r>
    </w:p>
    <w:p w14:paraId="7DBC56E5" w14:textId="77777777" w:rsidR="009A4633" w:rsidRPr="006C4AC2" w:rsidRDefault="009A4633" w:rsidP="009A4633">
      <w:pPr>
        <w:jc w:val="both"/>
        <w:rPr>
          <w:sz w:val="24"/>
          <w:szCs w:val="24"/>
        </w:rPr>
      </w:pPr>
      <w:r w:rsidRPr="006C4AC2">
        <w:rPr>
          <w:sz w:val="24"/>
          <w:szCs w:val="24"/>
        </w:rPr>
        <w:t xml:space="preserve">            4.1. Договор вступает в силу с момента подписания его Сторонами. </w:t>
      </w:r>
    </w:p>
    <w:p w14:paraId="3D5E959D" w14:textId="77777777" w:rsidR="009A4633" w:rsidRPr="006C4AC2" w:rsidRDefault="009A4633" w:rsidP="009A4633">
      <w:pPr>
        <w:jc w:val="both"/>
        <w:rPr>
          <w:sz w:val="24"/>
          <w:szCs w:val="24"/>
        </w:rPr>
      </w:pPr>
      <w:r w:rsidRPr="006C4AC2">
        <w:rPr>
          <w:sz w:val="24"/>
          <w:szCs w:val="24"/>
        </w:rPr>
        <w:t xml:space="preserve">            4.2. Договор прекращает свое действие с момента надлежащего исполнения Сторонами взятых на себя обязательств.</w:t>
      </w:r>
    </w:p>
    <w:p w14:paraId="709E7CC7" w14:textId="77777777" w:rsidR="009A4633" w:rsidRPr="006C4AC2" w:rsidRDefault="009A4633" w:rsidP="009A4633">
      <w:pPr>
        <w:jc w:val="both"/>
        <w:rPr>
          <w:sz w:val="24"/>
          <w:szCs w:val="24"/>
        </w:rPr>
      </w:pPr>
      <w:r w:rsidRPr="006C4AC2">
        <w:rPr>
          <w:sz w:val="24"/>
          <w:szCs w:val="24"/>
        </w:rPr>
        <w:t xml:space="preserve">                                                   5. Заключительные положения. </w:t>
      </w:r>
    </w:p>
    <w:p w14:paraId="0B25C8D8" w14:textId="77777777" w:rsidR="009A4633" w:rsidRPr="006C4AC2" w:rsidRDefault="009A4633" w:rsidP="009A4633">
      <w:pPr>
        <w:jc w:val="both"/>
        <w:rPr>
          <w:sz w:val="24"/>
          <w:szCs w:val="24"/>
        </w:rPr>
      </w:pPr>
      <w:r w:rsidRPr="006C4AC2">
        <w:rPr>
          <w:sz w:val="24"/>
          <w:szCs w:val="24"/>
        </w:rPr>
        <w:t xml:space="preserve">           5.1. Все изменения и дополнения к настоящему Договору, оформляются письменно дополнительным соглашением. </w:t>
      </w:r>
    </w:p>
    <w:p w14:paraId="4396C555" w14:textId="77777777" w:rsidR="009A4633" w:rsidRPr="006C4AC2" w:rsidRDefault="009A4633" w:rsidP="009A4633">
      <w:pPr>
        <w:jc w:val="both"/>
        <w:rPr>
          <w:sz w:val="24"/>
          <w:szCs w:val="24"/>
        </w:rPr>
      </w:pPr>
      <w:r w:rsidRPr="006C4AC2">
        <w:rPr>
          <w:sz w:val="24"/>
          <w:szCs w:val="24"/>
        </w:rPr>
        <w:t xml:space="preserve">          5.2. Настоящий Договор составлен в 3 (трех) подлинных экземплярах. </w:t>
      </w:r>
    </w:p>
    <w:p w14:paraId="0A1D36EF" w14:textId="77777777" w:rsidR="009A4633" w:rsidRPr="006C4AC2" w:rsidRDefault="009A4633" w:rsidP="009A4633">
      <w:pPr>
        <w:jc w:val="both"/>
        <w:rPr>
          <w:sz w:val="24"/>
          <w:szCs w:val="24"/>
        </w:rPr>
      </w:pPr>
      <w:r w:rsidRPr="006C4AC2">
        <w:rPr>
          <w:sz w:val="24"/>
          <w:szCs w:val="24"/>
        </w:rPr>
        <w:t xml:space="preserve">                                  6. Юридические адреса и реквизиты Сторон Уполномоченный орган Оператор электронной площадки Претендент </w:t>
      </w:r>
    </w:p>
    <w:p w14:paraId="1DD11544" w14:textId="77777777" w:rsidR="009A4633" w:rsidRPr="006C4AC2" w:rsidRDefault="009A4633" w:rsidP="009A4633">
      <w:pPr>
        <w:jc w:val="both"/>
        <w:rPr>
          <w:sz w:val="24"/>
          <w:szCs w:val="24"/>
        </w:rPr>
      </w:pPr>
      <w:r w:rsidRPr="006C4AC2">
        <w:rPr>
          <w:sz w:val="24"/>
          <w:szCs w:val="24"/>
        </w:rPr>
        <w:t xml:space="preserve">                                                       7. Подписи сторон </w:t>
      </w:r>
    </w:p>
    <w:tbl>
      <w:tblPr>
        <w:tblW w:w="0" w:type="auto"/>
        <w:tblInd w:w="468" w:type="dxa"/>
        <w:tblLook w:val="01E0" w:firstRow="1" w:lastRow="1" w:firstColumn="1" w:lastColumn="1" w:noHBand="0" w:noVBand="0"/>
      </w:tblPr>
      <w:tblGrid>
        <w:gridCol w:w="4542"/>
        <w:gridCol w:w="4561"/>
      </w:tblGrid>
      <w:tr w:rsidR="009A4633" w:rsidRPr="006C4AC2" w14:paraId="71A78BE5" w14:textId="77777777" w:rsidTr="00FC5974">
        <w:tc>
          <w:tcPr>
            <w:tcW w:w="4542" w:type="dxa"/>
            <w:shd w:val="clear" w:color="auto" w:fill="auto"/>
          </w:tcPr>
          <w:p w14:paraId="79298C25" w14:textId="77777777" w:rsidR="009A4633" w:rsidRPr="006C4AC2" w:rsidRDefault="009A4633" w:rsidP="00FC5974">
            <w:pPr>
              <w:tabs>
                <w:tab w:val="left" w:pos="7500"/>
              </w:tabs>
              <w:jc w:val="both"/>
              <w:rPr>
                <w:sz w:val="24"/>
                <w:szCs w:val="24"/>
              </w:rPr>
            </w:pPr>
            <w:r w:rsidRPr="006C4AC2">
              <w:rPr>
                <w:sz w:val="24"/>
                <w:szCs w:val="24"/>
              </w:rPr>
              <w:t>Продавец:</w:t>
            </w:r>
          </w:p>
        </w:tc>
        <w:tc>
          <w:tcPr>
            <w:tcW w:w="4561" w:type="dxa"/>
            <w:shd w:val="clear" w:color="auto" w:fill="auto"/>
          </w:tcPr>
          <w:p w14:paraId="49F25B5B" w14:textId="77777777" w:rsidR="009A4633" w:rsidRPr="006C4AC2" w:rsidRDefault="009A4633" w:rsidP="00FC5974">
            <w:pPr>
              <w:tabs>
                <w:tab w:val="left" w:pos="7500"/>
              </w:tabs>
              <w:jc w:val="both"/>
              <w:rPr>
                <w:sz w:val="24"/>
                <w:szCs w:val="24"/>
              </w:rPr>
            </w:pPr>
          </w:p>
        </w:tc>
      </w:tr>
      <w:tr w:rsidR="009A4633" w:rsidRPr="006C4AC2" w14:paraId="260D8B2A" w14:textId="77777777" w:rsidTr="00FC5974">
        <w:tc>
          <w:tcPr>
            <w:tcW w:w="4542" w:type="dxa"/>
            <w:shd w:val="clear" w:color="auto" w:fill="auto"/>
          </w:tcPr>
          <w:p w14:paraId="43AEC83A" w14:textId="77777777" w:rsidR="009A4633" w:rsidRPr="006C4AC2" w:rsidRDefault="009A4633" w:rsidP="00FC5974">
            <w:pPr>
              <w:tabs>
                <w:tab w:val="left" w:pos="7500"/>
              </w:tabs>
              <w:jc w:val="both"/>
              <w:rPr>
                <w:sz w:val="24"/>
                <w:szCs w:val="24"/>
              </w:rPr>
            </w:pPr>
            <w:r w:rsidRPr="006C4AC2">
              <w:rPr>
                <w:sz w:val="24"/>
                <w:szCs w:val="24"/>
              </w:rPr>
              <w:t>Комитет по управлению муниципальным имуществом администрации муниципального района</w:t>
            </w:r>
          </w:p>
          <w:p w14:paraId="2344329D" w14:textId="77777777" w:rsidR="009A4633" w:rsidRPr="006C4AC2" w:rsidRDefault="009A4633" w:rsidP="00FC5974">
            <w:pPr>
              <w:tabs>
                <w:tab w:val="left" w:pos="7500"/>
              </w:tabs>
              <w:jc w:val="both"/>
              <w:rPr>
                <w:sz w:val="24"/>
                <w:szCs w:val="24"/>
              </w:rPr>
            </w:pPr>
            <w:r w:rsidRPr="006C4AC2">
              <w:rPr>
                <w:sz w:val="24"/>
                <w:szCs w:val="24"/>
              </w:rPr>
              <w:t>Адрес: 679150 п.Смидович,ул.Октябрьская,8 каб.104 тел.2-27-41,2-21-26</w:t>
            </w:r>
          </w:p>
          <w:p w14:paraId="0A5666D6" w14:textId="77777777" w:rsidR="009A4633" w:rsidRPr="006C4AC2" w:rsidRDefault="009A4633" w:rsidP="00FC5974">
            <w:pPr>
              <w:tabs>
                <w:tab w:val="left" w:pos="7500"/>
              </w:tabs>
              <w:jc w:val="both"/>
              <w:rPr>
                <w:sz w:val="24"/>
                <w:szCs w:val="24"/>
              </w:rPr>
            </w:pPr>
            <w:r w:rsidRPr="006C4AC2">
              <w:rPr>
                <w:sz w:val="24"/>
                <w:szCs w:val="24"/>
              </w:rPr>
              <w:t xml:space="preserve">Эл.п. </w:t>
            </w:r>
            <w:r w:rsidRPr="006C4AC2">
              <w:rPr>
                <w:sz w:val="24"/>
                <w:szCs w:val="24"/>
                <w:lang w:val="en-US"/>
              </w:rPr>
              <w:t>kumi</w:t>
            </w:r>
            <w:r w:rsidRPr="006C4AC2">
              <w:rPr>
                <w:sz w:val="24"/>
                <w:szCs w:val="24"/>
              </w:rPr>
              <w:t>_</w:t>
            </w:r>
            <w:r w:rsidRPr="006C4AC2">
              <w:rPr>
                <w:sz w:val="24"/>
                <w:szCs w:val="24"/>
                <w:lang w:val="en-US"/>
              </w:rPr>
              <w:t>smid</w:t>
            </w:r>
            <w:r w:rsidRPr="006C4AC2">
              <w:rPr>
                <w:sz w:val="24"/>
                <w:szCs w:val="24"/>
              </w:rPr>
              <w:t>@</w:t>
            </w:r>
            <w:r w:rsidRPr="006C4AC2">
              <w:rPr>
                <w:sz w:val="24"/>
                <w:szCs w:val="24"/>
                <w:lang w:val="en-US"/>
              </w:rPr>
              <w:t>post</w:t>
            </w:r>
            <w:r w:rsidRPr="006C4AC2">
              <w:rPr>
                <w:sz w:val="24"/>
                <w:szCs w:val="24"/>
              </w:rPr>
              <w:t>.</w:t>
            </w:r>
            <w:r w:rsidRPr="006C4AC2">
              <w:rPr>
                <w:sz w:val="24"/>
                <w:szCs w:val="24"/>
                <w:lang w:val="en-US"/>
              </w:rPr>
              <w:t>eao</w:t>
            </w:r>
            <w:r w:rsidRPr="006C4AC2">
              <w:rPr>
                <w:sz w:val="24"/>
                <w:szCs w:val="24"/>
              </w:rPr>
              <w:t>.</w:t>
            </w:r>
            <w:r w:rsidRPr="006C4AC2">
              <w:rPr>
                <w:sz w:val="24"/>
                <w:szCs w:val="24"/>
                <w:lang w:val="en-US"/>
              </w:rPr>
              <w:t>ru</w:t>
            </w:r>
          </w:p>
          <w:p w14:paraId="2FB3E341" w14:textId="77777777" w:rsidR="009A4633" w:rsidRPr="006C4AC2" w:rsidRDefault="009A4633" w:rsidP="00FC5974">
            <w:pPr>
              <w:tabs>
                <w:tab w:val="left" w:pos="7500"/>
              </w:tabs>
              <w:jc w:val="both"/>
              <w:rPr>
                <w:sz w:val="24"/>
                <w:szCs w:val="24"/>
              </w:rPr>
            </w:pPr>
            <w:r w:rsidRPr="006C4AC2">
              <w:rPr>
                <w:sz w:val="24"/>
                <w:szCs w:val="24"/>
              </w:rPr>
              <w:t>ИНН 7903000830</w:t>
            </w:r>
          </w:p>
          <w:p w14:paraId="23220158" w14:textId="77777777" w:rsidR="009A4633" w:rsidRPr="006C4AC2" w:rsidRDefault="009A4633" w:rsidP="00FC5974">
            <w:pPr>
              <w:tabs>
                <w:tab w:val="left" w:pos="7500"/>
              </w:tabs>
              <w:jc w:val="both"/>
              <w:rPr>
                <w:sz w:val="24"/>
                <w:szCs w:val="24"/>
              </w:rPr>
            </w:pPr>
            <w:r w:rsidRPr="006C4AC2">
              <w:rPr>
                <w:sz w:val="24"/>
                <w:szCs w:val="24"/>
              </w:rPr>
              <w:t>КПП 790101001</w:t>
            </w:r>
          </w:p>
          <w:p w14:paraId="6A9A4071" w14:textId="77777777" w:rsidR="009A4633" w:rsidRPr="006C4AC2" w:rsidRDefault="009A4633" w:rsidP="00FC5974">
            <w:pPr>
              <w:tabs>
                <w:tab w:val="left" w:pos="7500"/>
              </w:tabs>
              <w:jc w:val="both"/>
              <w:rPr>
                <w:sz w:val="24"/>
                <w:szCs w:val="24"/>
              </w:rPr>
            </w:pPr>
            <w:r w:rsidRPr="006C4AC2">
              <w:rPr>
                <w:sz w:val="24"/>
                <w:szCs w:val="24"/>
              </w:rPr>
              <w:t>________________Е .В. Некрасова</w:t>
            </w:r>
          </w:p>
          <w:p w14:paraId="3AA72716" w14:textId="77777777" w:rsidR="009A4633" w:rsidRPr="006C4AC2" w:rsidRDefault="009A4633" w:rsidP="00FC5974">
            <w:pPr>
              <w:tabs>
                <w:tab w:val="left" w:pos="7500"/>
              </w:tabs>
              <w:jc w:val="both"/>
              <w:rPr>
                <w:sz w:val="24"/>
                <w:szCs w:val="24"/>
              </w:rPr>
            </w:pPr>
            <w:r w:rsidRPr="006C4AC2">
              <w:rPr>
                <w:sz w:val="24"/>
                <w:szCs w:val="24"/>
              </w:rPr>
              <w:t>МП</w:t>
            </w:r>
          </w:p>
        </w:tc>
        <w:tc>
          <w:tcPr>
            <w:tcW w:w="4561" w:type="dxa"/>
            <w:shd w:val="clear" w:color="auto" w:fill="auto"/>
          </w:tcPr>
          <w:p w14:paraId="39935062" w14:textId="77777777" w:rsidR="009A4633" w:rsidRPr="006C4AC2" w:rsidRDefault="009A4633" w:rsidP="00FC5974">
            <w:pPr>
              <w:tabs>
                <w:tab w:val="left" w:pos="7500"/>
              </w:tabs>
              <w:jc w:val="both"/>
              <w:rPr>
                <w:sz w:val="24"/>
                <w:szCs w:val="24"/>
              </w:rPr>
            </w:pPr>
          </w:p>
          <w:p w14:paraId="637F8DD3" w14:textId="77777777" w:rsidR="009A4633" w:rsidRPr="006C4AC2" w:rsidRDefault="009A4633" w:rsidP="00FC5974">
            <w:pPr>
              <w:tabs>
                <w:tab w:val="left" w:pos="7500"/>
              </w:tabs>
              <w:jc w:val="both"/>
              <w:rPr>
                <w:sz w:val="24"/>
                <w:szCs w:val="24"/>
              </w:rPr>
            </w:pPr>
          </w:p>
          <w:p w14:paraId="2F70C9C5" w14:textId="77777777" w:rsidR="009A4633" w:rsidRPr="006C4AC2" w:rsidRDefault="009A4633" w:rsidP="00FC5974">
            <w:pPr>
              <w:tabs>
                <w:tab w:val="left" w:pos="7500"/>
              </w:tabs>
              <w:jc w:val="both"/>
              <w:rPr>
                <w:sz w:val="24"/>
                <w:szCs w:val="24"/>
              </w:rPr>
            </w:pPr>
          </w:p>
          <w:p w14:paraId="14F9568C" w14:textId="77777777" w:rsidR="009A4633" w:rsidRPr="006C4AC2" w:rsidRDefault="009A4633" w:rsidP="00FC5974">
            <w:pPr>
              <w:tabs>
                <w:tab w:val="left" w:pos="7500"/>
              </w:tabs>
              <w:jc w:val="both"/>
              <w:rPr>
                <w:sz w:val="24"/>
                <w:szCs w:val="24"/>
              </w:rPr>
            </w:pPr>
          </w:p>
          <w:p w14:paraId="3C79F361" w14:textId="77777777" w:rsidR="009A4633" w:rsidRPr="006C4AC2" w:rsidRDefault="009A4633" w:rsidP="00FC5974">
            <w:pPr>
              <w:tabs>
                <w:tab w:val="left" w:pos="7500"/>
              </w:tabs>
              <w:jc w:val="both"/>
              <w:rPr>
                <w:sz w:val="24"/>
                <w:szCs w:val="24"/>
              </w:rPr>
            </w:pPr>
          </w:p>
          <w:p w14:paraId="2D7AA4C2" w14:textId="77777777" w:rsidR="009A4633" w:rsidRPr="006C4AC2" w:rsidRDefault="009A4633" w:rsidP="00FC5974">
            <w:pPr>
              <w:tabs>
                <w:tab w:val="left" w:pos="7500"/>
              </w:tabs>
              <w:jc w:val="both"/>
              <w:rPr>
                <w:sz w:val="24"/>
                <w:szCs w:val="24"/>
              </w:rPr>
            </w:pPr>
            <w:r w:rsidRPr="006C4AC2">
              <w:rPr>
                <w:sz w:val="24"/>
                <w:szCs w:val="24"/>
              </w:rPr>
              <w:t xml:space="preserve">                        </w:t>
            </w:r>
          </w:p>
          <w:p w14:paraId="550F7C1E" w14:textId="77777777" w:rsidR="009A4633" w:rsidRPr="006C4AC2" w:rsidRDefault="009A4633" w:rsidP="00FC5974">
            <w:pPr>
              <w:tabs>
                <w:tab w:val="left" w:pos="7500"/>
              </w:tabs>
              <w:jc w:val="both"/>
              <w:rPr>
                <w:sz w:val="24"/>
                <w:szCs w:val="24"/>
              </w:rPr>
            </w:pPr>
          </w:p>
          <w:p w14:paraId="4E197C57" w14:textId="77777777" w:rsidR="009A4633" w:rsidRPr="006C4AC2" w:rsidRDefault="009A4633" w:rsidP="00FC5974">
            <w:pPr>
              <w:tabs>
                <w:tab w:val="left" w:pos="7500"/>
              </w:tabs>
              <w:jc w:val="both"/>
              <w:rPr>
                <w:sz w:val="24"/>
                <w:szCs w:val="24"/>
              </w:rPr>
            </w:pPr>
          </w:p>
          <w:p w14:paraId="42C3EF98" w14:textId="77777777" w:rsidR="009A4633" w:rsidRPr="006C4AC2" w:rsidRDefault="009A4633" w:rsidP="00FC5974">
            <w:pPr>
              <w:tabs>
                <w:tab w:val="left" w:pos="7500"/>
              </w:tabs>
              <w:jc w:val="both"/>
              <w:rPr>
                <w:sz w:val="24"/>
                <w:szCs w:val="24"/>
              </w:rPr>
            </w:pPr>
          </w:p>
          <w:p w14:paraId="71CB79D3" w14:textId="77777777" w:rsidR="009A4633" w:rsidRPr="006C4AC2" w:rsidRDefault="009A4633" w:rsidP="00FC5974">
            <w:pPr>
              <w:tabs>
                <w:tab w:val="left" w:pos="7500"/>
              </w:tabs>
              <w:jc w:val="both"/>
              <w:rPr>
                <w:sz w:val="24"/>
                <w:szCs w:val="24"/>
              </w:rPr>
            </w:pPr>
            <w:r w:rsidRPr="006C4AC2">
              <w:rPr>
                <w:sz w:val="24"/>
                <w:szCs w:val="24"/>
              </w:rPr>
              <w:t xml:space="preserve">                  </w:t>
            </w:r>
          </w:p>
        </w:tc>
      </w:tr>
    </w:tbl>
    <w:p w14:paraId="70A0994E" w14:textId="77777777" w:rsidR="009A4633" w:rsidRPr="006C4AC2" w:rsidRDefault="009A4633" w:rsidP="009A4633">
      <w:pPr>
        <w:rPr>
          <w:sz w:val="24"/>
          <w:szCs w:val="24"/>
        </w:rPr>
      </w:pPr>
    </w:p>
    <w:p w14:paraId="5C263760" w14:textId="77777777" w:rsidR="009A4633" w:rsidRPr="006C4AC2" w:rsidRDefault="009A4633" w:rsidP="009A4633">
      <w:pPr>
        <w:jc w:val="both"/>
        <w:rPr>
          <w:sz w:val="24"/>
          <w:szCs w:val="24"/>
        </w:rPr>
      </w:pPr>
    </w:p>
    <w:p w14:paraId="41274966" w14:textId="77777777" w:rsidR="009A4633" w:rsidRPr="006C4AC2" w:rsidRDefault="009A4633" w:rsidP="009A4633">
      <w:pPr>
        <w:jc w:val="both"/>
        <w:rPr>
          <w:sz w:val="24"/>
          <w:szCs w:val="24"/>
        </w:rPr>
      </w:pPr>
    </w:p>
    <w:p w14:paraId="1B379AA2" w14:textId="77777777" w:rsidR="009A4633" w:rsidRPr="006C4AC2" w:rsidRDefault="009A4633" w:rsidP="009A4633">
      <w:pPr>
        <w:jc w:val="both"/>
        <w:rPr>
          <w:sz w:val="24"/>
          <w:szCs w:val="24"/>
        </w:rPr>
      </w:pPr>
    </w:p>
    <w:p w14:paraId="3F3404C1" w14:textId="77777777" w:rsidR="009A4633" w:rsidRPr="006C4AC2" w:rsidRDefault="009A4633" w:rsidP="009A4633">
      <w:pPr>
        <w:jc w:val="both"/>
        <w:rPr>
          <w:sz w:val="24"/>
          <w:szCs w:val="24"/>
        </w:rPr>
      </w:pPr>
    </w:p>
    <w:p w14:paraId="49A73A07" w14:textId="77777777" w:rsidR="009A4633" w:rsidRPr="006C4AC2" w:rsidRDefault="009A4633" w:rsidP="009A4633">
      <w:pPr>
        <w:jc w:val="both"/>
        <w:rPr>
          <w:sz w:val="24"/>
          <w:szCs w:val="24"/>
        </w:rPr>
      </w:pPr>
    </w:p>
    <w:p w14:paraId="2F69F72F" w14:textId="77777777" w:rsidR="009A4633" w:rsidRPr="006C4AC2" w:rsidRDefault="009A4633" w:rsidP="009A4633">
      <w:pPr>
        <w:jc w:val="both"/>
        <w:rPr>
          <w:sz w:val="24"/>
          <w:szCs w:val="24"/>
        </w:rPr>
      </w:pPr>
    </w:p>
    <w:p w14:paraId="0F3C9B59" w14:textId="77777777" w:rsidR="009A4633" w:rsidRPr="006C4AC2" w:rsidRDefault="009A4633" w:rsidP="009A4633">
      <w:pPr>
        <w:jc w:val="both"/>
        <w:rPr>
          <w:sz w:val="24"/>
          <w:szCs w:val="24"/>
        </w:rPr>
      </w:pPr>
    </w:p>
    <w:p w14:paraId="23204D92" w14:textId="77777777" w:rsidR="009A4633" w:rsidRPr="006C4AC2" w:rsidRDefault="009A4633" w:rsidP="009A4633">
      <w:pPr>
        <w:jc w:val="both"/>
        <w:rPr>
          <w:sz w:val="24"/>
          <w:szCs w:val="24"/>
        </w:rPr>
      </w:pPr>
    </w:p>
    <w:p w14:paraId="294CA246" w14:textId="77777777" w:rsidR="009A4633" w:rsidRPr="006C4AC2" w:rsidRDefault="009A4633" w:rsidP="009A4633">
      <w:pPr>
        <w:jc w:val="both"/>
        <w:rPr>
          <w:sz w:val="24"/>
          <w:szCs w:val="24"/>
        </w:rPr>
      </w:pPr>
    </w:p>
    <w:p w14:paraId="7BFA0ECC" w14:textId="77777777" w:rsidR="009A4633" w:rsidRPr="006C4AC2" w:rsidRDefault="009A4633" w:rsidP="009A4633">
      <w:pPr>
        <w:jc w:val="both"/>
        <w:rPr>
          <w:sz w:val="24"/>
          <w:szCs w:val="24"/>
        </w:rPr>
      </w:pPr>
    </w:p>
    <w:p w14:paraId="4316B13A" w14:textId="77777777" w:rsidR="009A4633" w:rsidRPr="006C4AC2" w:rsidRDefault="009A4633" w:rsidP="009A4633">
      <w:pPr>
        <w:jc w:val="both"/>
        <w:rPr>
          <w:sz w:val="24"/>
          <w:szCs w:val="24"/>
        </w:rPr>
      </w:pPr>
    </w:p>
    <w:p w14:paraId="5899E77E" w14:textId="77777777" w:rsidR="009A4633" w:rsidRDefault="009A4633" w:rsidP="009A4633">
      <w:pPr>
        <w:jc w:val="both"/>
        <w:rPr>
          <w:sz w:val="24"/>
          <w:szCs w:val="24"/>
        </w:rPr>
      </w:pPr>
    </w:p>
    <w:p w14:paraId="2352BC6B" w14:textId="77777777" w:rsidR="009A4633" w:rsidRDefault="009A4633" w:rsidP="009A4633">
      <w:pPr>
        <w:jc w:val="both"/>
        <w:rPr>
          <w:sz w:val="24"/>
          <w:szCs w:val="24"/>
        </w:rPr>
      </w:pPr>
    </w:p>
    <w:p w14:paraId="38132113" w14:textId="77777777" w:rsidR="009A4633" w:rsidRDefault="009A4633" w:rsidP="009A4633">
      <w:pPr>
        <w:jc w:val="both"/>
        <w:rPr>
          <w:sz w:val="24"/>
          <w:szCs w:val="24"/>
        </w:rPr>
      </w:pPr>
    </w:p>
    <w:p w14:paraId="50E8A553" w14:textId="77777777" w:rsidR="009A4633" w:rsidRDefault="009A4633" w:rsidP="009A4633">
      <w:pPr>
        <w:jc w:val="both"/>
        <w:rPr>
          <w:sz w:val="24"/>
          <w:szCs w:val="24"/>
        </w:rPr>
      </w:pPr>
    </w:p>
    <w:p w14:paraId="081B4FAD" w14:textId="77777777" w:rsidR="009A4633" w:rsidRDefault="009A4633" w:rsidP="009A4633">
      <w:pPr>
        <w:jc w:val="both"/>
        <w:rPr>
          <w:sz w:val="24"/>
          <w:szCs w:val="24"/>
        </w:rPr>
      </w:pPr>
    </w:p>
    <w:p w14:paraId="1ACC5041" w14:textId="77777777" w:rsidR="009A4633" w:rsidRDefault="009A4633" w:rsidP="009A4633">
      <w:pPr>
        <w:jc w:val="both"/>
        <w:rPr>
          <w:sz w:val="24"/>
          <w:szCs w:val="24"/>
        </w:rPr>
      </w:pPr>
    </w:p>
    <w:p w14:paraId="2B2F8E21" w14:textId="77777777" w:rsidR="009A4633" w:rsidRDefault="009A4633" w:rsidP="009A4633">
      <w:pPr>
        <w:jc w:val="both"/>
        <w:rPr>
          <w:sz w:val="24"/>
          <w:szCs w:val="24"/>
        </w:rPr>
      </w:pPr>
    </w:p>
    <w:p w14:paraId="5A6C4A86" w14:textId="77777777" w:rsidR="009A4633" w:rsidRDefault="009A4633" w:rsidP="009A4633">
      <w:pPr>
        <w:jc w:val="both"/>
        <w:rPr>
          <w:sz w:val="24"/>
          <w:szCs w:val="24"/>
        </w:rPr>
      </w:pPr>
    </w:p>
    <w:p w14:paraId="0773DBE9" w14:textId="77777777" w:rsidR="009A4633" w:rsidRDefault="009A4633" w:rsidP="009A4633">
      <w:pPr>
        <w:jc w:val="both"/>
        <w:rPr>
          <w:sz w:val="24"/>
          <w:szCs w:val="24"/>
        </w:rPr>
      </w:pPr>
    </w:p>
    <w:p w14:paraId="02C83C56" w14:textId="77777777" w:rsidR="009A4633" w:rsidRDefault="009A4633" w:rsidP="009A4633">
      <w:pPr>
        <w:jc w:val="both"/>
        <w:rPr>
          <w:sz w:val="24"/>
          <w:szCs w:val="24"/>
        </w:rPr>
      </w:pPr>
    </w:p>
    <w:p w14:paraId="56BF55AE" w14:textId="77777777" w:rsidR="009A4633" w:rsidRDefault="009A4633" w:rsidP="009A4633">
      <w:pPr>
        <w:jc w:val="both"/>
        <w:rPr>
          <w:sz w:val="24"/>
          <w:szCs w:val="24"/>
        </w:rPr>
      </w:pPr>
    </w:p>
    <w:p w14:paraId="0546D506" w14:textId="77777777" w:rsidR="009A4633" w:rsidRDefault="009A4633" w:rsidP="009A4633">
      <w:pPr>
        <w:jc w:val="both"/>
        <w:rPr>
          <w:sz w:val="24"/>
          <w:szCs w:val="24"/>
        </w:rPr>
      </w:pPr>
    </w:p>
    <w:p w14:paraId="09670560" w14:textId="77777777" w:rsidR="009A4633" w:rsidRDefault="009A4633" w:rsidP="009A4633">
      <w:pPr>
        <w:jc w:val="both"/>
        <w:rPr>
          <w:sz w:val="24"/>
          <w:szCs w:val="24"/>
        </w:rPr>
      </w:pPr>
    </w:p>
    <w:p w14:paraId="5045DE35" w14:textId="77777777" w:rsidR="009A4633" w:rsidRDefault="009A4633" w:rsidP="009A4633">
      <w:pPr>
        <w:jc w:val="both"/>
        <w:rPr>
          <w:sz w:val="24"/>
          <w:szCs w:val="24"/>
        </w:rPr>
      </w:pPr>
    </w:p>
    <w:p w14:paraId="236A8926" w14:textId="77777777" w:rsidR="009A4633" w:rsidRDefault="009A4633" w:rsidP="009A4633">
      <w:pPr>
        <w:jc w:val="both"/>
        <w:rPr>
          <w:sz w:val="24"/>
          <w:szCs w:val="24"/>
        </w:rPr>
      </w:pPr>
    </w:p>
    <w:p w14:paraId="491C2DE0" w14:textId="77777777" w:rsidR="009A4633" w:rsidRDefault="009A4633" w:rsidP="009A4633">
      <w:pPr>
        <w:jc w:val="both"/>
        <w:rPr>
          <w:sz w:val="24"/>
          <w:szCs w:val="24"/>
        </w:rPr>
      </w:pPr>
    </w:p>
    <w:p w14:paraId="5918D79F" w14:textId="77777777" w:rsidR="009A4633" w:rsidRDefault="009A4633" w:rsidP="009A4633">
      <w:pPr>
        <w:jc w:val="both"/>
        <w:rPr>
          <w:sz w:val="24"/>
          <w:szCs w:val="24"/>
        </w:rPr>
      </w:pPr>
    </w:p>
    <w:p w14:paraId="2914C229" w14:textId="77777777" w:rsidR="009A4633" w:rsidRDefault="009A4633" w:rsidP="009A4633">
      <w:pPr>
        <w:jc w:val="both"/>
        <w:rPr>
          <w:sz w:val="24"/>
          <w:szCs w:val="24"/>
        </w:rPr>
      </w:pPr>
    </w:p>
    <w:p w14:paraId="1C6958BE" w14:textId="77777777" w:rsidR="009A4633" w:rsidRDefault="009A4633" w:rsidP="009A4633">
      <w:pPr>
        <w:jc w:val="both"/>
        <w:rPr>
          <w:sz w:val="24"/>
          <w:szCs w:val="24"/>
        </w:rPr>
      </w:pPr>
    </w:p>
    <w:p w14:paraId="107E2D32" w14:textId="77777777" w:rsidR="009A4633" w:rsidRDefault="009A4633" w:rsidP="009A4633">
      <w:pPr>
        <w:jc w:val="both"/>
        <w:rPr>
          <w:sz w:val="24"/>
          <w:szCs w:val="24"/>
        </w:rPr>
      </w:pPr>
    </w:p>
    <w:p w14:paraId="5398852B" w14:textId="77777777" w:rsidR="009A4633" w:rsidRPr="002C43DF" w:rsidRDefault="009A4633" w:rsidP="009A4633">
      <w:pPr>
        <w:pStyle w:val="s1"/>
        <w:shd w:val="clear" w:color="auto" w:fill="FFFFFF"/>
        <w:spacing w:before="0" w:beforeAutospacing="0" w:after="300" w:afterAutospacing="0"/>
        <w:rPr>
          <w:u w:val="single"/>
          <w:lang w:eastAsia="zh-CN"/>
        </w:rPr>
      </w:pPr>
    </w:p>
    <w:p w14:paraId="42521D9C" w14:textId="440647AB" w:rsidR="009A4633" w:rsidRDefault="009A4633">
      <w:pPr>
        <w:jc w:val="both"/>
        <w:rPr>
          <w:sz w:val="28"/>
          <w:szCs w:val="28"/>
        </w:rPr>
      </w:pPr>
    </w:p>
    <w:p w14:paraId="3FF8385F" w14:textId="3AF08C77" w:rsidR="009A4633" w:rsidRDefault="009A4633">
      <w:pPr>
        <w:jc w:val="both"/>
        <w:rPr>
          <w:sz w:val="28"/>
          <w:szCs w:val="28"/>
        </w:rPr>
      </w:pPr>
    </w:p>
    <w:p w14:paraId="39498A52" w14:textId="2CD04F9B" w:rsidR="009A4633" w:rsidRDefault="009A4633">
      <w:pPr>
        <w:jc w:val="both"/>
        <w:rPr>
          <w:sz w:val="28"/>
          <w:szCs w:val="28"/>
        </w:rPr>
      </w:pPr>
    </w:p>
    <w:p w14:paraId="4E8ABB75" w14:textId="619975C7" w:rsidR="009A4633" w:rsidRDefault="009A4633">
      <w:pPr>
        <w:jc w:val="both"/>
        <w:rPr>
          <w:sz w:val="28"/>
          <w:szCs w:val="28"/>
        </w:rPr>
      </w:pPr>
    </w:p>
    <w:p w14:paraId="574842DC" w14:textId="7F46806C" w:rsidR="009A4633" w:rsidRDefault="009A4633">
      <w:pPr>
        <w:jc w:val="both"/>
        <w:rPr>
          <w:sz w:val="28"/>
          <w:szCs w:val="28"/>
        </w:rPr>
      </w:pPr>
    </w:p>
    <w:p w14:paraId="4EB99D3B" w14:textId="11281D6E" w:rsidR="009A4633" w:rsidRDefault="009A4633">
      <w:pPr>
        <w:jc w:val="both"/>
        <w:rPr>
          <w:sz w:val="28"/>
          <w:szCs w:val="28"/>
        </w:rPr>
      </w:pPr>
    </w:p>
    <w:p w14:paraId="4AFDC4B9" w14:textId="4B54D159" w:rsidR="009A4633" w:rsidRDefault="009A4633">
      <w:pPr>
        <w:jc w:val="both"/>
        <w:rPr>
          <w:sz w:val="28"/>
          <w:szCs w:val="28"/>
        </w:rPr>
      </w:pPr>
    </w:p>
    <w:p w14:paraId="0FF024AB" w14:textId="3BED6962" w:rsidR="009A4633" w:rsidRDefault="009A4633">
      <w:pPr>
        <w:jc w:val="both"/>
        <w:rPr>
          <w:sz w:val="28"/>
          <w:szCs w:val="28"/>
        </w:rPr>
      </w:pPr>
    </w:p>
    <w:p w14:paraId="1DF0B0FE" w14:textId="34AB5283" w:rsidR="009A4633" w:rsidRDefault="009A4633">
      <w:pPr>
        <w:jc w:val="both"/>
        <w:rPr>
          <w:sz w:val="28"/>
          <w:szCs w:val="28"/>
        </w:rPr>
      </w:pPr>
    </w:p>
    <w:p w14:paraId="2B894668" w14:textId="466369A0" w:rsidR="009A4633" w:rsidRDefault="009A4633">
      <w:pPr>
        <w:jc w:val="both"/>
        <w:rPr>
          <w:sz w:val="28"/>
          <w:szCs w:val="28"/>
        </w:rPr>
      </w:pPr>
    </w:p>
    <w:p w14:paraId="6ED7F211" w14:textId="7523D493" w:rsidR="009A4633" w:rsidRDefault="009A4633">
      <w:pPr>
        <w:jc w:val="both"/>
        <w:rPr>
          <w:sz w:val="28"/>
          <w:szCs w:val="28"/>
        </w:rPr>
      </w:pPr>
    </w:p>
    <w:p w14:paraId="7A9EF918" w14:textId="161B49D1" w:rsidR="009A4633" w:rsidRDefault="009A4633">
      <w:pPr>
        <w:jc w:val="both"/>
        <w:rPr>
          <w:sz w:val="28"/>
          <w:szCs w:val="28"/>
        </w:rPr>
      </w:pPr>
    </w:p>
    <w:p w14:paraId="2FEB8B9A" w14:textId="61BB52C1" w:rsidR="009A4633" w:rsidRDefault="009A4633">
      <w:pPr>
        <w:jc w:val="both"/>
        <w:rPr>
          <w:sz w:val="28"/>
          <w:szCs w:val="28"/>
        </w:rPr>
      </w:pPr>
    </w:p>
    <w:p w14:paraId="6A628EFA" w14:textId="5AF9041C" w:rsidR="009A4633" w:rsidRDefault="009A4633">
      <w:pPr>
        <w:jc w:val="both"/>
        <w:rPr>
          <w:sz w:val="28"/>
          <w:szCs w:val="28"/>
        </w:rPr>
      </w:pPr>
    </w:p>
    <w:p w14:paraId="1E1F9511" w14:textId="77777777" w:rsidR="009A4633" w:rsidRDefault="009A4633">
      <w:pPr>
        <w:jc w:val="both"/>
        <w:rPr>
          <w:sz w:val="28"/>
          <w:szCs w:val="28"/>
        </w:rPr>
      </w:pPr>
    </w:p>
    <w:sectPr w:rsidR="009A4633">
      <w:headerReference w:type="even" r:id="rId14"/>
      <w:headerReference w:type="default" r:id="rId15"/>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FB90" w14:textId="77777777" w:rsidR="00497C78" w:rsidRDefault="00497C78">
      <w:r>
        <w:separator/>
      </w:r>
    </w:p>
  </w:endnote>
  <w:endnote w:type="continuationSeparator" w:id="0">
    <w:p w14:paraId="3F4D0070" w14:textId="77777777" w:rsidR="00497C78" w:rsidRDefault="0049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D2FD" w14:textId="77777777" w:rsidR="00497C78" w:rsidRDefault="00497C78">
      <w:r>
        <w:separator/>
      </w:r>
    </w:p>
  </w:footnote>
  <w:footnote w:type="continuationSeparator" w:id="0">
    <w:p w14:paraId="215AAAA9" w14:textId="77777777" w:rsidR="00497C78" w:rsidRDefault="0049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1F94" w14:textId="77777777" w:rsidR="00AB3001" w:rsidRDefault="00243DD4">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1794CB5" w14:textId="77777777" w:rsidR="00AB3001" w:rsidRDefault="00AB30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2483" w14:textId="0F5CDF98" w:rsidR="00AB3001" w:rsidRDefault="00243DD4">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9A4633">
      <w:rPr>
        <w:rStyle w:val="afe"/>
        <w:noProof/>
      </w:rPr>
      <w:t>20</w:t>
    </w:r>
    <w:r>
      <w:rPr>
        <w:rStyle w:val="afe"/>
      </w:rPr>
      <w:fldChar w:fldCharType="end"/>
    </w:r>
  </w:p>
  <w:p w14:paraId="3DEE99CF" w14:textId="77777777" w:rsidR="00AB3001" w:rsidRDefault="00AB30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7CD6C3E"/>
    <w:multiLevelType w:val="hybridMultilevel"/>
    <w:tmpl w:val="980EDE0A"/>
    <w:lvl w:ilvl="0" w:tplc="E5383552">
      <w:start w:val="1"/>
      <w:numFmt w:val="decimal"/>
      <w:lvlText w:val="%1."/>
      <w:lvlJc w:val="left"/>
      <w:pPr>
        <w:ind w:left="1068" w:hanging="360"/>
      </w:pPr>
    </w:lvl>
    <w:lvl w:ilvl="1" w:tplc="EA5A2740">
      <w:start w:val="1"/>
      <w:numFmt w:val="lowerLetter"/>
      <w:lvlText w:val="%2."/>
      <w:lvlJc w:val="left"/>
      <w:pPr>
        <w:ind w:left="1788" w:hanging="360"/>
      </w:pPr>
    </w:lvl>
    <w:lvl w:ilvl="2" w:tplc="063EB5E0">
      <w:start w:val="1"/>
      <w:numFmt w:val="lowerRoman"/>
      <w:lvlText w:val="%3."/>
      <w:lvlJc w:val="right"/>
      <w:pPr>
        <w:ind w:left="2508" w:hanging="180"/>
      </w:pPr>
    </w:lvl>
    <w:lvl w:ilvl="3" w:tplc="DF2AD5FC">
      <w:start w:val="1"/>
      <w:numFmt w:val="decimal"/>
      <w:lvlText w:val="%4."/>
      <w:lvlJc w:val="left"/>
      <w:pPr>
        <w:ind w:left="3228" w:hanging="360"/>
      </w:pPr>
    </w:lvl>
    <w:lvl w:ilvl="4" w:tplc="CB9A7262">
      <w:start w:val="1"/>
      <w:numFmt w:val="lowerLetter"/>
      <w:lvlText w:val="%5."/>
      <w:lvlJc w:val="left"/>
      <w:pPr>
        <w:ind w:left="3948" w:hanging="360"/>
      </w:pPr>
    </w:lvl>
    <w:lvl w:ilvl="5" w:tplc="8D520FB8">
      <w:start w:val="1"/>
      <w:numFmt w:val="lowerRoman"/>
      <w:lvlText w:val="%6."/>
      <w:lvlJc w:val="right"/>
      <w:pPr>
        <w:ind w:left="4668" w:hanging="180"/>
      </w:pPr>
    </w:lvl>
    <w:lvl w:ilvl="6" w:tplc="7DE2B06A">
      <w:start w:val="1"/>
      <w:numFmt w:val="decimal"/>
      <w:lvlText w:val="%7."/>
      <w:lvlJc w:val="left"/>
      <w:pPr>
        <w:ind w:left="5388" w:hanging="360"/>
      </w:pPr>
    </w:lvl>
    <w:lvl w:ilvl="7" w:tplc="505C63DE">
      <w:start w:val="1"/>
      <w:numFmt w:val="lowerLetter"/>
      <w:lvlText w:val="%8."/>
      <w:lvlJc w:val="left"/>
      <w:pPr>
        <w:ind w:left="6108" w:hanging="360"/>
      </w:pPr>
    </w:lvl>
    <w:lvl w:ilvl="8" w:tplc="AF141FA6">
      <w:start w:val="1"/>
      <w:numFmt w:val="lowerRoman"/>
      <w:lvlText w:val="%9."/>
      <w:lvlJc w:val="right"/>
      <w:pPr>
        <w:ind w:left="6828" w:hanging="180"/>
      </w:pPr>
    </w:lvl>
  </w:abstractNum>
  <w:abstractNum w:abstractNumId="2" w15:restartNumberingAfterBreak="0">
    <w:nsid w:val="0EF74650"/>
    <w:multiLevelType w:val="hybridMultilevel"/>
    <w:tmpl w:val="7A604A54"/>
    <w:lvl w:ilvl="0" w:tplc="0798D23A">
      <w:start w:val="1"/>
      <w:numFmt w:val="decimal"/>
      <w:lvlText w:val="%1."/>
      <w:lvlJc w:val="left"/>
      <w:pPr>
        <w:tabs>
          <w:tab w:val="num" w:pos="720"/>
        </w:tabs>
        <w:ind w:left="720" w:hanging="360"/>
      </w:pPr>
    </w:lvl>
    <w:lvl w:ilvl="1" w:tplc="7194C708">
      <w:start w:val="1"/>
      <w:numFmt w:val="lowerLetter"/>
      <w:lvlText w:val="%2."/>
      <w:lvlJc w:val="left"/>
      <w:pPr>
        <w:tabs>
          <w:tab w:val="num" w:pos="1440"/>
        </w:tabs>
        <w:ind w:left="1440" w:hanging="360"/>
      </w:pPr>
    </w:lvl>
    <w:lvl w:ilvl="2" w:tplc="2C620A2E">
      <w:start w:val="1"/>
      <w:numFmt w:val="lowerRoman"/>
      <w:lvlText w:val="%3."/>
      <w:lvlJc w:val="right"/>
      <w:pPr>
        <w:tabs>
          <w:tab w:val="num" w:pos="2160"/>
        </w:tabs>
        <w:ind w:left="2160" w:hanging="180"/>
      </w:pPr>
    </w:lvl>
    <w:lvl w:ilvl="3" w:tplc="D516346A">
      <w:start w:val="1"/>
      <w:numFmt w:val="decimal"/>
      <w:lvlText w:val="%4."/>
      <w:lvlJc w:val="left"/>
      <w:pPr>
        <w:tabs>
          <w:tab w:val="num" w:pos="2880"/>
        </w:tabs>
        <w:ind w:left="2880" w:hanging="360"/>
      </w:pPr>
    </w:lvl>
    <w:lvl w:ilvl="4" w:tplc="2BDE5650">
      <w:start w:val="1"/>
      <w:numFmt w:val="lowerLetter"/>
      <w:lvlText w:val="%5."/>
      <w:lvlJc w:val="left"/>
      <w:pPr>
        <w:tabs>
          <w:tab w:val="num" w:pos="3600"/>
        </w:tabs>
        <w:ind w:left="3600" w:hanging="360"/>
      </w:pPr>
    </w:lvl>
    <w:lvl w:ilvl="5" w:tplc="BA68A4CE">
      <w:start w:val="1"/>
      <w:numFmt w:val="lowerRoman"/>
      <w:lvlText w:val="%6."/>
      <w:lvlJc w:val="right"/>
      <w:pPr>
        <w:tabs>
          <w:tab w:val="num" w:pos="4320"/>
        </w:tabs>
        <w:ind w:left="4320" w:hanging="180"/>
      </w:pPr>
    </w:lvl>
    <w:lvl w:ilvl="6" w:tplc="E72C1928">
      <w:start w:val="1"/>
      <w:numFmt w:val="decimal"/>
      <w:lvlText w:val="%7."/>
      <w:lvlJc w:val="left"/>
      <w:pPr>
        <w:tabs>
          <w:tab w:val="num" w:pos="5040"/>
        </w:tabs>
        <w:ind w:left="5040" w:hanging="360"/>
      </w:pPr>
    </w:lvl>
    <w:lvl w:ilvl="7" w:tplc="90708E82">
      <w:start w:val="1"/>
      <w:numFmt w:val="lowerLetter"/>
      <w:lvlText w:val="%8."/>
      <w:lvlJc w:val="left"/>
      <w:pPr>
        <w:tabs>
          <w:tab w:val="num" w:pos="5760"/>
        </w:tabs>
        <w:ind w:left="5760" w:hanging="360"/>
      </w:pPr>
    </w:lvl>
    <w:lvl w:ilvl="8" w:tplc="92CE5E02">
      <w:start w:val="1"/>
      <w:numFmt w:val="lowerRoman"/>
      <w:lvlText w:val="%9."/>
      <w:lvlJc w:val="right"/>
      <w:pPr>
        <w:tabs>
          <w:tab w:val="num" w:pos="6480"/>
        </w:tabs>
        <w:ind w:left="6480" w:hanging="180"/>
      </w:pPr>
    </w:lvl>
  </w:abstractNum>
  <w:abstractNum w:abstractNumId="3" w15:restartNumberingAfterBreak="0">
    <w:nsid w:val="1832599A"/>
    <w:multiLevelType w:val="hybridMultilevel"/>
    <w:tmpl w:val="7B9C8CBC"/>
    <w:lvl w:ilvl="0" w:tplc="78D64FAC">
      <w:start w:val="1"/>
      <w:numFmt w:val="decimal"/>
      <w:lvlText w:val="%1."/>
      <w:lvlJc w:val="left"/>
      <w:pPr>
        <w:tabs>
          <w:tab w:val="num" w:pos="720"/>
        </w:tabs>
        <w:ind w:left="720" w:hanging="360"/>
      </w:pPr>
    </w:lvl>
    <w:lvl w:ilvl="1" w:tplc="07FA7952">
      <w:start w:val="1"/>
      <w:numFmt w:val="lowerLetter"/>
      <w:lvlText w:val="%2."/>
      <w:lvlJc w:val="left"/>
      <w:pPr>
        <w:tabs>
          <w:tab w:val="num" w:pos="1440"/>
        </w:tabs>
        <w:ind w:left="1440" w:hanging="360"/>
      </w:pPr>
    </w:lvl>
    <w:lvl w:ilvl="2" w:tplc="99C24546">
      <w:start w:val="1"/>
      <w:numFmt w:val="lowerRoman"/>
      <w:lvlText w:val="%3."/>
      <w:lvlJc w:val="right"/>
      <w:pPr>
        <w:tabs>
          <w:tab w:val="num" w:pos="2160"/>
        </w:tabs>
        <w:ind w:left="2160" w:hanging="180"/>
      </w:pPr>
    </w:lvl>
    <w:lvl w:ilvl="3" w:tplc="DC2C328A">
      <w:start w:val="1"/>
      <w:numFmt w:val="decimal"/>
      <w:lvlText w:val="%4."/>
      <w:lvlJc w:val="left"/>
      <w:pPr>
        <w:tabs>
          <w:tab w:val="num" w:pos="2880"/>
        </w:tabs>
        <w:ind w:left="2880" w:hanging="360"/>
      </w:pPr>
    </w:lvl>
    <w:lvl w:ilvl="4" w:tplc="4AF06D60">
      <w:start w:val="1"/>
      <w:numFmt w:val="lowerLetter"/>
      <w:lvlText w:val="%5."/>
      <w:lvlJc w:val="left"/>
      <w:pPr>
        <w:tabs>
          <w:tab w:val="num" w:pos="3600"/>
        </w:tabs>
        <w:ind w:left="3600" w:hanging="360"/>
      </w:pPr>
    </w:lvl>
    <w:lvl w:ilvl="5" w:tplc="7FAA126E">
      <w:start w:val="1"/>
      <w:numFmt w:val="lowerRoman"/>
      <w:lvlText w:val="%6."/>
      <w:lvlJc w:val="right"/>
      <w:pPr>
        <w:tabs>
          <w:tab w:val="num" w:pos="4320"/>
        </w:tabs>
        <w:ind w:left="4320" w:hanging="180"/>
      </w:pPr>
    </w:lvl>
    <w:lvl w:ilvl="6" w:tplc="4672F936">
      <w:start w:val="1"/>
      <w:numFmt w:val="decimal"/>
      <w:lvlText w:val="%7."/>
      <w:lvlJc w:val="left"/>
      <w:pPr>
        <w:tabs>
          <w:tab w:val="num" w:pos="5040"/>
        </w:tabs>
        <w:ind w:left="5040" w:hanging="360"/>
      </w:pPr>
    </w:lvl>
    <w:lvl w:ilvl="7" w:tplc="28EA1414">
      <w:start w:val="1"/>
      <w:numFmt w:val="lowerLetter"/>
      <w:lvlText w:val="%8."/>
      <w:lvlJc w:val="left"/>
      <w:pPr>
        <w:tabs>
          <w:tab w:val="num" w:pos="5760"/>
        </w:tabs>
        <w:ind w:left="5760" w:hanging="360"/>
      </w:pPr>
    </w:lvl>
    <w:lvl w:ilvl="8" w:tplc="CB365474">
      <w:start w:val="1"/>
      <w:numFmt w:val="lowerRoman"/>
      <w:lvlText w:val="%9."/>
      <w:lvlJc w:val="right"/>
      <w:pPr>
        <w:tabs>
          <w:tab w:val="num" w:pos="6480"/>
        </w:tabs>
        <w:ind w:left="6480" w:hanging="180"/>
      </w:pPr>
    </w:lvl>
  </w:abstractNum>
  <w:abstractNum w:abstractNumId="4" w15:restartNumberingAfterBreak="0">
    <w:nsid w:val="1B705635"/>
    <w:multiLevelType w:val="multilevel"/>
    <w:tmpl w:val="57609110"/>
    <w:lvl w:ilvl="0">
      <w:start w:val="1"/>
      <w:numFmt w:val="decimal"/>
      <w:lvlText w:val="%1."/>
      <w:lvlJc w:val="left"/>
      <w:pPr>
        <w:tabs>
          <w:tab w:val="num" w:pos="1080"/>
        </w:tabs>
        <w:ind w:left="108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520"/>
        </w:tabs>
        <w:ind w:left="2520" w:hanging="1800"/>
      </w:pPr>
    </w:lvl>
  </w:abstractNum>
  <w:abstractNum w:abstractNumId="5" w15:restartNumberingAfterBreak="0">
    <w:nsid w:val="2E5C4AA2"/>
    <w:multiLevelType w:val="hybridMultilevel"/>
    <w:tmpl w:val="BCF4558E"/>
    <w:lvl w:ilvl="0" w:tplc="AE5ED748">
      <w:start w:val="4"/>
      <w:numFmt w:val="decimal"/>
      <w:lvlText w:val="%1."/>
      <w:lvlJc w:val="left"/>
      <w:pPr>
        <w:tabs>
          <w:tab w:val="num" w:pos="720"/>
        </w:tabs>
        <w:ind w:left="720" w:hanging="360"/>
      </w:pPr>
    </w:lvl>
    <w:lvl w:ilvl="1" w:tplc="603433C2">
      <w:start w:val="1"/>
      <w:numFmt w:val="lowerLetter"/>
      <w:lvlText w:val="%2."/>
      <w:lvlJc w:val="left"/>
      <w:pPr>
        <w:tabs>
          <w:tab w:val="num" w:pos="1440"/>
        </w:tabs>
        <w:ind w:left="1440" w:hanging="360"/>
      </w:pPr>
    </w:lvl>
    <w:lvl w:ilvl="2" w:tplc="E03E570A">
      <w:start w:val="1"/>
      <w:numFmt w:val="lowerRoman"/>
      <w:lvlText w:val="%3."/>
      <w:lvlJc w:val="right"/>
      <w:pPr>
        <w:tabs>
          <w:tab w:val="num" w:pos="2160"/>
        </w:tabs>
        <w:ind w:left="2160" w:hanging="180"/>
      </w:pPr>
    </w:lvl>
    <w:lvl w:ilvl="3" w:tplc="7916C736">
      <w:start w:val="1"/>
      <w:numFmt w:val="decimal"/>
      <w:lvlText w:val="%4."/>
      <w:lvlJc w:val="left"/>
      <w:pPr>
        <w:tabs>
          <w:tab w:val="num" w:pos="2880"/>
        </w:tabs>
        <w:ind w:left="2880" w:hanging="360"/>
      </w:pPr>
    </w:lvl>
    <w:lvl w:ilvl="4" w:tplc="D5AE2008">
      <w:start w:val="1"/>
      <w:numFmt w:val="lowerLetter"/>
      <w:lvlText w:val="%5."/>
      <w:lvlJc w:val="left"/>
      <w:pPr>
        <w:tabs>
          <w:tab w:val="num" w:pos="3600"/>
        </w:tabs>
        <w:ind w:left="3600" w:hanging="360"/>
      </w:pPr>
    </w:lvl>
    <w:lvl w:ilvl="5" w:tplc="3126DE2C">
      <w:start w:val="1"/>
      <w:numFmt w:val="lowerRoman"/>
      <w:lvlText w:val="%6."/>
      <w:lvlJc w:val="right"/>
      <w:pPr>
        <w:tabs>
          <w:tab w:val="num" w:pos="4320"/>
        </w:tabs>
        <w:ind w:left="4320" w:hanging="180"/>
      </w:pPr>
    </w:lvl>
    <w:lvl w:ilvl="6" w:tplc="E8BAEFF0">
      <w:start w:val="1"/>
      <w:numFmt w:val="decimal"/>
      <w:lvlText w:val="%7."/>
      <w:lvlJc w:val="left"/>
      <w:pPr>
        <w:tabs>
          <w:tab w:val="num" w:pos="5040"/>
        </w:tabs>
        <w:ind w:left="5040" w:hanging="360"/>
      </w:pPr>
    </w:lvl>
    <w:lvl w:ilvl="7" w:tplc="4A24D2E6">
      <w:start w:val="1"/>
      <w:numFmt w:val="lowerLetter"/>
      <w:lvlText w:val="%8."/>
      <w:lvlJc w:val="left"/>
      <w:pPr>
        <w:tabs>
          <w:tab w:val="num" w:pos="5760"/>
        </w:tabs>
        <w:ind w:left="5760" w:hanging="360"/>
      </w:pPr>
    </w:lvl>
    <w:lvl w:ilvl="8" w:tplc="727C59E8">
      <w:start w:val="1"/>
      <w:numFmt w:val="lowerRoman"/>
      <w:lvlText w:val="%9."/>
      <w:lvlJc w:val="right"/>
      <w:pPr>
        <w:tabs>
          <w:tab w:val="num" w:pos="6480"/>
        </w:tabs>
        <w:ind w:left="6480" w:hanging="180"/>
      </w:pPr>
    </w:lvl>
  </w:abstractNum>
  <w:abstractNum w:abstractNumId="6" w15:restartNumberingAfterBreak="0">
    <w:nsid w:val="3B15530D"/>
    <w:multiLevelType w:val="hybridMultilevel"/>
    <w:tmpl w:val="B94C0C90"/>
    <w:lvl w:ilvl="0" w:tplc="3A74FD40">
      <w:start w:val="1"/>
      <w:numFmt w:val="bullet"/>
      <w:lvlText w:val="-"/>
      <w:lvlJc w:val="left"/>
      <w:pPr>
        <w:tabs>
          <w:tab w:val="num" w:pos="720"/>
        </w:tabs>
        <w:ind w:left="720" w:hanging="360"/>
      </w:pPr>
      <w:rPr>
        <w:rFonts w:ascii="Times New Roman" w:eastAsia="Times New Roman" w:hAnsi="Times New Roman"/>
      </w:rPr>
    </w:lvl>
    <w:lvl w:ilvl="1" w:tplc="1B6C821E">
      <w:start w:val="1"/>
      <w:numFmt w:val="bullet"/>
      <w:lvlText w:val="o"/>
      <w:lvlJc w:val="left"/>
      <w:pPr>
        <w:tabs>
          <w:tab w:val="num" w:pos="1440"/>
        </w:tabs>
        <w:ind w:left="1440" w:hanging="360"/>
      </w:pPr>
      <w:rPr>
        <w:rFonts w:ascii="Courier New" w:hAnsi="Courier New"/>
      </w:rPr>
    </w:lvl>
    <w:lvl w:ilvl="2" w:tplc="4824F110">
      <w:start w:val="1"/>
      <w:numFmt w:val="bullet"/>
      <w:lvlText w:val=""/>
      <w:lvlJc w:val="left"/>
      <w:pPr>
        <w:tabs>
          <w:tab w:val="num" w:pos="2160"/>
        </w:tabs>
        <w:ind w:left="2160" w:hanging="360"/>
      </w:pPr>
      <w:rPr>
        <w:rFonts w:ascii="Wingdings" w:hAnsi="Wingdings"/>
      </w:rPr>
    </w:lvl>
    <w:lvl w:ilvl="3" w:tplc="A396277A">
      <w:start w:val="1"/>
      <w:numFmt w:val="bullet"/>
      <w:lvlText w:val=""/>
      <w:lvlJc w:val="left"/>
      <w:pPr>
        <w:tabs>
          <w:tab w:val="num" w:pos="2880"/>
        </w:tabs>
        <w:ind w:left="2880" w:hanging="360"/>
      </w:pPr>
      <w:rPr>
        <w:rFonts w:ascii="Symbol" w:hAnsi="Symbol"/>
      </w:rPr>
    </w:lvl>
    <w:lvl w:ilvl="4" w:tplc="F4027156">
      <w:start w:val="1"/>
      <w:numFmt w:val="bullet"/>
      <w:lvlText w:val="o"/>
      <w:lvlJc w:val="left"/>
      <w:pPr>
        <w:tabs>
          <w:tab w:val="num" w:pos="3600"/>
        </w:tabs>
        <w:ind w:left="3600" w:hanging="360"/>
      </w:pPr>
      <w:rPr>
        <w:rFonts w:ascii="Courier New" w:hAnsi="Courier New"/>
      </w:rPr>
    </w:lvl>
    <w:lvl w:ilvl="5" w:tplc="71DCA25A">
      <w:start w:val="1"/>
      <w:numFmt w:val="bullet"/>
      <w:lvlText w:val=""/>
      <w:lvlJc w:val="left"/>
      <w:pPr>
        <w:tabs>
          <w:tab w:val="num" w:pos="4320"/>
        </w:tabs>
        <w:ind w:left="4320" w:hanging="360"/>
      </w:pPr>
      <w:rPr>
        <w:rFonts w:ascii="Wingdings" w:hAnsi="Wingdings"/>
      </w:rPr>
    </w:lvl>
    <w:lvl w:ilvl="6" w:tplc="05108180">
      <w:start w:val="1"/>
      <w:numFmt w:val="bullet"/>
      <w:lvlText w:val=""/>
      <w:lvlJc w:val="left"/>
      <w:pPr>
        <w:tabs>
          <w:tab w:val="num" w:pos="5040"/>
        </w:tabs>
        <w:ind w:left="5040" w:hanging="360"/>
      </w:pPr>
      <w:rPr>
        <w:rFonts w:ascii="Symbol" w:hAnsi="Symbol"/>
      </w:rPr>
    </w:lvl>
    <w:lvl w:ilvl="7" w:tplc="759AF6CC">
      <w:start w:val="1"/>
      <w:numFmt w:val="bullet"/>
      <w:lvlText w:val="o"/>
      <w:lvlJc w:val="left"/>
      <w:pPr>
        <w:tabs>
          <w:tab w:val="num" w:pos="5760"/>
        </w:tabs>
        <w:ind w:left="5760" w:hanging="360"/>
      </w:pPr>
      <w:rPr>
        <w:rFonts w:ascii="Courier New" w:hAnsi="Courier New"/>
      </w:rPr>
    </w:lvl>
    <w:lvl w:ilvl="8" w:tplc="ABF8F492">
      <w:start w:val="1"/>
      <w:numFmt w:val="bullet"/>
      <w:lvlText w:val=""/>
      <w:lvlJc w:val="left"/>
      <w:pPr>
        <w:tabs>
          <w:tab w:val="num" w:pos="6480"/>
        </w:tabs>
        <w:ind w:left="6480" w:hanging="360"/>
      </w:pPr>
      <w:rPr>
        <w:rFonts w:ascii="Wingdings" w:hAnsi="Wingdings"/>
      </w:rPr>
    </w:lvl>
  </w:abstractNum>
  <w:abstractNum w:abstractNumId="7" w15:restartNumberingAfterBreak="0">
    <w:nsid w:val="3C8A2A27"/>
    <w:multiLevelType w:val="hybridMultilevel"/>
    <w:tmpl w:val="BA1651B6"/>
    <w:lvl w:ilvl="0" w:tplc="32706F08">
      <w:start w:val="1"/>
      <w:numFmt w:val="decimal"/>
      <w:lvlText w:val="%1."/>
      <w:lvlJc w:val="left"/>
      <w:pPr>
        <w:tabs>
          <w:tab w:val="num" w:pos="720"/>
        </w:tabs>
        <w:ind w:left="720" w:hanging="360"/>
      </w:pPr>
    </w:lvl>
    <w:lvl w:ilvl="1" w:tplc="09148084">
      <w:start w:val="1"/>
      <w:numFmt w:val="lowerLetter"/>
      <w:lvlText w:val="%2."/>
      <w:lvlJc w:val="left"/>
      <w:pPr>
        <w:tabs>
          <w:tab w:val="num" w:pos="1440"/>
        </w:tabs>
        <w:ind w:left="1440" w:hanging="360"/>
      </w:pPr>
    </w:lvl>
    <w:lvl w:ilvl="2" w:tplc="E04C669A">
      <w:start w:val="1"/>
      <w:numFmt w:val="lowerRoman"/>
      <w:lvlText w:val="%3."/>
      <w:lvlJc w:val="right"/>
      <w:pPr>
        <w:tabs>
          <w:tab w:val="num" w:pos="2160"/>
        </w:tabs>
        <w:ind w:left="2160" w:hanging="180"/>
      </w:pPr>
    </w:lvl>
    <w:lvl w:ilvl="3" w:tplc="B9A22E44">
      <w:start w:val="1"/>
      <w:numFmt w:val="decimal"/>
      <w:lvlText w:val="%4."/>
      <w:lvlJc w:val="left"/>
      <w:pPr>
        <w:tabs>
          <w:tab w:val="num" w:pos="2880"/>
        </w:tabs>
        <w:ind w:left="2880" w:hanging="360"/>
      </w:pPr>
    </w:lvl>
    <w:lvl w:ilvl="4" w:tplc="3C2CC008">
      <w:start w:val="1"/>
      <w:numFmt w:val="lowerLetter"/>
      <w:lvlText w:val="%5."/>
      <w:lvlJc w:val="left"/>
      <w:pPr>
        <w:tabs>
          <w:tab w:val="num" w:pos="3600"/>
        </w:tabs>
        <w:ind w:left="3600" w:hanging="360"/>
      </w:pPr>
    </w:lvl>
    <w:lvl w:ilvl="5" w:tplc="A6AA4AB8">
      <w:start w:val="1"/>
      <w:numFmt w:val="lowerRoman"/>
      <w:lvlText w:val="%6."/>
      <w:lvlJc w:val="right"/>
      <w:pPr>
        <w:tabs>
          <w:tab w:val="num" w:pos="4320"/>
        </w:tabs>
        <w:ind w:left="4320" w:hanging="180"/>
      </w:pPr>
    </w:lvl>
    <w:lvl w:ilvl="6" w:tplc="CF64DE54">
      <w:start w:val="1"/>
      <w:numFmt w:val="decimal"/>
      <w:lvlText w:val="%7."/>
      <w:lvlJc w:val="left"/>
      <w:pPr>
        <w:tabs>
          <w:tab w:val="num" w:pos="5040"/>
        </w:tabs>
        <w:ind w:left="5040" w:hanging="360"/>
      </w:pPr>
    </w:lvl>
    <w:lvl w:ilvl="7" w:tplc="DC18216E">
      <w:start w:val="1"/>
      <w:numFmt w:val="lowerLetter"/>
      <w:lvlText w:val="%8."/>
      <w:lvlJc w:val="left"/>
      <w:pPr>
        <w:tabs>
          <w:tab w:val="num" w:pos="5760"/>
        </w:tabs>
        <w:ind w:left="5760" w:hanging="360"/>
      </w:pPr>
    </w:lvl>
    <w:lvl w:ilvl="8" w:tplc="E0501BEC">
      <w:start w:val="1"/>
      <w:numFmt w:val="lowerRoman"/>
      <w:lvlText w:val="%9."/>
      <w:lvlJc w:val="right"/>
      <w:pPr>
        <w:tabs>
          <w:tab w:val="num" w:pos="6480"/>
        </w:tabs>
        <w:ind w:left="6480" w:hanging="180"/>
      </w:pPr>
    </w:lvl>
  </w:abstractNum>
  <w:abstractNum w:abstractNumId="8" w15:restartNumberingAfterBreak="0">
    <w:nsid w:val="3D453B1B"/>
    <w:multiLevelType w:val="hybridMultilevel"/>
    <w:tmpl w:val="97284ABA"/>
    <w:lvl w:ilvl="0" w:tplc="32D0A6CE">
      <w:start w:val="3"/>
      <w:numFmt w:val="decimal"/>
      <w:lvlText w:val="%1."/>
      <w:lvlJc w:val="left"/>
      <w:pPr>
        <w:tabs>
          <w:tab w:val="num" w:pos="720"/>
        </w:tabs>
        <w:ind w:left="720" w:hanging="360"/>
      </w:pPr>
    </w:lvl>
    <w:lvl w:ilvl="1" w:tplc="C9F0A09A">
      <w:start w:val="1"/>
      <w:numFmt w:val="lowerLetter"/>
      <w:lvlText w:val="%2."/>
      <w:lvlJc w:val="left"/>
      <w:pPr>
        <w:tabs>
          <w:tab w:val="num" w:pos="1440"/>
        </w:tabs>
        <w:ind w:left="1440" w:hanging="360"/>
      </w:pPr>
    </w:lvl>
    <w:lvl w:ilvl="2" w:tplc="DBE43C7E">
      <w:start w:val="1"/>
      <w:numFmt w:val="lowerRoman"/>
      <w:lvlText w:val="%3."/>
      <w:lvlJc w:val="right"/>
      <w:pPr>
        <w:tabs>
          <w:tab w:val="num" w:pos="2160"/>
        </w:tabs>
        <w:ind w:left="2160" w:hanging="180"/>
      </w:pPr>
    </w:lvl>
    <w:lvl w:ilvl="3" w:tplc="FBCAFCA4">
      <w:start w:val="1"/>
      <w:numFmt w:val="decimal"/>
      <w:lvlText w:val="%4."/>
      <w:lvlJc w:val="left"/>
      <w:pPr>
        <w:tabs>
          <w:tab w:val="num" w:pos="2880"/>
        </w:tabs>
        <w:ind w:left="2880" w:hanging="360"/>
      </w:pPr>
    </w:lvl>
    <w:lvl w:ilvl="4" w:tplc="DB64077C">
      <w:start w:val="1"/>
      <w:numFmt w:val="lowerLetter"/>
      <w:lvlText w:val="%5."/>
      <w:lvlJc w:val="left"/>
      <w:pPr>
        <w:tabs>
          <w:tab w:val="num" w:pos="3600"/>
        </w:tabs>
        <w:ind w:left="3600" w:hanging="360"/>
      </w:pPr>
    </w:lvl>
    <w:lvl w:ilvl="5" w:tplc="8646B096">
      <w:start w:val="1"/>
      <w:numFmt w:val="lowerRoman"/>
      <w:lvlText w:val="%6."/>
      <w:lvlJc w:val="right"/>
      <w:pPr>
        <w:tabs>
          <w:tab w:val="num" w:pos="4320"/>
        </w:tabs>
        <w:ind w:left="4320" w:hanging="180"/>
      </w:pPr>
    </w:lvl>
    <w:lvl w:ilvl="6" w:tplc="D68A22F0">
      <w:start w:val="1"/>
      <w:numFmt w:val="decimal"/>
      <w:lvlText w:val="%7."/>
      <w:lvlJc w:val="left"/>
      <w:pPr>
        <w:tabs>
          <w:tab w:val="num" w:pos="5040"/>
        </w:tabs>
        <w:ind w:left="5040" w:hanging="360"/>
      </w:pPr>
    </w:lvl>
    <w:lvl w:ilvl="7" w:tplc="AB568F08">
      <w:start w:val="1"/>
      <w:numFmt w:val="lowerLetter"/>
      <w:lvlText w:val="%8."/>
      <w:lvlJc w:val="left"/>
      <w:pPr>
        <w:tabs>
          <w:tab w:val="num" w:pos="5760"/>
        </w:tabs>
        <w:ind w:left="5760" w:hanging="360"/>
      </w:pPr>
    </w:lvl>
    <w:lvl w:ilvl="8" w:tplc="C8F63980">
      <w:start w:val="1"/>
      <w:numFmt w:val="lowerRoman"/>
      <w:lvlText w:val="%9."/>
      <w:lvlJc w:val="right"/>
      <w:pPr>
        <w:tabs>
          <w:tab w:val="num" w:pos="6480"/>
        </w:tabs>
        <w:ind w:left="6480" w:hanging="180"/>
      </w:pPr>
    </w:lvl>
  </w:abstractNum>
  <w:abstractNum w:abstractNumId="9" w15:restartNumberingAfterBreak="0">
    <w:nsid w:val="5191016D"/>
    <w:multiLevelType w:val="hybridMultilevel"/>
    <w:tmpl w:val="D0ECA6AE"/>
    <w:lvl w:ilvl="0" w:tplc="FC002F44">
      <w:start w:val="1"/>
      <w:numFmt w:val="bullet"/>
      <w:lvlText w:val="-"/>
      <w:lvlJc w:val="left"/>
      <w:pPr>
        <w:tabs>
          <w:tab w:val="num" w:pos="1969"/>
        </w:tabs>
        <w:ind w:left="1969" w:hanging="360"/>
      </w:pPr>
      <w:rPr>
        <w:rFonts w:ascii="Lucida Fax" w:hAnsi="Lucida Fax"/>
      </w:rPr>
    </w:lvl>
    <w:lvl w:ilvl="1" w:tplc="C8C60708">
      <w:start w:val="1"/>
      <w:numFmt w:val="bullet"/>
      <w:lvlText w:val="o"/>
      <w:lvlJc w:val="left"/>
      <w:pPr>
        <w:tabs>
          <w:tab w:val="num" w:pos="2149"/>
        </w:tabs>
        <w:ind w:left="2149" w:hanging="360"/>
      </w:pPr>
      <w:rPr>
        <w:rFonts w:ascii="Courier New" w:hAnsi="Courier New"/>
      </w:rPr>
    </w:lvl>
    <w:lvl w:ilvl="2" w:tplc="15C8FA2C">
      <w:start w:val="1"/>
      <w:numFmt w:val="bullet"/>
      <w:lvlText w:val=""/>
      <w:lvlJc w:val="left"/>
      <w:pPr>
        <w:tabs>
          <w:tab w:val="num" w:pos="2869"/>
        </w:tabs>
        <w:ind w:left="2869" w:hanging="360"/>
      </w:pPr>
      <w:rPr>
        <w:rFonts w:ascii="Wingdings" w:hAnsi="Wingdings"/>
      </w:rPr>
    </w:lvl>
    <w:lvl w:ilvl="3" w:tplc="34388FDA">
      <w:start w:val="1"/>
      <w:numFmt w:val="bullet"/>
      <w:lvlText w:val=""/>
      <w:lvlJc w:val="left"/>
      <w:pPr>
        <w:tabs>
          <w:tab w:val="num" w:pos="3589"/>
        </w:tabs>
        <w:ind w:left="3589" w:hanging="360"/>
      </w:pPr>
      <w:rPr>
        <w:rFonts w:ascii="Symbol" w:hAnsi="Symbol"/>
      </w:rPr>
    </w:lvl>
    <w:lvl w:ilvl="4" w:tplc="2A8CCB90">
      <w:start w:val="1"/>
      <w:numFmt w:val="bullet"/>
      <w:lvlText w:val="o"/>
      <w:lvlJc w:val="left"/>
      <w:pPr>
        <w:tabs>
          <w:tab w:val="num" w:pos="4309"/>
        </w:tabs>
        <w:ind w:left="4309" w:hanging="360"/>
      </w:pPr>
      <w:rPr>
        <w:rFonts w:ascii="Courier New" w:hAnsi="Courier New"/>
      </w:rPr>
    </w:lvl>
    <w:lvl w:ilvl="5" w:tplc="E9CAA182">
      <w:start w:val="1"/>
      <w:numFmt w:val="bullet"/>
      <w:lvlText w:val=""/>
      <w:lvlJc w:val="left"/>
      <w:pPr>
        <w:tabs>
          <w:tab w:val="num" w:pos="5029"/>
        </w:tabs>
        <w:ind w:left="5029" w:hanging="360"/>
      </w:pPr>
      <w:rPr>
        <w:rFonts w:ascii="Wingdings" w:hAnsi="Wingdings"/>
      </w:rPr>
    </w:lvl>
    <w:lvl w:ilvl="6" w:tplc="8AEE5FF2">
      <w:start w:val="1"/>
      <w:numFmt w:val="bullet"/>
      <w:lvlText w:val=""/>
      <w:lvlJc w:val="left"/>
      <w:pPr>
        <w:tabs>
          <w:tab w:val="num" w:pos="5749"/>
        </w:tabs>
        <w:ind w:left="5749" w:hanging="360"/>
      </w:pPr>
      <w:rPr>
        <w:rFonts w:ascii="Symbol" w:hAnsi="Symbol"/>
      </w:rPr>
    </w:lvl>
    <w:lvl w:ilvl="7" w:tplc="5FF25854">
      <w:start w:val="1"/>
      <w:numFmt w:val="bullet"/>
      <w:lvlText w:val="o"/>
      <w:lvlJc w:val="left"/>
      <w:pPr>
        <w:tabs>
          <w:tab w:val="num" w:pos="6469"/>
        </w:tabs>
        <w:ind w:left="6469" w:hanging="360"/>
      </w:pPr>
      <w:rPr>
        <w:rFonts w:ascii="Courier New" w:hAnsi="Courier New"/>
      </w:rPr>
    </w:lvl>
    <w:lvl w:ilvl="8" w:tplc="13A29F90">
      <w:start w:val="1"/>
      <w:numFmt w:val="bullet"/>
      <w:lvlText w:val=""/>
      <w:lvlJc w:val="left"/>
      <w:pPr>
        <w:tabs>
          <w:tab w:val="num" w:pos="7189"/>
        </w:tabs>
        <w:ind w:left="7189" w:hanging="360"/>
      </w:pPr>
      <w:rPr>
        <w:rFonts w:ascii="Wingdings" w:hAnsi="Wingdings"/>
      </w:rPr>
    </w:lvl>
  </w:abstractNum>
  <w:abstractNum w:abstractNumId="10" w15:restartNumberingAfterBreak="0">
    <w:nsid w:val="527A5B84"/>
    <w:multiLevelType w:val="hybridMultilevel"/>
    <w:tmpl w:val="2BFE2D2A"/>
    <w:lvl w:ilvl="0" w:tplc="217AB26C">
      <w:start w:val="1"/>
      <w:numFmt w:val="decimal"/>
      <w:lvlText w:val="%1."/>
      <w:lvlJc w:val="left"/>
      <w:pPr>
        <w:tabs>
          <w:tab w:val="num" w:pos="720"/>
        </w:tabs>
        <w:ind w:left="720" w:hanging="360"/>
      </w:pPr>
    </w:lvl>
    <w:lvl w:ilvl="1" w:tplc="8D28D90E">
      <w:start w:val="1"/>
      <w:numFmt w:val="lowerLetter"/>
      <w:lvlText w:val="%2."/>
      <w:lvlJc w:val="left"/>
      <w:pPr>
        <w:tabs>
          <w:tab w:val="num" w:pos="1440"/>
        </w:tabs>
        <w:ind w:left="1440" w:hanging="360"/>
      </w:pPr>
    </w:lvl>
    <w:lvl w:ilvl="2" w:tplc="ADA2C5FA">
      <w:start w:val="1"/>
      <w:numFmt w:val="lowerRoman"/>
      <w:lvlText w:val="%3."/>
      <w:lvlJc w:val="right"/>
      <w:pPr>
        <w:tabs>
          <w:tab w:val="num" w:pos="2160"/>
        </w:tabs>
        <w:ind w:left="2160" w:hanging="180"/>
      </w:pPr>
    </w:lvl>
    <w:lvl w:ilvl="3" w:tplc="96B6728E">
      <w:start w:val="1"/>
      <w:numFmt w:val="decimal"/>
      <w:lvlText w:val="%4."/>
      <w:lvlJc w:val="left"/>
      <w:pPr>
        <w:tabs>
          <w:tab w:val="num" w:pos="2880"/>
        </w:tabs>
        <w:ind w:left="2880" w:hanging="360"/>
      </w:pPr>
    </w:lvl>
    <w:lvl w:ilvl="4" w:tplc="1542FAE2">
      <w:start w:val="1"/>
      <w:numFmt w:val="lowerLetter"/>
      <w:lvlText w:val="%5."/>
      <w:lvlJc w:val="left"/>
      <w:pPr>
        <w:tabs>
          <w:tab w:val="num" w:pos="3600"/>
        </w:tabs>
        <w:ind w:left="3600" w:hanging="360"/>
      </w:pPr>
    </w:lvl>
    <w:lvl w:ilvl="5" w:tplc="71F65B2A">
      <w:start w:val="1"/>
      <w:numFmt w:val="lowerRoman"/>
      <w:lvlText w:val="%6."/>
      <w:lvlJc w:val="right"/>
      <w:pPr>
        <w:tabs>
          <w:tab w:val="num" w:pos="4320"/>
        </w:tabs>
        <w:ind w:left="4320" w:hanging="180"/>
      </w:pPr>
    </w:lvl>
    <w:lvl w:ilvl="6" w:tplc="E3CEF22E">
      <w:start w:val="1"/>
      <w:numFmt w:val="decimal"/>
      <w:lvlText w:val="%7."/>
      <w:lvlJc w:val="left"/>
      <w:pPr>
        <w:tabs>
          <w:tab w:val="num" w:pos="5040"/>
        </w:tabs>
        <w:ind w:left="5040" w:hanging="360"/>
      </w:pPr>
    </w:lvl>
    <w:lvl w:ilvl="7" w:tplc="7E2A7036">
      <w:start w:val="1"/>
      <w:numFmt w:val="lowerLetter"/>
      <w:lvlText w:val="%8."/>
      <w:lvlJc w:val="left"/>
      <w:pPr>
        <w:tabs>
          <w:tab w:val="num" w:pos="5760"/>
        </w:tabs>
        <w:ind w:left="5760" w:hanging="360"/>
      </w:pPr>
    </w:lvl>
    <w:lvl w:ilvl="8" w:tplc="4EF23436">
      <w:start w:val="1"/>
      <w:numFmt w:val="lowerRoman"/>
      <w:lvlText w:val="%9."/>
      <w:lvlJc w:val="right"/>
      <w:pPr>
        <w:tabs>
          <w:tab w:val="num" w:pos="6480"/>
        </w:tabs>
        <w:ind w:left="6480" w:hanging="180"/>
      </w:pPr>
    </w:lvl>
  </w:abstractNum>
  <w:abstractNum w:abstractNumId="11" w15:restartNumberingAfterBreak="0">
    <w:nsid w:val="533B381B"/>
    <w:multiLevelType w:val="hybridMultilevel"/>
    <w:tmpl w:val="A97222B2"/>
    <w:lvl w:ilvl="0" w:tplc="0419000F">
      <w:start w:val="1"/>
      <w:numFmt w:val="decimal"/>
      <w:lvlText w:val="%1."/>
      <w:lvlJc w:val="left"/>
      <w:pPr>
        <w:tabs>
          <w:tab w:val="num" w:pos="720"/>
        </w:tabs>
        <w:ind w:left="720" w:hanging="360"/>
      </w:pPr>
      <w:rPr>
        <w:rFonts w:hint="default"/>
      </w:rPr>
    </w:lvl>
    <w:lvl w:ilvl="1" w:tplc="5BECD20A">
      <w:start w:val="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B8D544C"/>
    <w:multiLevelType w:val="hybridMultilevel"/>
    <w:tmpl w:val="5046E7CA"/>
    <w:lvl w:ilvl="0" w:tplc="BAB8CDE8">
      <w:start w:val="1"/>
      <w:numFmt w:val="bullet"/>
      <w:lvlText w:val="-"/>
      <w:lvlJc w:val="left"/>
      <w:pPr>
        <w:tabs>
          <w:tab w:val="num" w:pos="1740"/>
        </w:tabs>
        <w:ind w:left="1740" w:hanging="360"/>
      </w:pPr>
      <w:rPr>
        <w:rFonts w:ascii="Lucida Fax" w:hAnsi="Lucida Fax"/>
      </w:rPr>
    </w:lvl>
    <w:lvl w:ilvl="1" w:tplc="EDC674E4">
      <w:start w:val="1"/>
      <w:numFmt w:val="bullet"/>
      <w:lvlText w:val="o"/>
      <w:lvlJc w:val="left"/>
      <w:pPr>
        <w:tabs>
          <w:tab w:val="num" w:pos="2340"/>
        </w:tabs>
        <w:ind w:left="2340" w:hanging="360"/>
      </w:pPr>
      <w:rPr>
        <w:rFonts w:ascii="Courier New" w:hAnsi="Courier New"/>
      </w:rPr>
    </w:lvl>
    <w:lvl w:ilvl="2" w:tplc="C298F5F8">
      <w:start w:val="1"/>
      <w:numFmt w:val="bullet"/>
      <w:lvlText w:val=""/>
      <w:lvlJc w:val="left"/>
      <w:pPr>
        <w:tabs>
          <w:tab w:val="num" w:pos="3060"/>
        </w:tabs>
        <w:ind w:left="3060" w:hanging="360"/>
      </w:pPr>
      <w:rPr>
        <w:rFonts w:ascii="Wingdings" w:hAnsi="Wingdings"/>
      </w:rPr>
    </w:lvl>
    <w:lvl w:ilvl="3" w:tplc="D2F0EFA6">
      <w:start w:val="1"/>
      <w:numFmt w:val="bullet"/>
      <w:lvlText w:val=""/>
      <w:lvlJc w:val="left"/>
      <w:pPr>
        <w:tabs>
          <w:tab w:val="num" w:pos="3780"/>
        </w:tabs>
        <w:ind w:left="3780" w:hanging="360"/>
      </w:pPr>
      <w:rPr>
        <w:rFonts w:ascii="Symbol" w:hAnsi="Symbol"/>
      </w:rPr>
    </w:lvl>
    <w:lvl w:ilvl="4" w:tplc="7A603164">
      <w:start w:val="1"/>
      <w:numFmt w:val="bullet"/>
      <w:lvlText w:val="o"/>
      <w:lvlJc w:val="left"/>
      <w:pPr>
        <w:tabs>
          <w:tab w:val="num" w:pos="4500"/>
        </w:tabs>
        <w:ind w:left="4500" w:hanging="360"/>
      </w:pPr>
      <w:rPr>
        <w:rFonts w:ascii="Courier New" w:hAnsi="Courier New"/>
      </w:rPr>
    </w:lvl>
    <w:lvl w:ilvl="5" w:tplc="191CAE52">
      <w:start w:val="1"/>
      <w:numFmt w:val="bullet"/>
      <w:lvlText w:val=""/>
      <w:lvlJc w:val="left"/>
      <w:pPr>
        <w:tabs>
          <w:tab w:val="num" w:pos="5220"/>
        </w:tabs>
        <w:ind w:left="5220" w:hanging="360"/>
      </w:pPr>
      <w:rPr>
        <w:rFonts w:ascii="Wingdings" w:hAnsi="Wingdings"/>
      </w:rPr>
    </w:lvl>
    <w:lvl w:ilvl="6" w:tplc="F2541308">
      <w:start w:val="1"/>
      <w:numFmt w:val="bullet"/>
      <w:lvlText w:val=""/>
      <w:lvlJc w:val="left"/>
      <w:pPr>
        <w:tabs>
          <w:tab w:val="num" w:pos="5940"/>
        </w:tabs>
        <w:ind w:left="5940" w:hanging="360"/>
      </w:pPr>
      <w:rPr>
        <w:rFonts w:ascii="Symbol" w:hAnsi="Symbol"/>
      </w:rPr>
    </w:lvl>
    <w:lvl w:ilvl="7" w:tplc="7EBC8950">
      <w:start w:val="1"/>
      <w:numFmt w:val="bullet"/>
      <w:lvlText w:val="o"/>
      <w:lvlJc w:val="left"/>
      <w:pPr>
        <w:tabs>
          <w:tab w:val="num" w:pos="6660"/>
        </w:tabs>
        <w:ind w:left="6660" w:hanging="360"/>
      </w:pPr>
      <w:rPr>
        <w:rFonts w:ascii="Courier New" w:hAnsi="Courier New"/>
      </w:rPr>
    </w:lvl>
    <w:lvl w:ilvl="8" w:tplc="586A650C">
      <w:start w:val="1"/>
      <w:numFmt w:val="bullet"/>
      <w:lvlText w:val=""/>
      <w:lvlJc w:val="left"/>
      <w:pPr>
        <w:tabs>
          <w:tab w:val="num" w:pos="7380"/>
        </w:tabs>
        <w:ind w:left="7380" w:hanging="360"/>
      </w:pPr>
      <w:rPr>
        <w:rFonts w:ascii="Wingdings" w:hAnsi="Wingdings"/>
      </w:rPr>
    </w:lvl>
  </w:abstractNum>
  <w:abstractNum w:abstractNumId="13" w15:restartNumberingAfterBreak="0">
    <w:nsid w:val="6E58071B"/>
    <w:multiLevelType w:val="hybridMultilevel"/>
    <w:tmpl w:val="AB8EF7E8"/>
    <w:lvl w:ilvl="0" w:tplc="2B0E0A88">
      <w:numFmt w:val="bullet"/>
      <w:lvlText w:val="-"/>
      <w:lvlJc w:val="left"/>
      <w:pPr>
        <w:tabs>
          <w:tab w:val="num" w:pos="720"/>
        </w:tabs>
        <w:ind w:left="720" w:hanging="360"/>
      </w:pPr>
      <w:rPr>
        <w:rFonts w:ascii="Times New Roman" w:eastAsia="Times New Roman" w:hAnsi="Times New Roman"/>
      </w:rPr>
    </w:lvl>
    <w:lvl w:ilvl="1" w:tplc="4F4C967A">
      <w:start w:val="1"/>
      <w:numFmt w:val="bullet"/>
      <w:lvlText w:val="o"/>
      <w:lvlJc w:val="left"/>
      <w:pPr>
        <w:tabs>
          <w:tab w:val="num" w:pos="1440"/>
        </w:tabs>
        <w:ind w:left="1440" w:hanging="360"/>
      </w:pPr>
      <w:rPr>
        <w:rFonts w:ascii="Courier New" w:hAnsi="Courier New"/>
      </w:rPr>
    </w:lvl>
    <w:lvl w:ilvl="2" w:tplc="719A874C">
      <w:start w:val="1"/>
      <w:numFmt w:val="bullet"/>
      <w:lvlText w:val=""/>
      <w:lvlJc w:val="left"/>
      <w:pPr>
        <w:tabs>
          <w:tab w:val="num" w:pos="2160"/>
        </w:tabs>
        <w:ind w:left="2160" w:hanging="360"/>
      </w:pPr>
      <w:rPr>
        <w:rFonts w:ascii="Wingdings" w:hAnsi="Wingdings"/>
      </w:rPr>
    </w:lvl>
    <w:lvl w:ilvl="3" w:tplc="13D8AACE">
      <w:start w:val="1"/>
      <w:numFmt w:val="bullet"/>
      <w:lvlText w:val=""/>
      <w:lvlJc w:val="left"/>
      <w:pPr>
        <w:tabs>
          <w:tab w:val="num" w:pos="2880"/>
        </w:tabs>
        <w:ind w:left="2880" w:hanging="360"/>
      </w:pPr>
      <w:rPr>
        <w:rFonts w:ascii="Symbol" w:hAnsi="Symbol"/>
      </w:rPr>
    </w:lvl>
    <w:lvl w:ilvl="4" w:tplc="2E8AAF4A">
      <w:start w:val="1"/>
      <w:numFmt w:val="bullet"/>
      <w:lvlText w:val="o"/>
      <w:lvlJc w:val="left"/>
      <w:pPr>
        <w:tabs>
          <w:tab w:val="num" w:pos="3600"/>
        </w:tabs>
        <w:ind w:left="3600" w:hanging="360"/>
      </w:pPr>
      <w:rPr>
        <w:rFonts w:ascii="Courier New" w:hAnsi="Courier New"/>
      </w:rPr>
    </w:lvl>
    <w:lvl w:ilvl="5" w:tplc="3A68190E">
      <w:start w:val="1"/>
      <w:numFmt w:val="bullet"/>
      <w:lvlText w:val=""/>
      <w:lvlJc w:val="left"/>
      <w:pPr>
        <w:tabs>
          <w:tab w:val="num" w:pos="4320"/>
        </w:tabs>
        <w:ind w:left="4320" w:hanging="360"/>
      </w:pPr>
      <w:rPr>
        <w:rFonts w:ascii="Wingdings" w:hAnsi="Wingdings"/>
      </w:rPr>
    </w:lvl>
    <w:lvl w:ilvl="6" w:tplc="AFE677FA">
      <w:start w:val="1"/>
      <w:numFmt w:val="bullet"/>
      <w:lvlText w:val=""/>
      <w:lvlJc w:val="left"/>
      <w:pPr>
        <w:tabs>
          <w:tab w:val="num" w:pos="5040"/>
        </w:tabs>
        <w:ind w:left="5040" w:hanging="360"/>
      </w:pPr>
      <w:rPr>
        <w:rFonts w:ascii="Symbol" w:hAnsi="Symbol"/>
      </w:rPr>
    </w:lvl>
    <w:lvl w:ilvl="7" w:tplc="2AE03644">
      <w:start w:val="1"/>
      <w:numFmt w:val="bullet"/>
      <w:lvlText w:val="o"/>
      <w:lvlJc w:val="left"/>
      <w:pPr>
        <w:tabs>
          <w:tab w:val="num" w:pos="5760"/>
        </w:tabs>
        <w:ind w:left="5760" w:hanging="360"/>
      </w:pPr>
      <w:rPr>
        <w:rFonts w:ascii="Courier New" w:hAnsi="Courier New"/>
      </w:rPr>
    </w:lvl>
    <w:lvl w:ilvl="8" w:tplc="3A8A0B2C">
      <w:start w:val="1"/>
      <w:numFmt w:val="bullet"/>
      <w:lvlText w:val=""/>
      <w:lvlJc w:val="left"/>
      <w:pPr>
        <w:tabs>
          <w:tab w:val="num" w:pos="6480"/>
        </w:tabs>
        <w:ind w:left="6480" w:hanging="360"/>
      </w:pPr>
      <w:rPr>
        <w:rFonts w:ascii="Wingdings" w:hAnsi="Wingdings"/>
      </w:rPr>
    </w:lvl>
  </w:abstractNum>
  <w:abstractNum w:abstractNumId="14" w15:restartNumberingAfterBreak="0">
    <w:nsid w:val="6F2E0F15"/>
    <w:multiLevelType w:val="hybridMultilevel"/>
    <w:tmpl w:val="BCA0B5C4"/>
    <w:lvl w:ilvl="0" w:tplc="941A23FE">
      <w:start w:val="1"/>
      <w:numFmt w:val="decimal"/>
      <w:lvlText w:val="%1."/>
      <w:lvlJc w:val="left"/>
      <w:pPr>
        <w:tabs>
          <w:tab w:val="num" w:pos="1170"/>
        </w:tabs>
        <w:ind w:left="1170" w:hanging="450"/>
      </w:pPr>
    </w:lvl>
    <w:lvl w:ilvl="1" w:tplc="0CBCCD88">
      <w:start w:val="1"/>
      <w:numFmt w:val="bullet"/>
      <w:lvlText w:val="o"/>
      <w:lvlJc w:val="left"/>
      <w:pPr>
        <w:ind w:left="1440" w:hanging="360"/>
      </w:pPr>
      <w:rPr>
        <w:rFonts w:ascii="Courier New" w:eastAsia="Courier New" w:hAnsi="Courier New" w:cs="Courier New" w:hint="default"/>
      </w:rPr>
    </w:lvl>
    <w:lvl w:ilvl="2" w:tplc="80F0F69A">
      <w:start w:val="1"/>
      <w:numFmt w:val="bullet"/>
      <w:lvlText w:val="§"/>
      <w:lvlJc w:val="left"/>
      <w:pPr>
        <w:ind w:left="2160" w:hanging="360"/>
      </w:pPr>
      <w:rPr>
        <w:rFonts w:ascii="Wingdings" w:eastAsia="Wingdings" w:hAnsi="Wingdings" w:cs="Wingdings" w:hint="default"/>
      </w:rPr>
    </w:lvl>
    <w:lvl w:ilvl="3" w:tplc="149AA580">
      <w:start w:val="1"/>
      <w:numFmt w:val="bullet"/>
      <w:lvlText w:val="·"/>
      <w:lvlJc w:val="left"/>
      <w:pPr>
        <w:ind w:left="2880" w:hanging="360"/>
      </w:pPr>
      <w:rPr>
        <w:rFonts w:ascii="Symbol" w:eastAsia="Symbol" w:hAnsi="Symbol" w:cs="Symbol" w:hint="default"/>
      </w:rPr>
    </w:lvl>
    <w:lvl w:ilvl="4" w:tplc="BF82777A">
      <w:start w:val="1"/>
      <w:numFmt w:val="bullet"/>
      <w:lvlText w:val="o"/>
      <w:lvlJc w:val="left"/>
      <w:pPr>
        <w:ind w:left="3600" w:hanging="360"/>
      </w:pPr>
      <w:rPr>
        <w:rFonts w:ascii="Courier New" w:eastAsia="Courier New" w:hAnsi="Courier New" w:cs="Courier New" w:hint="default"/>
      </w:rPr>
    </w:lvl>
    <w:lvl w:ilvl="5" w:tplc="FF9A6DBC">
      <w:start w:val="1"/>
      <w:numFmt w:val="bullet"/>
      <w:lvlText w:val="§"/>
      <w:lvlJc w:val="left"/>
      <w:pPr>
        <w:ind w:left="4320" w:hanging="360"/>
      </w:pPr>
      <w:rPr>
        <w:rFonts w:ascii="Wingdings" w:eastAsia="Wingdings" w:hAnsi="Wingdings" w:cs="Wingdings" w:hint="default"/>
      </w:rPr>
    </w:lvl>
    <w:lvl w:ilvl="6" w:tplc="465A3A48">
      <w:start w:val="1"/>
      <w:numFmt w:val="bullet"/>
      <w:lvlText w:val="·"/>
      <w:lvlJc w:val="left"/>
      <w:pPr>
        <w:ind w:left="5040" w:hanging="360"/>
      </w:pPr>
      <w:rPr>
        <w:rFonts w:ascii="Symbol" w:eastAsia="Symbol" w:hAnsi="Symbol" w:cs="Symbol" w:hint="default"/>
      </w:rPr>
    </w:lvl>
    <w:lvl w:ilvl="7" w:tplc="2C60DE20">
      <w:start w:val="1"/>
      <w:numFmt w:val="bullet"/>
      <w:lvlText w:val="o"/>
      <w:lvlJc w:val="left"/>
      <w:pPr>
        <w:ind w:left="5760" w:hanging="360"/>
      </w:pPr>
      <w:rPr>
        <w:rFonts w:ascii="Courier New" w:eastAsia="Courier New" w:hAnsi="Courier New" w:cs="Courier New" w:hint="default"/>
      </w:rPr>
    </w:lvl>
    <w:lvl w:ilvl="8" w:tplc="04EE996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4C61374"/>
    <w:multiLevelType w:val="hybridMultilevel"/>
    <w:tmpl w:val="E474DB06"/>
    <w:lvl w:ilvl="0" w:tplc="2786B572">
      <w:start w:val="1"/>
      <w:numFmt w:val="decimal"/>
      <w:lvlText w:val="%1."/>
      <w:lvlJc w:val="left"/>
      <w:pPr>
        <w:tabs>
          <w:tab w:val="num" w:pos="1140"/>
        </w:tabs>
        <w:ind w:left="1140" w:hanging="420"/>
      </w:pPr>
    </w:lvl>
    <w:lvl w:ilvl="1" w:tplc="66D8C4B4">
      <w:start w:val="1"/>
      <w:numFmt w:val="bullet"/>
      <w:lvlText w:val="o"/>
      <w:lvlJc w:val="left"/>
      <w:pPr>
        <w:ind w:left="1440" w:hanging="360"/>
      </w:pPr>
      <w:rPr>
        <w:rFonts w:ascii="Courier New" w:eastAsia="Courier New" w:hAnsi="Courier New" w:cs="Courier New" w:hint="default"/>
      </w:rPr>
    </w:lvl>
    <w:lvl w:ilvl="2" w:tplc="D77E765E">
      <w:start w:val="1"/>
      <w:numFmt w:val="bullet"/>
      <w:lvlText w:val="§"/>
      <w:lvlJc w:val="left"/>
      <w:pPr>
        <w:ind w:left="2160" w:hanging="360"/>
      </w:pPr>
      <w:rPr>
        <w:rFonts w:ascii="Wingdings" w:eastAsia="Wingdings" w:hAnsi="Wingdings" w:cs="Wingdings" w:hint="default"/>
      </w:rPr>
    </w:lvl>
    <w:lvl w:ilvl="3" w:tplc="6E9CC29C">
      <w:start w:val="1"/>
      <w:numFmt w:val="bullet"/>
      <w:lvlText w:val="·"/>
      <w:lvlJc w:val="left"/>
      <w:pPr>
        <w:ind w:left="2880" w:hanging="360"/>
      </w:pPr>
      <w:rPr>
        <w:rFonts w:ascii="Symbol" w:eastAsia="Symbol" w:hAnsi="Symbol" w:cs="Symbol" w:hint="default"/>
      </w:rPr>
    </w:lvl>
    <w:lvl w:ilvl="4" w:tplc="59185F72">
      <w:start w:val="1"/>
      <w:numFmt w:val="bullet"/>
      <w:lvlText w:val="o"/>
      <w:lvlJc w:val="left"/>
      <w:pPr>
        <w:ind w:left="3600" w:hanging="360"/>
      </w:pPr>
      <w:rPr>
        <w:rFonts w:ascii="Courier New" w:eastAsia="Courier New" w:hAnsi="Courier New" w:cs="Courier New" w:hint="default"/>
      </w:rPr>
    </w:lvl>
    <w:lvl w:ilvl="5" w:tplc="F38E2CE4">
      <w:start w:val="1"/>
      <w:numFmt w:val="bullet"/>
      <w:lvlText w:val="§"/>
      <w:lvlJc w:val="left"/>
      <w:pPr>
        <w:ind w:left="4320" w:hanging="360"/>
      </w:pPr>
      <w:rPr>
        <w:rFonts w:ascii="Wingdings" w:eastAsia="Wingdings" w:hAnsi="Wingdings" w:cs="Wingdings" w:hint="default"/>
      </w:rPr>
    </w:lvl>
    <w:lvl w:ilvl="6" w:tplc="9C36459E">
      <w:start w:val="1"/>
      <w:numFmt w:val="bullet"/>
      <w:lvlText w:val="·"/>
      <w:lvlJc w:val="left"/>
      <w:pPr>
        <w:ind w:left="5040" w:hanging="360"/>
      </w:pPr>
      <w:rPr>
        <w:rFonts w:ascii="Symbol" w:eastAsia="Symbol" w:hAnsi="Symbol" w:cs="Symbol" w:hint="default"/>
      </w:rPr>
    </w:lvl>
    <w:lvl w:ilvl="7" w:tplc="0ED8D8A6">
      <w:start w:val="1"/>
      <w:numFmt w:val="bullet"/>
      <w:lvlText w:val="o"/>
      <w:lvlJc w:val="left"/>
      <w:pPr>
        <w:ind w:left="5760" w:hanging="360"/>
      </w:pPr>
      <w:rPr>
        <w:rFonts w:ascii="Courier New" w:eastAsia="Courier New" w:hAnsi="Courier New" w:cs="Courier New" w:hint="default"/>
      </w:rPr>
    </w:lvl>
    <w:lvl w:ilvl="8" w:tplc="EFD45E06">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5"/>
  </w:num>
  <w:num w:numId="3">
    <w:abstractNumId w:val="2"/>
  </w:num>
  <w:num w:numId="4">
    <w:abstractNumId w:val="10"/>
  </w:num>
  <w:num w:numId="5">
    <w:abstractNumId w:val="8"/>
  </w:num>
  <w:num w:numId="6">
    <w:abstractNumId w:val="4"/>
  </w:num>
  <w:num w:numId="7">
    <w:abstractNumId w:val="3"/>
  </w:num>
  <w:num w:numId="8">
    <w:abstractNumId w:val="14"/>
  </w:num>
  <w:num w:numId="9">
    <w:abstractNumId w:val="15"/>
  </w:num>
  <w:num w:numId="10">
    <w:abstractNumId w:val="6"/>
  </w:num>
  <w:num w:numId="11">
    <w:abstractNumId w:val="13"/>
  </w:num>
  <w:num w:numId="12">
    <w:abstractNumId w:val="1"/>
  </w:num>
  <w:num w:numId="13">
    <w:abstractNumId w:val="9"/>
  </w:num>
  <w:num w:numId="14">
    <w:abstractNumId w:val="12"/>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01"/>
    <w:rsid w:val="00006294"/>
    <w:rsid w:val="000343E6"/>
    <w:rsid w:val="00097BEA"/>
    <w:rsid w:val="00175D45"/>
    <w:rsid w:val="001A2693"/>
    <w:rsid w:val="001C4075"/>
    <w:rsid w:val="00243DD4"/>
    <w:rsid w:val="00263AFA"/>
    <w:rsid w:val="002B7C1E"/>
    <w:rsid w:val="003B1340"/>
    <w:rsid w:val="003C5B18"/>
    <w:rsid w:val="00497C78"/>
    <w:rsid w:val="00550CAE"/>
    <w:rsid w:val="006C067A"/>
    <w:rsid w:val="008571CE"/>
    <w:rsid w:val="009A4633"/>
    <w:rsid w:val="00A41D69"/>
    <w:rsid w:val="00AA09B5"/>
    <w:rsid w:val="00AA3ADD"/>
    <w:rsid w:val="00AB3001"/>
    <w:rsid w:val="00B25897"/>
    <w:rsid w:val="00B76A4B"/>
    <w:rsid w:val="00BF60E7"/>
    <w:rsid w:val="00C75C51"/>
    <w:rsid w:val="00D54E00"/>
    <w:rsid w:val="00DE339C"/>
    <w:rsid w:val="00E76724"/>
    <w:rsid w:val="00E8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0601"/>
  <w15:docId w15:val="{785707B4-CB57-42B2-8F37-0C8CAEDD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jc w:val="center"/>
      <w:outlineLvl w:val="0"/>
    </w:pPr>
    <w:rPr>
      <w:sz w:val="24"/>
    </w:rPr>
  </w:style>
  <w:style w:type="paragraph" w:styleId="2">
    <w:name w:val="heading 2"/>
    <w:basedOn w:val="a"/>
    <w:next w:val="a"/>
    <w:link w:val="20"/>
    <w:pPr>
      <w:keepNext/>
      <w:outlineLvl w:val="1"/>
    </w:pPr>
    <w:rPr>
      <w:sz w:val="24"/>
    </w:rPr>
  </w:style>
  <w:style w:type="paragraph" w:styleId="3">
    <w:name w:val="heading 3"/>
    <w:basedOn w:val="a"/>
    <w:next w:val="a"/>
    <w:link w:val="30"/>
    <w:pPr>
      <w:keepNext/>
      <w:jc w:val="both"/>
      <w:outlineLvl w:val="2"/>
    </w:pPr>
    <w:rPr>
      <w:sz w:val="26"/>
    </w:rPr>
  </w:style>
  <w:style w:type="paragraph" w:styleId="4">
    <w:name w:val="heading 4"/>
    <w:basedOn w:val="a"/>
    <w:next w:val="a"/>
    <w:link w:val="40"/>
    <w:pPr>
      <w:keepNext/>
      <w:jc w:val="both"/>
      <w:outlineLvl w:val="3"/>
    </w:pPr>
    <w:rPr>
      <w:sz w:val="24"/>
    </w:rPr>
  </w:style>
  <w:style w:type="paragraph" w:styleId="5">
    <w:name w:val="heading 5"/>
    <w:basedOn w:val="a"/>
    <w:next w:val="a"/>
    <w:link w:val="50"/>
    <w:pPr>
      <w:keepNext/>
      <w:ind w:left="360"/>
      <w:jc w:val="center"/>
      <w:outlineLvl w:val="4"/>
    </w:pPr>
    <w:rPr>
      <w:sz w:val="26"/>
    </w:rPr>
  </w:style>
  <w:style w:type="paragraph" w:styleId="6">
    <w:name w:val="heading 6"/>
    <w:basedOn w:val="a"/>
    <w:next w:val="a"/>
    <w:link w:val="60"/>
    <w:pPr>
      <w:keepNext/>
      <w:ind w:left="360"/>
      <w:jc w:val="right"/>
      <w:outlineLvl w:val="5"/>
    </w:pPr>
    <w:rPr>
      <w:sz w:val="26"/>
    </w:rPr>
  </w:style>
  <w:style w:type="paragraph" w:styleId="7">
    <w:name w:val="heading 7"/>
    <w:basedOn w:val="a"/>
    <w:next w:val="a"/>
    <w:link w:val="70"/>
    <w:pPr>
      <w:keepNext/>
      <w:ind w:left="360"/>
      <w:jc w:val="center"/>
      <w:outlineLvl w:val="6"/>
    </w:pPr>
    <w:rPr>
      <w:sz w:val="26"/>
      <w:u w:val="single"/>
    </w:rPr>
  </w:style>
  <w:style w:type="paragraph" w:styleId="8">
    <w:name w:val="heading 8"/>
    <w:basedOn w:val="a"/>
    <w:next w:val="a"/>
    <w:link w:val="80"/>
    <w:pPr>
      <w:keepNext/>
      <w:jc w:val="center"/>
      <w:outlineLvl w:val="7"/>
    </w:pPr>
    <w:rPr>
      <w:sz w:val="26"/>
    </w:rPr>
  </w:style>
  <w:style w:type="paragraph" w:styleId="9">
    <w:name w:val="heading 9"/>
    <w:basedOn w:val="a"/>
    <w:next w:val="a"/>
    <w:link w:val="90"/>
    <w:pPr>
      <w:keepNex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link w:val="a4"/>
    <w:uiPriority w:val="1"/>
    <w:qFormat/>
    <w:rPr>
      <w:lang w:eastAsia="zh-CN"/>
    </w:rPr>
  </w:style>
  <w:style w:type="paragraph" w:styleId="a5">
    <w:name w:val="Title"/>
    <w:basedOn w:val="a"/>
    <w:link w:val="a6"/>
    <w:pPr>
      <w:jc w:val="center"/>
    </w:pPr>
    <w:rPr>
      <w:sz w:val="26"/>
    </w:rPr>
  </w:style>
  <w:style w:type="character" w:customStyle="1" w:styleId="a6">
    <w:name w:val="Заголовок Знак"/>
    <w:link w:val="a5"/>
    <w:uiPriority w:val="10"/>
    <w:rPr>
      <w:sz w:val="48"/>
      <w:szCs w:val="48"/>
    </w:rPr>
  </w:style>
  <w:style w:type="paragraph" w:styleId="a7">
    <w:name w:val="Subtitle"/>
    <w:basedOn w:val="a"/>
    <w:link w:val="a8"/>
    <w:pPr>
      <w:jc w:val="center"/>
    </w:pPr>
    <w:rPr>
      <w:sz w:val="28"/>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4"/>
    </w:rPr>
  </w:style>
  <w:style w:type="paragraph" w:styleId="24">
    <w:name w:val="Body Text 2"/>
    <w:basedOn w:val="a"/>
    <w:rPr>
      <w:sz w:val="26"/>
    </w:rPr>
  </w:style>
  <w:style w:type="paragraph" w:styleId="33">
    <w:name w:val="Body Text 3"/>
    <w:basedOn w:val="a"/>
    <w:pPr>
      <w:jc w:val="center"/>
    </w:pPr>
    <w:rPr>
      <w:sz w:val="24"/>
    </w:rPr>
  </w:style>
  <w:style w:type="paragraph" w:styleId="afb">
    <w:name w:val="Body Text Indent"/>
    <w:basedOn w:val="a"/>
    <w:pPr>
      <w:ind w:firstLine="720"/>
      <w:jc w:val="both"/>
    </w:pPr>
    <w:rPr>
      <w:sz w:val="26"/>
    </w:rPr>
  </w:style>
  <w:style w:type="paragraph" w:styleId="25">
    <w:name w:val="Body Text Indent 2"/>
    <w:basedOn w:val="a"/>
    <w:pPr>
      <w:ind w:firstLine="720"/>
      <w:jc w:val="both"/>
    </w:pPr>
    <w:rPr>
      <w:sz w:val="28"/>
    </w:rPr>
  </w:style>
  <w:style w:type="paragraph" w:styleId="afc">
    <w:name w:val="Balloon Text"/>
    <w:basedOn w:val="a"/>
    <w:semiHidden/>
    <w:rPr>
      <w:rFonts w:ascii="Tahoma" w:hAnsi="Tahoma"/>
      <w:sz w:val="16"/>
      <w:szCs w:val="16"/>
    </w:rPr>
  </w:style>
  <w:style w:type="paragraph" w:styleId="afd">
    <w:name w:val="List Paragraph"/>
    <w:basedOn w:val="a"/>
    <w:uiPriority w:val="34"/>
    <w:qFormat/>
    <w:pPr>
      <w:ind w:left="720"/>
    </w:pPr>
    <w:rPr>
      <w:rFonts w:eastAsia="Calibri"/>
      <w:sz w:val="24"/>
      <w:szCs w:val="24"/>
    </w:rPr>
  </w:style>
  <w:style w:type="character" w:styleId="afe">
    <w:name w:val="page number"/>
    <w:basedOn w:val="a0"/>
  </w:style>
  <w:style w:type="character" w:customStyle="1" w:styleId="UnresolvedMention">
    <w:name w:val="Unresolved Mention"/>
    <w:uiPriority w:val="99"/>
    <w:semiHidden/>
    <w:unhideWhenUsed/>
    <w:rsid w:val="001A2693"/>
    <w:rPr>
      <w:color w:val="605E5C"/>
      <w:shd w:val="clear" w:color="auto" w:fill="E1DFDD"/>
    </w:rPr>
  </w:style>
  <w:style w:type="paragraph" w:customStyle="1" w:styleId="ConsPlusNormal">
    <w:name w:val="ConsPlusNormal"/>
    <w:uiPriority w:val="99"/>
    <w:rsid w:val="009A4633"/>
    <w:pPr>
      <w:autoSpaceDE w:val="0"/>
      <w:autoSpaceDN w:val="0"/>
      <w:adjustRightInd w:val="0"/>
    </w:pPr>
    <w:rPr>
      <w:sz w:val="24"/>
      <w:szCs w:val="24"/>
    </w:rPr>
  </w:style>
  <w:style w:type="paragraph" w:styleId="aff">
    <w:name w:val="Normal (Web)"/>
    <w:basedOn w:val="a"/>
    <w:rsid w:val="009A4633"/>
    <w:pPr>
      <w:spacing w:before="100" w:beforeAutospacing="1" w:after="100" w:afterAutospacing="1" w:line="288" w:lineRule="auto"/>
      <w:ind w:right="4536"/>
    </w:pPr>
    <w:rPr>
      <w:color w:val="000000"/>
      <w:sz w:val="24"/>
      <w:szCs w:val="24"/>
    </w:rPr>
  </w:style>
  <w:style w:type="character" w:customStyle="1" w:styleId="a4">
    <w:name w:val="Без интервала Знак"/>
    <w:link w:val="a3"/>
    <w:uiPriority w:val="1"/>
    <w:locked/>
    <w:rsid w:val="009A4633"/>
    <w:rPr>
      <w:lang w:eastAsia="zh-CN"/>
    </w:rPr>
  </w:style>
  <w:style w:type="paragraph" w:customStyle="1" w:styleId="s1">
    <w:name w:val="s_1"/>
    <w:basedOn w:val="a"/>
    <w:rsid w:val="009A4633"/>
    <w:pPr>
      <w:spacing w:before="100" w:beforeAutospacing="1" w:after="100" w:afterAutospacing="1"/>
    </w:pPr>
    <w:rPr>
      <w:sz w:val="24"/>
      <w:szCs w:val="24"/>
    </w:rPr>
  </w:style>
  <w:style w:type="character" w:styleId="aff0">
    <w:name w:val="Strong"/>
    <w:uiPriority w:val="99"/>
    <w:qFormat/>
    <w:rsid w:val="009A4633"/>
    <w:rPr>
      <w:b/>
      <w:bCs/>
    </w:rPr>
  </w:style>
  <w:style w:type="paragraph" w:customStyle="1" w:styleId="Default">
    <w:name w:val="Default"/>
    <w:rsid w:val="009A4633"/>
    <w:pPr>
      <w:autoSpaceDE w:val="0"/>
      <w:autoSpaceDN w:val="0"/>
      <w:adjustRightInd w:val="0"/>
    </w:pPr>
    <w:rPr>
      <w:rFonts w:eastAsia="Calibri"/>
      <w:color w:val="000000"/>
      <w:sz w:val="24"/>
      <w:szCs w:val="24"/>
      <w:lang w:eastAsia="en-US"/>
    </w:rPr>
  </w:style>
  <w:style w:type="paragraph" w:customStyle="1" w:styleId="ConsNormal">
    <w:name w:val="ConsNormal"/>
    <w:rsid w:val="009A4633"/>
    <w:pPr>
      <w:widowControl w:val="0"/>
      <w:snapToGrid w:val="0"/>
      <w:ind w:firstLine="720"/>
    </w:pPr>
    <w:rPr>
      <w:rFonts w:ascii="Arial" w:hAnsi="Arial"/>
    </w:rPr>
  </w:style>
  <w:style w:type="character" w:customStyle="1" w:styleId="aff1">
    <w:name w:val="Гипертекстовая ссылка"/>
    <w:uiPriority w:val="99"/>
    <w:rsid w:val="009A4633"/>
    <w:rPr>
      <w:color w:val="106BBE"/>
    </w:rPr>
  </w:style>
  <w:style w:type="paragraph" w:customStyle="1" w:styleId="Standard">
    <w:name w:val="Standard"/>
    <w:rsid w:val="009A4633"/>
    <w:pPr>
      <w:widowControl w:val="0"/>
      <w:suppressAutoHyphens/>
      <w:textAlignment w:val="baseline"/>
    </w:pPr>
    <w:rPr>
      <w:rFonts w:eastAsia="Andale Sans UI" w:cs="Tahoma"/>
      <w:kern w:val="1"/>
      <w:sz w:val="24"/>
      <w:szCs w:val="24"/>
      <w:lang w:val="de-DE" w:eastAsia="fa-IR" w:bidi="fa-IR"/>
    </w:rPr>
  </w:style>
  <w:style w:type="paragraph" w:customStyle="1" w:styleId="ConsNonformat">
    <w:name w:val="ConsNonformat"/>
    <w:rsid w:val="009A4633"/>
    <w:pPr>
      <w:autoSpaceDE w:val="0"/>
      <w:autoSpaceDN w:val="0"/>
      <w:adjustRightInd w:val="0"/>
      <w:ind w:right="19772"/>
    </w:pPr>
    <w:rPr>
      <w:rFonts w:ascii="Courier New" w:hAnsi="Courier New" w:cs="Courier New"/>
    </w:rPr>
  </w:style>
  <w:style w:type="paragraph" w:styleId="HTML">
    <w:name w:val="HTML Preformatted"/>
    <w:basedOn w:val="a"/>
    <w:link w:val="HTML0"/>
    <w:unhideWhenUsed/>
    <w:rsid w:val="009A4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rPr>
  </w:style>
  <w:style w:type="character" w:customStyle="1" w:styleId="HTML0">
    <w:name w:val="Стандартный HTML Знак"/>
    <w:basedOn w:val="a0"/>
    <w:link w:val="HTML"/>
    <w:rsid w:val="009A4633"/>
    <w:rPr>
      <w:rFonts w:ascii="Courier New" w:hAnsi="Courier New" w:cs="Courier New"/>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43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Support@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2024-06-14T06:00:00Z</cp:lastPrinted>
  <dcterms:created xsi:type="dcterms:W3CDTF">2024-06-20T00:17:00Z</dcterms:created>
  <dcterms:modified xsi:type="dcterms:W3CDTF">2024-06-20T00:17:00Z</dcterms:modified>
</cp:coreProperties>
</file>