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Еврейской автономной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sz w:val="28"/>
        </w:rPr>
        <w:t xml:space="preserve">________________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 xml:space="preserve">                             №</w:t>
      </w: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u w:val="none"/>
        </w:rPr>
        <w:t>______</w:t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пос. Смидович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от 23.05.2019 № 281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администрации муниципального района от 23.05.2019 № 281 «Об утверждении Положения о порядке формирования перечней организаций (объектов, мест) на территории Смидовичского муниципального района Еврейской автономной области для отбывания наказания в виде исправительных и (или) обязательных работ» следующие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1.1.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пункте 2.3.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подраздела 2.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раздела</w:t>
      </w:r>
      <w:r>
        <w:rPr>
          <w:rFonts w:cs="Times New Roman" w:ascii="Times New Roman" w:hAnsi="Times New Roman"/>
          <w:sz w:val="28"/>
          <w:szCs w:val="28"/>
        </w:rPr>
        <w:t xml:space="preserve"> 2 «Порядок определения видов обязательных работ и предприятий (организаций), на которых они отбываются» слова «</w:t>
      </w:r>
      <w:r>
        <w:rPr>
          <w:rFonts w:cs="Times New Roman" w:ascii="Times New Roman" w:hAnsi="Times New Roman"/>
          <w:sz w:val="28"/>
          <w:szCs w:val="28"/>
        </w:rPr>
        <w:t>ОГКУ ЦЗН Смидовичского района</w:t>
      </w:r>
      <w:r>
        <w:rPr>
          <w:rFonts w:cs="Times New Roman" w:ascii="Times New Roman" w:hAnsi="Times New Roman"/>
          <w:sz w:val="28"/>
          <w:szCs w:val="28"/>
        </w:rPr>
        <w:t>» заменить словами «</w:t>
      </w:r>
      <w:r>
        <w:rPr>
          <w:rFonts w:cs="Times New Roman" w:ascii="Times New Roman" w:hAnsi="Times New Roman"/>
          <w:sz w:val="28"/>
          <w:szCs w:val="28"/>
        </w:rPr>
        <w:t>отдел содействия занятости населения Смидовичского района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пункте 2.3.7 подраздела 2.3. раздела</w:t>
      </w:r>
      <w:r>
        <w:rPr>
          <w:rFonts w:cs="Times New Roman" w:ascii="Times New Roman" w:hAnsi="Times New Roman"/>
          <w:sz w:val="28"/>
          <w:szCs w:val="28"/>
        </w:rPr>
        <w:t xml:space="preserve"> 2 «Порядок определения видов обязательных работ и предприятий (организаций), на которых они отбываются» слова «ОГКУ ЦЗН Смидовичского района» заменить словами «отдела содействия занятости населения Смидовичского района».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Опубликовать настоящее постановление в газете «Районный вестник» и разместить его на официальном сайте администрации муниципального района.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ListParagraph"/>
        <w:tabs>
          <w:tab w:val="clear" w:pos="708"/>
          <w:tab w:val="left" w:pos="0" w:leader="none"/>
          <w:tab w:val="left" w:pos="1134" w:leader="none"/>
          <w:tab w:val="left" w:pos="1276" w:leader="none"/>
          <w:tab w:val="left" w:pos="1560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3"/>
        <w:tblW w:w="9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2122"/>
        <w:gridCol w:w="2374"/>
      </w:tblGrid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администрации муниципального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Е.А. Башкиров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Готовил: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Начальник юридического 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управления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администрации муниципального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Ю.В. Волошенко</w:t>
            </w:r>
          </w:p>
        </w:tc>
      </w:tr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Управляющий делами, начальник организационно-контрольного отдела администрации муниципального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Е.В. Свиридова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sz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ca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35ca8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35ca8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35ca8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="" w:cstheme="majorBidi"/>
      <w:b/>
      <w:bCs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35ca8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235ca8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235ca8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35ca8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35ca8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235ca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a8"/>
    <w:rPr>
      <w:b/>
      <w:bCs/>
    </w:rPr>
  </w:style>
  <w:style w:type="character" w:styleId="Style7">
    <w:name w:val="Выделение"/>
    <w:basedOn w:val="DefaultParagraphFont"/>
    <w:uiPriority w:val="20"/>
    <w:qFormat/>
    <w:rsid w:val="00235ca8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235ca8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235ca8"/>
    <w:rPr>
      <w:b/>
      <w:i/>
      <w:sz w:val="24"/>
    </w:rPr>
  </w:style>
  <w:style w:type="character" w:styleId="SubtleEmphasis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5c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5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5c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5ca8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link w:val="af4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0" w:customStyle="1">
    <w:name w:val="Нижний колонтитул Знак"/>
    <w:basedOn w:val="DefaultParagraphFont"/>
    <w:link w:val="af6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1" w:customStyle="1">
    <w:name w:val="Текст выноски Знак"/>
    <w:basedOn w:val="DefaultParagraphFont"/>
    <w:link w:val="af8"/>
    <w:uiPriority w:val="99"/>
    <w:semiHidden/>
    <w:qFormat/>
    <w:rsid w:val="00c30ede"/>
    <w:rPr>
      <w:rFonts w:ascii="Tahoma" w:hAnsi="Tahoma" w:eastAsia="" w:cs="Tahoma" w:eastAsiaTheme="minorEastAsia"/>
      <w:sz w:val="16"/>
      <w:szCs w:val="16"/>
      <w:lang w:val="ru-RU" w:eastAsia="ru-RU" w:bidi="ar-SA"/>
    </w:rPr>
  </w:style>
  <w:style w:type="character" w:styleId="23" w:customStyle="1">
    <w:name w:val="Основной текст (2)"/>
    <w:basedOn w:val="DefaultParagraphFont"/>
    <w:qFormat/>
    <w:rsid w:val="00987b0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7">
    <w:name w:val="Title"/>
    <w:basedOn w:val="Normal"/>
    <w:next w:val="Normal"/>
    <w:link w:val="a4"/>
    <w:qFormat/>
    <w:rsid w:val="00235ca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8">
    <w:name w:val="Subtitle"/>
    <w:basedOn w:val="Normal"/>
    <w:next w:val="Normal"/>
    <w:link w:val="a6"/>
    <w:uiPriority w:val="11"/>
    <w:qFormat/>
    <w:rsid w:val="00235ca8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235ca8"/>
    <w:pPr/>
    <w:rPr>
      <w:szCs w:val="32"/>
    </w:rPr>
  </w:style>
  <w:style w:type="paragraph" w:styleId="ListParagraph">
    <w:name w:val="List Paragraph"/>
    <w:basedOn w:val="Normal"/>
    <w:uiPriority w:val="34"/>
    <w:qFormat/>
    <w:rsid w:val="00235ca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235ca8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235ca8"/>
    <w:pPr>
      <w:ind w:left="720" w:right="720" w:hanging="0"/>
    </w:pPr>
    <w:rPr>
      <w:b/>
      <w:i/>
    </w:rPr>
  </w:style>
  <w:style w:type="paragraph" w:styleId="Style19">
    <w:name w:val="Index Heading"/>
    <w:basedOn w:val="Style12"/>
    <w:pPr/>
    <w:rPr/>
  </w:style>
  <w:style w:type="paragraph" w:styleId="Style20">
    <w:name w:val="TOC Heading"/>
    <w:basedOn w:val="1"/>
    <w:next w:val="Normal"/>
    <w:uiPriority w:val="39"/>
    <w:semiHidden/>
    <w:unhideWhenUsed/>
    <w:qFormat/>
    <w:rsid w:val="00235ca8"/>
    <w:pPr>
      <w:outlineLvl w:val="9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f5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f7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9"/>
    <w:uiPriority w:val="99"/>
    <w:semiHidden/>
    <w:unhideWhenUsed/>
    <w:qFormat/>
    <w:rsid w:val="00c30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87b0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A15F-673C-4B41-9A6A-354CEEC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2</Pages>
  <Words>193</Words>
  <Characters>1496</Characters>
  <CharactersWithSpaces>1751</CharactersWithSpaces>
  <Paragraphs>21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2019-08-14T02:48:00Z</dcterms:created>
  <dc:creator>Юридический отдел</dc:creator>
  <dc:description/>
  <dc:language>ru-RU</dc:language>
  <cp:lastModifiedBy/>
  <cp:lastPrinted>2022-12-14T16:21:50Z</cp:lastPrinted>
  <dcterms:modified xsi:type="dcterms:W3CDTF">2022-12-14T16:21:53Z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