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</w:t>
      </w: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7167DE" w:rsidRDefault="007167DE">
      <w:pPr>
        <w:jc w:val="center"/>
        <w:rPr>
          <w:sz w:val="28"/>
          <w:szCs w:val="28"/>
        </w:rPr>
      </w:pP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7167DE" w:rsidRDefault="007167DE">
      <w:pPr>
        <w:jc w:val="center"/>
        <w:rPr>
          <w:sz w:val="28"/>
          <w:szCs w:val="28"/>
        </w:rPr>
      </w:pP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167DE" w:rsidRDefault="007167DE">
      <w:pPr>
        <w:jc w:val="center"/>
        <w:rPr>
          <w:sz w:val="28"/>
          <w:szCs w:val="28"/>
        </w:rPr>
      </w:pPr>
    </w:p>
    <w:p w:rsidR="007167DE" w:rsidRDefault="007167DE">
      <w:pPr>
        <w:jc w:val="center"/>
        <w:rPr>
          <w:sz w:val="28"/>
          <w:szCs w:val="28"/>
        </w:rPr>
      </w:pPr>
    </w:p>
    <w:p w:rsidR="007167DE" w:rsidRDefault="002870DD">
      <w:pPr>
        <w:jc w:val="center"/>
        <w:rPr>
          <w:sz w:val="28"/>
          <w:szCs w:val="28"/>
        </w:rPr>
      </w:pPr>
      <w:r>
        <w:rPr>
          <w:sz w:val="28"/>
          <w:szCs w:val="28"/>
        </w:rPr>
        <w:t>16.06.2022</w:t>
      </w:r>
      <w:r w:rsidR="0056025E">
        <w:rPr>
          <w:sz w:val="28"/>
          <w:szCs w:val="28"/>
        </w:rPr>
        <w:t xml:space="preserve">                                       </w:t>
      </w:r>
      <w:r w:rsidR="00E517CB">
        <w:rPr>
          <w:sz w:val="28"/>
          <w:szCs w:val="28"/>
        </w:rPr>
        <w:t xml:space="preserve">        </w:t>
      </w:r>
      <w:r w:rsidR="0056025E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372</w:t>
      </w: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7167DE" w:rsidRDefault="007167DE">
      <w:pPr>
        <w:jc w:val="center"/>
        <w:rPr>
          <w:sz w:val="28"/>
          <w:szCs w:val="28"/>
        </w:rPr>
      </w:pPr>
    </w:p>
    <w:p w:rsidR="007167DE" w:rsidRDefault="00A0250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56025E">
        <w:rPr>
          <w:sz w:val="28"/>
          <w:szCs w:val="28"/>
        </w:rPr>
        <w:t xml:space="preserve"> в муниципальную программу «Повышение качества управления муниципальными финансами муниципального образования «</w:t>
      </w:r>
      <w:proofErr w:type="spellStart"/>
      <w:r w:rsidR="0056025E">
        <w:rPr>
          <w:sz w:val="28"/>
          <w:szCs w:val="28"/>
        </w:rPr>
        <w:t>Смидовичский</w:t>
      </w:r>
      <w:proofErr w:type="spellEnd"/>
      <w:r w:rsidR="0056025E">
        <w:rPr>
          <w:sz w:val="28"/>
          <w:szCs w:val="28"/>
        </w:rPr>
        <w:t xml:space="preserve"> муниципальный район» на 2021 - 2025 годы», утвержденную постановлением администрации муниципального района от 30.12.2020 № 719</w:t>
      </w:r>
    </w:p>
    <w:p w:rsidR="007167DE" w:rsidRDefault="007167DE">
      <w:pPr>
        <w:jc w:val="both"/>
        <w:rPr>
          <w:sz w:val="28"/>
          <w:szCs w:val="28"/>
        </w:rPr>
      </w:pPr>
    </w:p>
    <w:p w:rsidR="007167DE" w:rsidRDefault="005602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7167DE" w:rsidRDefault="0056025E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67DE" w:rsidRDefault="0056025E" w:rsidP="00A025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муниципальную программу «Повышение качества управления муниципальными финансами 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на 2021 - 2025 годы» (далее - Программа), утвержденную постановлением администрации муниципального района от 30.12.2020 № 719</w:t>
      </w:r>
      <w:r w:rsidR="00A02507">
        <w:rPr>
          <w:sz w:val="28"/>
          <w:szCs w:val="28"/>
        </w:rPr>
        <w:t xml:space="preserve"> «Об утверждении муниципальной программы «Повышение качества управления муниципальными финансами муниципального образования «</w:t>
      </w:r>
      <w:proofErr w:type="spellStart"/>
      <w:r w:rsidR="00A02507">
        <w:rPr>
          <w:sz w:val="28"/>
          <w:szCs w:val="28"/>
        </w:rPr>
        <w:t>Смидовичский</w:t>
      </w:r>
      <w:proofErr w:type="spellEnd"/>
      <w:r w:rsidR="00A02507">
        <w:rPr>
          <w:sz w:val="28"/>
          <w:szCs w:val="28"/>
        </w:rPr>
        <w:t xml:space="preserve"> муниципальный район» на 2021 - 2025 годы»</w:t>
      </w:r>
      <w:r>
        <w:rPr>
          <w:sz w:val="28"/>
          <w:szCs w:val="28"/>
        </w:rPr>
        <w:t>, следующ</w:t>
      </w:r>
      <w:r w:rsidR="00A02507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A02507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7167DE" w:rsidRDefault="00560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67E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467E3">
        <w:rPr>
          <w:sz w:val="28"/>
          <w:szCs w:val="28"/>
        </w:rPr>
        <w:t> </w:t>
      </w:r>
      <w:r>
        <w:rPr>
          <w:sz w:val="28"/>
          <w:szCs w:val="28"/>
        </w:rPr>
        <w:t>Таблиц</w:t>
      </w:r>
      <w:r w:rsidR="00C467E3">
        <w:rPr>
          <w:sz w:val="28"/>
          <w:szCs w:val="28"/>
        </w:rPr>
        <w:t>у</w:t>
      </w:r>
      <w:r>
        <w:rPr>
          <w:sz w:val="28"/>
          <w:szCs w:val="28"/>
        </w:rPr>
        <w:t xml:space="preserve"> 3 раздела 9 «Ресурсное обеспечение реализации муниципальной программы» Программы изложить в новой редакции согласно приложению.</w:t>
      </w:r>
    </w:p>
    <w:p w:rsidR="007167DE" w:rsidRDefault="005602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газете «Районный вестник».</w:t>
      </w:r>
    </w:p>
    <w:p w:rsidR="007167DE" w:rsidRDefault="005602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 Настоящее постановление вступает в силу после дня его официального опубликования</w:t>
      </w:r>
      <w:r w:rsidR="0085195A">
        <w:rPr>
          <w:sz w:val="28"/>
          <w:szCs w:val="28"/>
        </w:rPr>
        <w:t>, и распространяется на правоотношения, возникшие с 16 июня 2022 года</w:t>
      </w:r>
      <w:r>
        <w:rPr>
          <w:sz w:val="28"/>
          <w:szCs w:val="28"/>
        </w:rPr>
        <w:t xml:space="preserve">. </w:t>
      </w:r>
    </w:p>
    <w:p w:rsidR="0056025E" w:rsidRDefault="0056025E" w:rsidP="0056025E">
      <w:pPr>
        <w:jc w:val="both"/>
        <w:rPr>
          <w:sz w:val="28"/>
          <w:szCs w:val="28"/>
        </w:rPr>
      </w:pPr>
    </w:p>
    <w:p w:rsidR="0056025E" w:rsidRDefault="0056025E" w:rsidP="0056025E">
      <w:pPr>
        <w:jc w:val="both"/>
        <w:rPr>
          <w:sz w:val="28"/>
          <w:szCs w:val="28"/>
        </w:rPr>
      </w:pPr>
    </w:p>
    <w:tbl>
      <w:tblPr>
        <w:tblW w:w="11848" w:type="dxa"/>
        <w:tblLook w:val="0600" w:firstRow="0" w:lastRow="0" w:firstColumn="0" w:lastColumn="0" w:noHBand="1" w:noVBand="1"/>
      </w:tblPr>
      <w:tblGrid>
        <w:gridCol w:w="10211"/>
        <w:gridCol w:w="222"/>
        <w:gridCol w:w="1415"/>
      </w:tblGrid>
      <w:tr w:rsidR="0056025E" w:rsidTr="00C71C12">
        <w:tc>
          <w:tcPr>
            <w:tcW w:w="10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  <w:p w:rsidR="0056025E" w:rsidRDefault="0056025E" w:rsidP="00684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00"/>
                <w:tab w:val="left" w:pos="7644"/>
              </w:tabs>
              <w:suppressAutoHyphens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>Глава администрации муниципального района</w:t>
            </w:r>
            <w:r w:rsidR="006843E5">
              <w:rPr>
                <w:kern w:val="1"/>
                <w:sz w:val="28"/>
                <w:szCs w:val="28"/>
                <w:lang w:eastAsia="zh-CN"/>
              </w:rPr>
              <w:t xml:space="preserve">                            </w:t>
            </w:r>
            <w:proofErr w:type="spellStart"/>
            <w:r w:rsidR="006843E5">
              <w:rPr>
                <w:kern w:val="1"/>
                <w:sz w:val="28"/>
                <w:szCs w:val="28"/>
                <w:lang w:eastAsia="zh-CN"/>
              </w:rPr>
              <w:t>Е.А.Башкиров</w:t>
            </w:r>
            <w:proofErr w:type="spellEnd"/>
          </w:p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  <w:p w:rsidR="0056025E" w:rsidRDefault="006E5B78" w:rsidP="002870DD">
            <w:pPr>
              <w:jc w:val="both"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</w:p>
          <w:p w:rsidR="0056025E" w:rsidRDefault="0056025E" w:rsidP="0056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rPr>
                <w:kern w:val="1"/>
                <w:sz w:val="28"/>
                <w:szCs w:val="28"/>
                <w:lang w:eastAsia="zh-CN"/>
              </w:rPr>
            </w:pPr>
            <w:r>
              <w:rPr>
                <w:kern w:val="1"/>
                <w:sz w:val="28"/>
                <w:szCs w:val="28"/>
                <w:lang w:eastAsia="zh-CN"/>
              </w:rPr>
              <w:t>Е.А. Башкиров</w:t>
            </w:r>
          </w:p>
        </w:tc>
      </w:tr>
    </w:tbl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7167DE">
      <w:pPr>
        <w:sectPr w:rsidR="007167DE">
          <w:headerReference w:type="default" r:id="rId9"/>
          <w:pgSz w:w="11906" w:h="16838"/>
          <w:pgMar w:top="1134" w:right="851" w:bottom="1134" w:left="1701" w:header="709" w:footer="0" w:gutter="0"/>
          <w:paperSrc w:first="7" w:other="7"/>
          <w:cols w:space="720"/>
          <w:titlePg/>
        </w:sectPr>
      </w:pPr>
    </w:p>
    <w:p w:rsidR="007167DE" w:rsidRDefault="0056025E">
      <w:pPr>
        <w:spacing w:line="360" w:lineRule="auto"/>
        <w:ind w:firstLine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67DE" w:rsidRDefault="0056025E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67DE" w:rsidRDefault="0056025E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167DE" w:rsidRDefault="0056025E">
      <w:pPr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70DD">
        <w:rPr>
          <w:sz w:val="28"/>
          <w:szCs w:val="28"/>
        </w:rPr>
        <w:t>16.06.2022</w:t>
      </w:r>
      <w:r>
        <w:rPr>
          <w:sz w:val="28"/>
          <w:szCs w:val="28"/>
        </w:rPr>
        <w:t xml:space="preserve"> №  </w:t>
      </w:r>
      <w:r w:rsidR="002870DD">
        <w:rPr>
          <w:sz w:val="28"/>
          <w:szCs w:val="28"/>
        </w:rPr>
        <w:t>372</w:t>
      </w:r>
      <w:bookmarkStart w:id="0" w:name="_GoBack"/>
      <w:bookmarkEnd w:id="0"/>
    </w:p>
    <w:p w:rsidR="007167DE" w:rsidRDefault="007167DE">
      <w:pPr>
        <w:ind w:firstLine="10206"/>
        <w:jc w:val="right"/>
        <w:rPr>
          <w:sz w:val="28"/>
          <w:szCs w:val="28"/>
        </w:rPr>
      </w:pPr>
    </w:p>
    <w:p w:rsidR="007167DE" w:rsidRDefault="007167DE">
      <w:pPr>
        <w:ind w:firstLine="10206"/>
        <w:jc w:val="right"/>
        <w:rPr>
          <w:sz w:val="28"/>
          <w:szCs w:val="28"/>
        </w:rPr>
      </w:pPr>
    </w:p>
    <w:p w:rsidR="0056025E" w:rsidRDefault="0056025E">
      <w:pPr>
        <w:ind w:firstLine="10206"/>
        <w:jc w:val="right"/>
        <w:rPr>
          <w:sz w:val="28"/>
          <w:szCs w:val="28"/>
        </w:rPr>
      </w:pP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«Изменения в муниципальную программу «Повышение качества управления муниципальными финансами муниципального образования 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на 2021-2025 годы»»</w:t>
      </w:r>
    </w:p>
    <w:p w:rsidR="007167DE" w:rsidRDefault="007167DE">
      <w:pPr>
        <w:jc w:val="both"/>
      </w:pPr>
    </w:p>
    <w:p w:rsidR="007167DE" w:rsidRDefault="007167DE">
      <w:pPr>
        <w:jc w:val="both"/>
      </w:pPr>
    </w:p>
    <w:p w:rsidR="007167DE" w:rsidRDefault="0056025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</w:t>
      </w: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«Повышение качества управления муниципальными финансами муниципального образования </w:t>
      </w:r>
    </w:p>
    <w:p w:rsidR="007167DE" w:rsidRDefault="0056025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Смидовичский</w:t>
      </w:r>
      <w:proofErr w:type="spellEnd"/>
      <w:r>
        <w:rPr>
          <w:sz w:val="28"/>
          <w:szCs w:val="28"/>
        </w:rPr>
        <w:t xml:space="preserve"> муниципальный район» на 2021 - 2025 годы»</w:t>
      </w:r>
    </w:p>
    <w:p w:rsidR="007167DE" w:rsidRDefault="007167DE">
      <w:pPr>
        <w:jc w:val="both"/>
        <w:rPr>
          <w:sz w:val="28"/>
          <w:szCs w:val="28"/>
        </w:rPr>
      </w:pPr>
    </w:p>
    <w:p w:rsidR="0056025E" w:rsidRDefault="0056025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37" w:type="dxa"/>
        <w:tblLook w:val="0000" w:firstRow="0" w:lastRow="0" w:firstColumn="0" w:lastColumn="0" w:noHBand="0" w:noVBand="0"/>
      </w:tblPr>
      <w:tblGrid>
        <w:gridCol w:w="540"/>
        <w:gridCol w:w="2160"/>
        <w:gridCol w:w="1800"/>
        <w:gridCol w:w="720"/>
        <w:gridCol w:w="900"/>
        <w:gridCol w:w="1213"/>
        <w:gridCol w:w="567"/>
        <w:gridCol w:w="1276"/>
        <w:gridCol w:w="1134"/>
        <w:gridCol w:w="992"/>
        <w:gridCol w:w="992"/>
        <w:gridCol w:w="851"/>
        <w:gridCol w:w="992"/>
      </w:tblGrid>
      <w:tr w:rsidR="007167D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167DE" w:rsidRDefault="0056025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соисполнители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рублей), годы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</w:tr>
      <w:tr w:rsidR="007167DE" w:rsidTr="00F13FFF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167DE" w:rsidTr="00F13FFF">
        <w:trPr>
          <w:trHeight w:val="6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качества управления муниципальными финансами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Смидовичский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район» на 2021 - 2025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295588,8751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58401,6751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F13FFF" w:rsidP="00616791">
            <w:pPr>
              <w:jc w:val="center"/>
              <w:rPr>
                <w:b/>
                <w:bCs/>
                <w:sz w:val="20"/>
                <w:szCs w:val="20"/>
              </w:rPr>
            </w:pPr>
            <w:r w:rsidRPr="00F13FFF">
              <w:rPr>
                <w:b/>
                <w:bCs/>
                <w:sz w:val="20"/>
                <w:szCs w:val="20"/>
              </w:rPr>
              <w:t>65913,0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52668,8</w:t>
            </w:r>
          </w:p>
        </w:tc>
      </w:tr>
      <w:tr w:rsidR="007167DE" w:rsidTr="00F13FF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167DE" w:rsidTr="00F13FFF">
        <w:trPr>
          <w:trHeight w:val="7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1</w:t>
            </w:r>
          </w:p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Совершенствование бюджетной политики и повышение эффективности использования бюджетных средств, повышение качества при планировании и  исполнении бюджета муниципального района, учета бюджетных средств и составления бюджетной отчетности, совершенствование внутреннего муниципального финансового контроля</w:t>
            </w: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2</w:t>
            </w:r>
          </w:p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287832,4751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56460,8751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F13FFF">
            <w:pPr>
              <w:jc w:val="center"/>
              <w:rPr>
                <w:b/>
                <w:bCs/>
                <w:sz w:val="20"/>
                <w:szCs w:val="20"/>
              </w:rPr>
            </w:pPr>
            <w:r w:rsidRPr="00F13FFF">
              <w:rPr>
                <w:b/>
                <w:bCs/>
                <w:sz w:val="20"/>
                <w:szCs w:val="20"/>
              </w:rPr>
              <w:t>61157,4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51908,8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31799,9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F1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3FFF">
              <w:rPr>
                <w:b/>
                <w:bCs/>
                <w:i/>
                <w:iCs/>
                <w:sz w:val="20"/>
                <w:szCs w:val="20"/>
              </w:rPr>
              <w:t>6810,7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5499,3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6289,8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5159,7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F13FFF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518,9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</w:tc>
      </w:tr>
      <w:tr w:rsidR="007167DE" w:rsidTr="00F13FFF">
        <w:trPr>
          <w:trHeight w:val="23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616791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171751,7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35159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F1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3FFF">
              <w:rPr>
                <w:b/>
                <w:bCs/>
                <w:i/>
                <w:iCs/>
                <w:sz w:val="20"/>
                <w:szCs w:val="20"/>
              </w:rPr>
              <w:t>33806,3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33663,6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33663,6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35501,6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167235,1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33248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33712,3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4107,9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F13FFF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473,0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616791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7167DE" w:rsidTr="00F13FFF">
        <w:trPr>
          <w:trHeight w:val="21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32028,68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6783,08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252B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3FFF">
              <w:rPr>
                <w:b/>
                <w:bCs/>
                <w:i/>
                <w:iCs/>
                <w:sz w:val="20"/>
                <w:szCs w:val="20"/>
              </w:rPr>
              <w:t>7218,8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6270,4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5486,0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29207,8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6064,4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5006,9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1832,18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252BC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479,4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252BC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675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7167DE" w:rsidTr="00F13FFF">
        <w:trPr>
          <w:trHeight w:val="1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 xml:space="preserve"> – коммунального хозяйства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0505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16370,8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1755,7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F13FF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13FFF">
              <w:rPr>
                <w:b/>
                <w:bCs/>
                <w:i/>
                <w:iCs/>
                <w:sz w:val="20"/>
                <w:szCs w:val="20"/>
              </w:rPr>
              <w:t>4844,5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4844,3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167DE" w:rsidTr="00F13FFF">
        <w:trPr>
          <w:trHeight w:val="18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15776,7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Pr="00F13FFF" w:rsidRDefault="00F13FFF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4590,8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 w:rsidTr="00F13FFF">
        <w:trPr>
          <w:trHeight w:val="19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Pr="00F13FFF" w:rsidRDefault="00F13FFF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251,7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 w:rsidTr="00F13FFF">
        <w:trPr>
          <w:trHeight w:val="2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61679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252BCE" w:rsidP="00252BC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 w:rsidTr="00F13FFF">
        <w:trPr>
          <w:trHeight w:val="2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0709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C46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25813,3951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4952,7951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C467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5733,2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3919,2</w:t>
            </w:r>
          </w:p>
        </w:tc>
      </w:tr>
      <w:tr w:rsidR="007167DE" w:rsidTr="00F13FFF">
        <w:trPr>
          <w:trHeight w:val="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167DE" w:rsidTr="00F13FFF">
        <w:trPr>
          <w:trHeight w:val="2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C467E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24302,3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C4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3644,1</w:t>
            </w:r>
          </w:p>
        </w:tc>
      </w:tr>
      <w:tr w:rsidR="007167DE" w:rsidTr="00F13FFF">
        <w:trPr>
          <w:trHeight w:val="2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1441,0951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579,2951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252BC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</w:tr>
      <w:tr w:rsidR="007167DE" w:rsidTr="00F13FFF">
        <w:trPr>
          <w:trHeight w:val="2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56025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C467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C467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1502,7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C467E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8628,3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C46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37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1291,6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C467E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137</w:t>
            </w:r>
            <w:r w:rsidR="00252BCE">
              <w:rPr>
                <w:bCs/>
                <w:iCs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F13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206,1</w:t>
            </w:r>
          </w:p>
        </w:tc>
      </w:tr>
      <w:tr w:rsidR="007167DE" w:rsidTr="00F13F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7167DE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  <w:r w:rsidR="00252BCE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Pr="00F13FFF" w:rsidRDefault="00252BCE">
            <w:pPr>
              <w:jc w:val="center"/>
              <w:rPr>
                <w:sz w:val="20"/>
                <w:szCs w:val="20"/>
              </w:rPr>
            </w:pPr>
            <w:r w:rsidRPr="00F13FFF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167DE" w:rsidTr="00F13FFF">
        <w:trPr>
          <w:trHeight w:val="26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при планировании и  исполнении бюджета муниципального района, учета бюджетных средств и составления бюджетной отчетности, обеспечение прозрачности и открытости бюджета муниципального района и бюджетного процесса для граждан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</w:t>
            </w:r>
          </w:p>
        </w:tc>
      </w:tr>
      <w:tr w:rsidR="007167DE" w:rsidTr="00F13FFF">
        <w:trPr>
          <w:trHeight w:val="12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программного обеспечения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информатизации и защиты информации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1600205001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307,7</w:t>
            </w:r>
          </w:p>
        </w:tc>
      </w:tr>
      <w:tr w:rsidR="007167DE" w:rsidTr="00F13FFF">
        <w:trPr>
          <w:trHeight w:val="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переаттестации рабочих мест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информатизации и защиты информации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1600205002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602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</w:tr>
      <w:tr w:rsidR="007167DE" w:rsidTr="00F13FFF">
        <w:trPr>
          <w:trHeight w:val="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167DE" w:rsidTr="00F13FFF">
        <w:trPr>
          <w:trHeight w:val="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7167DE">
            <w:pPr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 w:rsidP="00F137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7167DE">
            <w:pPr>
              <w:jc w:val="center"/>
              <w:rPr>
                <w:sz w:val="20"/>
                <w:szCs w:val="20"/>
              </w:rPr>
            </w:pPr>
          </w:p>
        </w:tc>
      </w:tr>
      <w:tr w:rsidR="007167D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расходного материала, оргтехники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информатизации и защиты информации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1600205003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</w:tr>
      <w:tr w:rsidR="007167D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компьютерного оборудования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информатизации и защиты информации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1600205004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6025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167D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муниципальным долгом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160030000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67D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1600305005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67D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городских и сельских поселений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 w:rsidP="00252B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  <w:r w:rsidR="00252B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160040000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7167D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дотации на выравнивание бюджетной обеспеченности городских и сельских поселений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7DE" w:rsidRDefault="0056025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1600405006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167DE" w:rsidRDefault="00560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52BC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52BC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1600500000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2BCE" w:rsidTr="00F13F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2BCE" w:rsidRDefault="00252BCE" w:rsidP="00252BC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текущего характера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2BCE" w:rsidRDefault="00252BCE" w:rsidP="00252BCE">
            <w:pPr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1600590040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2BCE" w:rsidRDefault="00252BCE" w:rsidP="00252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467E3">
              <w:rPr>
                <w:sz w:val="20"/>
                <w:szCs w:val="20"/>
              </w:rPr>
              <w:t>»</w:t>
            </w:r>
          </w:p>
        </w:tc>
      </w:tr>
    </w:tbl>
    <w:p w:rsidR="00252BCE" w:rsidRDefault="00252BCE">
      <w:pPr>
        <w:ind w:firstLine="720"/>
        <w:jc w:val="both"/>
        <w:outlineLvl w:val="2"/>
      </w:pPr>
    </w:p>
    <w:p w:rsidR="00252BCE" w:rsidRDefault="00252BCE">
      <w:pPr>
        <w:ind w:firstLine="720"/>
        <w:jc w:val="both"/>
        <w:outlineLvl w:val="2"/>
      </w:pPr>
    </w:p>
    <w:sectPr w:rsidR="00252BCE">
      <w:headerReference w:type="default" r:id="rId10"/>
      <w:pgSz w:w="16838" w:h="11906" w:orient="landscape"/>
      <w:pgMar w:top="1134" w:right="1134" w:bottom="1134" w:left="1134" w:header="709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2D" w:rsidRDefault="0030462D">
      <w:r>
        <w:separator/>
      </w:r>
    </w:p>
  </w:endnote>
  <w:endnote w:type="continuationSeparator" w:id="0">
    <w:p w:rsidR="0030462D" w:rsidRDefault="0030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2D" w:rsidRDefault="0030462D">
      <w:r>
        <w:separator/>
      </w:r>
    </w:p>
  </w:footnote>
  <w:footnote w:type="continuationSeparator" w:id="0">
    <w:p w:rsidR="0030462D" w:rsidRDefault="00304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E3" w:rsidRDefault="00C467E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2870D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E3" w:rsidRDefault="00C467E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2870DD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45E"/>
    <w:multiLevelType w:val="hybridMultilevel"/>
    <w:tmpl w:val="A858E7AC"/>
    <w:name w:val="Нумерованный список 2"/>
    <w:lvl w:ilvl="0" w:tplc="746495F8">
      <w:numFmt w:val="bullet"/>
      <w:lvlText w:val=""/>
      <w:lvlJc w:val="left"/>
      <w:pPr>
        <w:ind w:left="360" w:firstLine="0"/>
      </w:pPr>
      <w:rPr>
        <w:rFonts w:ascii="Symbol" w:eastAsia="Times New Roman" w:hAnsi="Symbol" w:cs="Times New Roman"/>
      </w:rPr>
    </w:lvl>
    <w:lvl w:ilvl="1" w:tplc="B68C937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5A69F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3B099D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07A92A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AE8153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24A3F0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0E66E1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9024DB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54A756CC"/>
    <w:multiLevelType w:val="hybridMultilevel"/>
    <w:tmpl w:val="41302C52"/>
    <w:name w:val="Нумерованный список 1"/>
    <w:lvl w:ilvl="0" w:tplc="8B76B040">
      <w:start w:val="1"/>
      <w:numFmt w:val="decimal"/>
      <w:lvlText w:val="%1."/>
      <w:lvlJc w:val="left"/>
      <w:pPr>
        <w:ind w:left="705" w:firstLine="0"/>
      </w:pPr>
    </w:lvl>
    <w:lvl w:ilvl="1" w:tplc="12C09EAA">
      <w:start w:val="1"/>
      <w:numFmt w:val="lowerLetter"/>
      <w:lvlText w:val="%2."/>
      <w:lvlJc w:val="left"/>
      <w:pPr>
        <w:ind w:left="1425" w:firstLine="0"/>
      </w:pPr>
    </w:lvl>
    <w:lvl w:ilvl="2" w:tplc="685047A4">
      <w:start w:val="1"/>
      <w:numFmt w:val="lowerRoman"/>
      <w:lvlText w:val="%3."/>
      <w:lvlJc w:val="left"/>
      <w:pPr>
        <w:ind w:left="2325" w:firstLine="0"/>
      </w:pPr>
    </w:lvl>
    <w:lvl w:ilvl="3" w:tplc="B084385A">
      <w:start w:val="1"/>
      <w:numFmt w:val="decimal"/>
      <w:lvlText w:val="%4."/>
      <w:lvlJc w:val="left"/>
      <w:pPr>
        <w:ind w:left="2865" w:firstLine="0"/>
      </w:pPr>
    </w:lvl>
    <w:lvl w:ilvl="4" w:tplc="38743302">
      <w:start w:val="1"/>
      <w:numFmt w:val="lowerLetter"/>
      <w:lvlText w:val="%5."/>
      <w:lvlJc w:val="left"/>
      <w:pPr>
        <w:ind w:left="3585" w:firstLine="0"/>
      </w:pPr>
    </w:lvl>
    <w:lvl w:ilvl="5" w:tplc="31AAABB4">
      <w:start w:val="1"/>
      <w:numFmt w:val="lowerRoman"/>
      <w:lvlText w:val="%6."/>
      <w:lvlJc w:val="left"/>
      <w:pPr>
        <w:ind w:left="4485" w:firstLine="0"/>
      </w:pPr>
    </w:lvl>
    <w:lvl w:ilvl="6" w:tplc="C8001C5C">
      <w:start w:val="1"/>
      <w:numFmt w:val="decimal"/>
      <w:lvlText w:val="%7."/>
      <w:lvlJc w:val="left"/>
      <w:pPr>
        <w:ind w:left="5025" w:firstLine="0"/>
      </w:pPr>
    </w:lvl>
    <w:lvl w:ilvl="7" w:tplc="4CACF19A">
      <w:start w:val="1"/>
      <w:numFmt w:val="lowerLetter"/>
      <w:lvlText w:val="%8."/>
      <w:lvlJc w:val="left"/>
      <w:pPr>
        <w:ind w:left="5745" w:firstLine="0"/>
      </w:pPr>
    </w:lvl>
    <w:lvl w:ilvl="8" w:tplc="50D08F0C">
      <w:start w:val="1"/>
      <w:numFmt w:val="lowerRoman"/>
      <w:lvlText w:val="%9."/>
      <w:lvlJc w:val="left"/>
      <w:pPr>
        <w:ind w:left="6645" w:firstLine="0"/>
      </w:pPr>
    </w:lvl>
  </w:abstractNum>
  <w:abstractNum w:abstractNumId="2">
    <w:nsid w:val="6E602333"/>
    <w:multiLevelType w:val="hybridMultilevel"/>
    <w:tmpl w:val="0542F0E0"/>
    <w:lvl w:ilvl="0" w:tplc="5A32A5D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D0471D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E4E0D3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C585EB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8B2D5C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4D6AB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08E002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4ACB42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A28064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>
    <w:nsid w:val="7AED3006"/>
    <w:multiLevelType w:val="hybridMultilevel"/>
    <w:tmpl w:val="30CC66A0"/>
    <w:name w:val="Нумерованный список 3"/>
    <w:lvl w:ilvl="0" w:tplc="65A264AA">
      <w:start w:val="1"/>
      <w:numFmt w:val="decimal"/>
      <w:lvlText w:val="%1."/>
      <w:lvlJc w:val="left"/>
      <w:pPr>
        <w:ind w:left="705" w:firstLine="0"/>
      </w:pPr>
    </w:lvl>
    <w:lvl w:ilvl="1" w:tplc="3A74FFBC">
      <w:start w:val="1"/>
      <w:numFmt w:val="lowerLetter"/>
      <w:lvlText w:val="%2."/>
      <w:lvlJc w:val="left"/>
      <w:pPr>
        <w:ind w:left="1425" w:firstLine="0"/>
      </w:pPr>
    </w:lvl>
    <w:lvl w:ilvl="2" w:tplc="736ED4CC">
      <w:start w:val="1"/>
      <w:numFmt w:val="lowerRoman"/>
      <w:lvlText w:val="%3."/>
      <w:lvlJc w:val="left"/>
      <w:pPr>
        <w:ind w:left="2325" w:firstLine="0"/>
      </w:pPr>
    </w:lvl>
    <w:lvl w:ilvl="3" w:tplc="3630461E">
      <w:start w:val="1"/>
      <w:numFmt w:val="decimal"/>
      <w:lvlText w:val="%4."/>
      <w:lvlJc w:val="left"/>
      <w:pPr>
        <w:ind w:left="2865" w:firstLine="0"/>
      </w:pPr>
    </w:lvl>
    <w:lvl w:ilvl="4" w:tplc="68B441B6">
      <w:start w:val="1"/>
      <w:numFmt w:val="lowerLetter"/>
      <w:lvlText w:val="%5."/>
      <w:lvlJc w:val="left"/>
      <w:pPr>
        <w:ind w:left="3585" w:firstLine="0"/>
      </w:pPr>
    </w:lvl>
    <w:lvl w:ilvl="5" w:tplc="7830610A">
      <w:start w:val="1"/>
      <w:numFmt w:val="lowerRoman"/>
      <w:lvlText w:val="%6."/>
      <w:lvlJc w:val="left"/>
      <w:pPr>
        <w:ind w:left="4485" w:firstLine="0"/>
      </w:pPr>
    </w:lvl>
    <w:lvl w:ilvl="6" w:tplc="206AEB84">
      <w:start w:val="1"/>
      <w:numFmt w:val="decimal"/>
      <w:lvlText w:val="%7."/>
      <w:lvlJc w:val="left"/>
      <w:pPr>
        <w:ind w:left="5025" w:firstLine="0"/>
      </w:pPr>
    </w:lvl>
    <w:lvl w:ilvl="7" w:tplc="DF509D82">
      <w:start w:val="1"/>
      <w:numFmt w:val="lowerLetter"/>
      <w:lvlText w:val="%8."/>
      <w:lvlJc w:val="left"/>
      <w:pPr>
        <w:ind w:left="5745" w:firstLine="0"/>
      </w:pPr>
    </w:lvl>
    <w:lvl w:ilvl="8" w:tplc="EBAA5E6E">
      <w:start w:val="1"/>
      <w:numFmt w:val="lowerRoman"/>
      <w:lvlText w:val="%9."/>
      <w:lvlJc w:val="left"/>
      <w:pPr>
        <w:ind w:left="6645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67DE"/>
    <w:rsid w:val="000E7806"/>
    <w:rsid w:val="0023524C"/>
    <w:rsid w:val="00252BCE"/>
    <w:rsid w:val="002870DD"/>
    <w:rsid w:val="0030462D"/>
    <w:rsid w:val="0056025E"/>
    <w:rsid w:val="005859D5"/>
    <w:rsid w:val="00616791"/>
    <w:rsid w:val="00647A63"/>
    <w:rsid w:val="006843E5"/>
    <w:rsid w:val="006E5B78"/>
    <w:rsid w:val="007167DE"/>
    <w:rsid w:val="0085195A"/>
    <w:rsid w:val="00A02507"/>
    <w:rsid w:val="00A80E2C"/>
    <w:rsid w:val="00B74475"/>
    <w:rsid w:val="00C467E3"/>
    <w:rsid w:val="00C71C12"/>
    <w:rsid w:val="00C96886"/>
    <w:rsid w:val="00D33097"/>
    <w:rsid w:val="00DB0F91"/>
    <w:rsid w:val="00DF509F"/>
    <w:rsid w:val="00E351DE"/>
    <w:rsid w:val="00E517CB"/>
    <w:rsid w:val="00F13746"/>
    <w:rsid w:val="00F13FFF"/>
    <w:rsid w:val="00F9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ru-RU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line number"/>
    <w:basedOn w:val="a0"/>
  </w:style>
  <w:style w:type="table" w:styleId="ad">
    <w:name w:val="Table Grid"/>
    <w:basedOn w:val="a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lang w:eastAsia="ru-RU"/>
    </w:rPr>
  </w:style>
  <w:style w:type="paragraph" w:styleId="a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5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Pr>
      <w:color w:val="0000FF"/>
      <w:u w:val="single"/>
    </w:rPr>
  </w:style>
  <w:style w:type="character" w:styleId="ac">
    <w:name w:val="line number"/>
    <w:basedOn w:val="a0"/>
  </w:style>
  <w:style w:type="table" w:styleId="ad">
    <w:name w:val="Table Grid"/>
    <w:basedOn w:val="a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317A-7B79-4072-89BC-62DC9840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4</dc:creator>
  <cp:lastModifiedBy>Назирова</cp:lastModifiedBy>
  <cp:revision>6</cp:revision>
  <cp:lastPrinted>2022-06-15T06:00:00Z</cp:lastPrinted>
  <dcterms:created xsi:type="dcterms:W3CDTF">2022-06-08T04:29:00Z</dcterms:created>
  <dcterms:modified xsi:type="dcterms:W3CDTF">2022-06-21T04:55:00Z</dcterms:modified>
</cp:coreProperties>
</file>