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40" w:rsidRPr="008D4566" w:rsidRDefault="00B90040" w:rsidP="00B90040">
      <w:pPr>
        <w:pStyle w:val="1"/>
        <w:spacing w:line="276" w:lineRule="auto"/>
        <w:ind w:right="-1"/>
        <w:jc w:val="center"/>
        <w:rPr>
          <w:szCs w:val="28"/>
        </w:rPr>
      </w:pPr>
      <w:r w:rsidRPr="008D4566">
        <w:rPr>
          <w:szCs w:val="28"/>
        </w:rPr>
        <w:t>Муниципальное образование «</w:t>
      </w:r>
      <w:proofErr w:type="spellStart"/>
      <w:r w:rsidRPr="008D4566">
        <w:rPr>
          <w:szCs w:val="28"/>
        </w:rPr>
        <w:t>Смидовичский</w:t>
      </w:r>
      <w:proofErr w:type="spellEnd"/>
      <w:r w:rsidRPr="008D4566">
        <w:rPr>
          <w:szCs w:val="28"/>
        </w:rPr>
        <w:t xml:space="preserve"> муниципальный район»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4223A5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ПОСТАНОВЛЕНИЕ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5D2669" w:rsidP="00C118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026.05.2022</w:t>
      </w:r>
      <w:r w:rsidR="00B90040" w:rsidRPr="008D456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6A1307" w:rsidRPr="008D4566">
        <w:rPr>
          <w:rFonts w:ascii="Times New Roman" w:hAnsi="Times New Roman"/>
          <w:sz w:val="28"/>
          <w:szCs w:val="28"/>
        </w:rPr>
        <w:t xml:space="preserve">        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</w:t>
      </w:r>
      <w:r w:rsidR="008D4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90040" w:rsidRPr="008D45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284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пос. Смидович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C822F5" w:rsidP="00F72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2830">
        <w:rPr>
          <w:rFonts w:ascii="Times New Roman" w:hAnsi="Times New Roman"/>
          <w:sz w:val="28"/>
          <w:szCs w:val="28"/>
        </w:rPr>
        <w:t xml:space="preserve">б утверждении положения о согласовании и утверждении уставов казачьих обществ, создаваемых (действующих)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02830">
        <w:rPr>
          <w:rFonts w:ascii="Times New Roman" w:hAnsi="Times New Roman"/>
          <w:sz w:val="28"/>
          <w:szCs w:val="28"/>
        </w:rPr>
        <w:t>территории</w:t>
      </w:r>
      <w:r w:rsidR="00776137">
        <w:rPr>
          <w:rFonts w:ascii="Times New Roman" w:hAnsi="Times New Roman"/>
          <w:sz w:val="28"/>
          <w:szCs w:val="28"/>
        </w:rPr>
        <w:t xml:space="preserve">  </w:t>
      </w:r>
      <w:r w:rsidR="004223A5" w:rsidRPr="008D4566">
        <w:rPr>
          <w:rFonts w:ascii="Times New Roman" w:hAnsi="Times New Roman"/>
          <w:sz w:val="28"/>
          <w:szCs w:val="28"/>
        </w:rPr>
        <w:t xml:space="preserve"> </w:t>
      </w:r>
      <w:r w:rsidR="009968D2" w:rsidRPr="008D45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1307" w:rsidRPr="008D45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149F6" w:rsidRPr="008D4566">
        <w:rPr>
          <w:rFonts w:ascii="Times New Roman" w:hAnsi="Times New Roman"/>
          <w:sz w:val="28"/>
          <w:szCs w:val="28"/>
        </w:rPr>
        <w:t>Смидовичск</w:t>
      </w:r>
      <w:r w:rsidR="006A1307" w:rsidRPr="008D4566">
        <w:rPr>
          <w:rFonts w:ascii="Times New Roman" w:hAnsi="Times New Roman"/>
          <w:sz w:val="28"/>
          <w:szCs w:val="28"/>
        </w:rPr>
        <w:t>ий</w:t>
      </w:r>
      <w:proofErr w:type="spellEnd"/>
      <w:r w:rsidR="004149F6" w:rsidRPr="008D4566">
        <w:rPr>
          <w:rFonts w:ascii="Times New Roman" w:hAnsi="Times New Roman"/>
          <w:sz w:val="28"/>
          <w:szCs w:val="28"/>
        </w:rPr>
        <w:t xml:space="preserve"> муниципальн</w:t>
      </w:r>
      <w:r w:rsidR="006A1307" w:rsidRPr="008D4566">
        <w:rPr>
          <w:rFonts w:ascii="Times New Roman" w:hAnsi="Times New Roman"/>
          <w:sz w:val="28"/>
          <w:szCs w:val="28"/>
        </w:rPr>
        <w:t>ый</w:t>
      </w:r>
      <w:r w:rsidR="004149F6" w:rsidRPr="008D4566">
        <w:rPr>
          <w:rFonts w:ascii="Times New Roman" w:hAnsi="Times New Roman"/>
          <w:sz w:val="28"/>
          <w:szCs w:val="28"/>
        </w:rPr>
        <w:t xml:space="preserve"> район</w:t>
      </w:r>
      <w:r w:rsidR="0096515E" w:rsidRPr="008D4566">
        <w:rPr>
          <w:rFonts w:ascii="Times New Roman" w:hAnsi="Times New Roman"/>
          <w:sz w:val="28"/>
          <w:szCs w:val="28"/>
        </w:rPr>
        <w:t>»</w:t>
      </w:r>
      <w:r w:rsidR="00F41D56" w:rsidRPr="008D4566">
        <w:rPr>
          <w:rFonts w:ascii="Times New Roman" w:hAnsi="Times New Roman"/>
          <w:sz w:val="28"/>
          <w:szCs w:val="28"/>
        </w:rPr>
        <w:t xml:space="preserve"> </w:t>
      </w:r>
      <w:r w:rsidR="00F02830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2830" w:rsidRDefault="00B90040" w:rsidP="00F02830">
      <w:pPr>
        <w:pStyle w:val="a5"/>
        <w:ind w:firstLine="567"/>
        <w:jc w:val="both"/>
        <w:rPr>
          <w:szCs w:val="28"/>
        </w:rPr>
      </w:pPr>
      <w:r w:rsidRPr="008D4566">
        <w:rPr>
          <w:szCs w:val="28"/>
        </w:rPr>
        <w:tab/>
      </w:r>
      <w:proofErr w:type="gramStart"/>
      <w:r w:rsidR="00F02830">
        <w:rPr>
          <w:szCs w:val="28"/>
        </w:rPr>
        <w:t>В соответствии с частью 3 статьи 2 Федерального закона от 05.12.2005              № 154-ФЗ «О государственной службе российского казачества», Указом Президента Российской Федерации от 15.06.1992 № 632 «О мерах                              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России от 06.04.2020 № 45                                 «Об утверждении Типового положения о согласовании и утверждении уставов</w:t>
      </w:r>
      <w:proofErr w:type="gramEnd"/>
      <w:r w:rsidR="00F02830">
        <w:rPr>
          <w:szCs w:val="28"/>
        </w:rPr>
        <w:t xml:space="preserve"> казачьих обществ», постановлением губернатора Еврейской автономной области от 10.03.2021 № 53 «Об утверждении положения о согласовании и утверждении уставов казачьих обществ, создаваемых (действующих) на территории Еврейской автономной области», администрация Смидовичского муниципального района</w:t>
      </w:r>
    </w:p>
    <w:p w:rsidR="004223A5" w:rsidRDefault="004223A5" w:rsidP="00F72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ПОСТАНОВЛЯЕТ:</w:t>
      </w:r>
    </w:p>
    <w:p w:rsidR="00C822F5" w:rsidRPr="008D4566" w:rsidRDefault="00C822F5" w:rsidP="00F72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02830">
        <w:rPr>
          <w:rFonts w:ascii="Times New Roman" w:hAnsi="Times New Roman"/>
          <w:sz w:val="28"/>
          <w:szCs w:val="28"/>
        </w:rPr>
        <w:t>Утвердить прилагаемое положение о согласовании и утверждении уставов казачьих обществ, создаваемых (действующих) на территории</w:t>
      </w:r>
      <w:r w:rsidR="00F02830">
        <w:rPr>
          <w:rFonts w:ascii="Times New Roman" w:hAnsi="Times New Roman"/>
          <w:b/>
          <w:sz w:val="28"/>
          <w:szCs w:val="28"/>
        </w:rPr>
        <w:t xml:space="preserve"> </w:t>
      </w:r>
      <w:r w:rsidR="00F02830">
        <w:rPr>
          <w:rFonts w:ascii="Times New Roman" w:hAnsi="Times New Roman"/>
          <w:sz w:val="28"/>
          <w:szCs w:val="28"/>
        </w:rPr>
        <w:t xml:space="preserve">Смидовичского муниципального района Еврейской автономной области. </w:t>
      </w:r>
    </w:p>
    <w:p w:rsidR="00B90040" w:rsidRPr="008D4566" w:rsidRDefault="00B90040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F02830">
        <w:rPr>
          <w:rFonts w:ascii="Times New Roman" w:hAnsi="Times New Roman"/>
          <w:sz w:val="28"/>
          <w:szCs w:val="28"/>
        </w:rPr>
        <w:t>2</w:t>
      </w:r>
      <w:r w:rsidR="003A1261" w:rsidRPr="008D4566">
        <w:rPr>
          <w:rFonts w:ascii="Times New Roman" w:hAnsi="Times New Roman"/>
          <w:sz w:val="28"/>
          <w:szCs w:val="28"/>
        </w:rPr>
        <w:t>. </w:t>
      </w:r>
      <w:r w:rsidRPr="008D4566">
        <w:rPr>
          <w:rFonts w:ascii="Times New Roman" w:hAnsi="Times New Roman"/>
          <w:sz w:val="28"/>
          <w:szCs w:val="28"/>
        </w:rPr>
        <w:t xml:space="preserve">Настоящее 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Pr="008D4566">
        <w:rPr>
          <w:rFonts w:ascii="Times New Roman" w:hAnsi="Times New Roman"/>
          <w:sz w:val="28"/>
          <w:szCs w:val="28"/>
        </w:rPr>
        <w:t xml:space="preserve"> опубликовать в газете «Районный вестник» </w:t>
      </w:r>
      <w:r w:rsidR="00B902CF" w:rsidRPr="008D4566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района.</w:t>
      </w:r>
    </w:p>
    <w:p w:rsidR="00B902CF" w:rsidRPr="008D4566" w:rsidRDefault="003A1261" w:rsidP="00F72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F02830">
        <w:rPr>
          <w:rFonts w:ascii="Times New Roman" w:hAnsi="Times New Roman"/>
          <w:sz w:val="28"/>
          <w:szCs w:val="28"/>
        </w:rPr>
        <w:t>3</w:t>
      </w:r>
      <w:r w:rsidR="00CD01FD" w:rsidRPr="008D4566">
        <w:rPr>
          <w:rFonts w:ascii="Times New Roman" w:hAnsi="Times New Roman"/>
          <w:sz w:val="28"/>
          <w:szCs w:val="28"/>
        </w:rPr>
        <w:t>.</w:t>
      </w:r>
      <w:r w:rsidRPr="008D4566">
        <w:rPr>
          <w:rFonts w:ascii="Times New Roman" w:hAnsi="Times New Roman"/>
          <w:sz w:val="28"/>
          <w:szCs w:val="28"/>
        </w:rPr>
        <w:t> 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="00B902CF" w:rsidRPr="008D4566">
        <w:rPr>
          <w:rFonts w:ascii="Times New Roman" w:hAnsi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2C0926" w:rsidRPr="008D4566" w:rsidRDefault="002C0926" w:rsidP="002C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BA4" w:rsidRPr="008D4566" w:rsidRDefault="00686BA4" w:rsidP="00B90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90040" w:rsidRPr="008D4566" w:rsidTr="004223A5">
        <w:tc>
          <w:tcPr>
            <w:tcW w:w="6629" w:type="dxa"/>
          </w:tcPr>
          <w:p w:rsidR="008D4566" w:rsidRDefault="00670025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B90040"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46065" w:rsidRPr="008D4566" w:rsidRDefault="00B90040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района     </w:t>
            </w:r>
            <w:r w:rsidR="00D72A2C" w:rsidRPr="008D456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3A1261" w:rsidRDefault="003A1261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>Готовил:</w:t>
            </w:r>
          </w:p>
          <w:p w:rsidR="003D07DE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7DE" w:rsidRPr="008D4566">
              <w:rPr>
                <w:rFonts w:ascii="Times New Roman" w:hAnsi="Times New Roman"/>
                <w:sz w:val="28"/>
                <w:szCs w:val="28"/>
              </w:rPr>
              <w:t>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тдела</w:t>
            </w:r>
            <w:r w:rsidR="00FC3D72" w:rsidRPr="008D4566">
              <w:rPr>
                <w:rFonts w:ascii="Times New Roman" w:hAnsi="Times New Roman"/>
                <w:sz w:val="28"/>
                <w:szCs w:val="28"/>
              </w:rPr>
              <w:t xml:space="preserve"> по связям </w:t>
            </w:r>
          </w:p>
          <w:p w:rsidR="004F0448" w:rsidRPr="008D4566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с общественностью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и СМИ</w:t>
            </w:r>
          </w:p>
          <w:p w:rsidR="00B90040" w:rsidRPr="008D4566" w:rsidRDefault="00B90040" w:rsidP="004F0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</w:t>
            </w:r>
          </w:p>
          <w:p w:rsidR="00FC3D72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A50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8C" w:rsidRPr="008D4566" w:rsidRDefault="004223A5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юридического управления </w:t>
            </w:r>
          </w:p>
          <w:p w:rsidR="00FC3D72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92D1A" w:rsidRDefault="00192D1A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D16" w:rsidRPr="008D4566" w:rsidRDefault="00BA0D1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Управляющий делами - 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</w:p>
          <w:p w:rsidR="00BA0D16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r w:rsidR="00F337C9" w:rsidRPr="008D4566">
              <w:rPr>
                <w:rFonts w:ascii="Times New Roman" w:hAnsi="Times New Roman"/>
                <w:sz w:val="28"/>
                <w:szCs w:val="28"/>
              </w:rPr>
              <w:t>-контрольного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D1A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</w:p>
          <w:p w:rsidR="00B90040" w:rsidRPr="008D4566" w:rsidRDefault="00B90040" w:rsidP="003C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</w:p>
        </w:tc>
        <w:tc>
          <w:tcPr>
            <w:tcW w:w="2942" w:type="dxa"/>
          </w:tcPr>
          <w:p w:rsidR="008D4566" w:rsidRDefault="005958C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52A50">
              <w:rPr>
                <w:rFonts w:ascii="Times New Roman" w:hAnsi="Times New Roman"/>
                <w:sz w:val="28"/>
                <w:szCs w:val="28"/>
              </w:rPr>
              <w:t>Е.А. Башкиров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0926" w:rsidRPr="008D4566" w:rsidRDefault="002C092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926" w:rsidRPr="008D4566" w:rsidRDefault="002C092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Default="003D07DE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:rsidR="008D4566" w:rsidRPr="008D4566" w:rsidRDefault="008D4566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Pr="008D4566" w:rsidRDefault="00786CDA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647B8C" w:rsidP="00786CDA">
            <w:pPr>
              <w:spacing w:after="0" w:line="240" w:lineRule="auto"/>
              <w:ind w:left="-108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>К.В. Самойленко</w:t>
            </w:r>
          </w:p>
          <w:p w:rsidR="00FC3D72" w:rsidRPr="008D4566" w:rsidRDefault="00FC3D72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025" w:rsidRPr="008D4566" w:rsidRDefault="00FF6B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D4566" w:rsidRDefault="00670025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Ю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Волошенко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2DD" w:rsidRPr="008D4566" w:rsidRDefault="00D412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FF6BDD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4566" w:rsidRDefault="008D4566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8D4566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="00786CDA" w:rsidRPr="008D4566">
              <w:rPr>
                <w:rFonts w:ascii="Times New Roman" w:hAnsi="Times New Roman"/>
                <w:sz w:val="28"/>
                <w:szCs w:val="28"/>
              </w:rPr>
              <w:t>Свиридова</w:t>
            </w:r>
          </w:p>
        </w:tc>
      </w:tr>
    </w:tbl>
    <w:p w:rsidR="003C5737" w:rsidRDefault="003C5737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830" w:rsidRDefault="00F02830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696" w:rsidRDefault="00EB6696" w:rsidP="00084C2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-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8D4566" w:rsidRPr="008D4566" w:rsidTr="003D29DD">
        <w:tc>
          <w:tcPr>
            <w:tcW w:w="3286" w:type="dxa"/>
          </w:tcPr>
          <w:p w:rsidR="00EB6696" w:rsidRDefault="00EB6696" w:rsidP="00EB66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EB6696" w:rsidRDefault="00EB6696" w:rsidP="00EB66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EB66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D4566" w:rsidRPr="008D4566" w:rsidRDefault="008D4566" w:rsidP="008D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8D45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</w:t>
            </w:r>
            <w:r w:rsidRPr="008D4566">
              <w:rPr>
                <w:sz w:val="28"/>
                <w:szCs w:val="28"/>
              </w:rPr>
              <w:t xml:space="preserve">  </w:t>
            </w:r>
          </w:p>
          <w:p w:rsidR="008D4566" w:rsidRPr="008D4566" w:rsidRDefault="008D4566" w:rsidP="005D2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D2669">
              <w:rPr>
                <w:rFonts w:ascii="Times New Roman" w:hAnsi="Times New Roman"/>
                <w:sz w:val="28"/>
                <w:szCs w:val="28"/>
              </w:rPr>
              <w:t>06.05.2022</w:t>
            </w:r>
            <w:r w:rsidR="00CF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№</w:t>
            </w:r>
            <w:r w:rsidR="00CF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669">
              <w:rPr>
                <w:rFonts w:ascii="Times New Roman" w:hAnsi="Times New Roman"/>
                <w:sz w:val="28"/>
                <w:szCs w:val="28"/>
              </w:rPr>
              <w:t>284</w:t>
            </w:r>
            <w:bookmarkStart w:id="0" w:name="_GoBack"/>
            <w:bookmarkEnd w:id="0"/>
          </w:p>
        </w:tc>
      </w:tr>
    </w:tbl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P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696" w:rsidRDefault="00EB669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696" w:rsidRDefault="00EB669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518C" w:rsidRPr="008D4566" w:rsidRDefault="00BA518C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Положение</w:t>
      </w:r>
    </w:p>
    <w:p w:rsidR="00F02830" w:rsidRPr="008D4566" w:rsidRDefault="00F02830" w:rsidP="00F02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согласовании и утверждении уставов казачьих обществ, создаваемых (действующих) на  территории  </w:t>
      </w:r>
      <w:r w:rsidRPr="008D4566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2830" w:rsidRDefault="0062614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F02830">
        <w:rPr>
          <w:rFonts w:ascii="Times New Roman" w:hAnsi="Times New Roman" w:cs="Times New Roman"/>
          <w:sz w:val="28"/>
          <w:szCs w:val="28"/>
        </w:rPr>
        <w:t>Настоящее положение о согласовании и утверждении уставов казачьих обществ, создаваемых (действующих) на территории Смидовичского муниципального района Еврейской автономной области (далее - положение), определяет перечень основных документов, необходимых для согласования и утверждения уставов казачьих обществ, создаваемых (действующих) на территории Смидовичского муниципального района</w:t>
      </w:r>
      <w:r w:rsidR="00F0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30">
        <w:rPr>
          <w:rFonts w:ascii="Times New Roman" w:hAnsi="Times New Roman" w:cs="Times New Roman"/>
          <w:sz w:val="28"/>
          <w:szCs w:val="28"/>
        </w:rPr>
        <w:t>Еврейской автономной области, сроки и порядок их представления и рассмотрения, порядок принятия решений о согласовании и утверждении уставов казачьих обществ</w:t>
      </w:r>
      <w:proofErr w:type="gramEnd"/>
      <w:r w:rsidR="00F028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2830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="00F02830">
        <w:rPr>
          <w:rFonts w:ascii="Times New Roman" w:hAnsi="Times New Roman" w:cs="Times New Roman"/>
          <w:sz w:val="28"/>
          <w:szCs w:val="28"/>
        </w:rPr>
        <w:t xml:space="preserve"> (действующих) на территории Смидовичского муниципального района</w:t>
      </w:r>
      <w:r w:rsidR="00F0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30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:rsidR="00F02830" w:rsidRDefault="0062614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2. </w:t>
      </w:r>
      <w:r w:rsidR="00F02830">
        <w:rPr>
          <w:rFonts w:ascii="Times New Roman" w:hAnsi="Times New Roman" w:cs="Times New Roman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сельских поселений </w:t>
      </w:r>
      <w:r>
        <w:rPr>
          <w:rFonts w:ascii="Times New Roman" w:hAnsi="Times New Roman" w:cs="Times New Roman"/>
          <w:sz w:val="28"/>
          <w:szCs w:val="28"/>
        </w:rPr>
        <w:t>Смидовичского</w:t>
      </w:r>
      <w:r w:rsidR="00F02830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 согласовываются с атаманом Средне-Амурского окружного казачьего общества войскового казачьего общества «Уссурийское казачье войско».</w:t>
      </w:r>
    </w:p>
    <w:p w:rsidR="00F02830" w:rsidRDefault="0062614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02830">
        <w:rPr>
          <w:rFonts w:ascii="Times New Roman" w:hAnsi="Times New Roman" w:cs="Times New Roman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двух и более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Смидовичского</w:t>
      </w:r>
      <w:r w:rsidR="00F02830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согласовываются с главами соответствующих сельских поселений,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2830">
        <w:rPr>
          <w:rFonts w:ascii="Times New Roman" w:hAnsi="Times New Roman" w:cs="Times New Roman"/>
          <w:sz w:val="28"/>
          <w:szCs w:val="28"/>
        </w:rPr>
        <w:t>с атаманом Средне-Амурского окружного казачьего общества войскового казачьего общества «У</w:t>
      </w:r>
      <w:r w:rsidR="002932F6">
        <w:rPr>
          <w:rFonts w:ascii="Times New Roman" w:hAnsi="Times New Roman" w:cs="Times New Roman"/>
          <w:sz w:val="28"/>
          <w:szCs w:val="28"/>
        </w:rPr>
        <w:t>ссурийское</w:t>
      </w:r>
      <w:r w:rsidR="00F02830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2932F6">
        <w:rPr>
          <w:rFonts w:ascii="Times New Roman" w:hAnsi="Times New Roman" w:cs="Times New Roman"/>
          <w:sz w:val="28"/>
          <w:szCs w:val="28"/>
        </w:rPr>
        <w:t xml:space="preserve"> войско</w:t>
      </w:r>
      <w:r w:rsidR="00F02830">
        <w:rPr>
          <w:rFonts w:ascii="Times New Roman" w:hAnsi="Times New Roman" w:cs="Times New Roman"/>
          <w:sz w:val="28"/>
          <w:szCs w:val="28"/>
        </w:rPr>
        <w:t>».</w:t>
      </w:r>
    </w:p>
    <w:p w:rsidR="00F02830" w:rsidRDefault="0062614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02830">
        <w:rPr>
          <w:rFonts w:ascii="Times New Roman" w:hAnsi="Times New Roman" w:cs="Times New Roman"/>
          <w:sz w:val="28"/>
          <w:szCs w:val="28"/>
        </w:rPr>
        <w:t xml:space="preserve">Уставы районных (юртовых) казачьих обществ, создаваемых (действующих) на территориях </w:t>
      </w:r>
      <w:r>
        <w:rPr>
          <w:rFonts w:ascii="Times New Roman" w:hAnsi="Times New Roman" w:cs="Times New Roman"/>
          <w:sz w:val="28"/>
          <w:szCs w:val="28"/>
        </w:rPr>
        <w:t>Смидовичского</w:t>
      </w:r>
      <w:r w:rsidR="00F02830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 согласовываются с атаманом Средне-Амурского окружного казачьего общества.</w:t>
      </w:r>
    </w:p>
    <w:p w:rsidR="00F02830" w:rsidRDefault="0062614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02830">
        <w:rPr>
          <w:rFonts w:ascii="Times New Roman" w:hAnsi="Times New Roman" w:cs="Times New Roman"/>
          <w:sz w:val="28"/>
          <w:szCs w:val="28"/>
        </w:rPr>
        <w:t xml:space="preserve">Уставы районных (юртовых) казачьих обществ, создаваемых (действующих) на территориях двух и более муниципальных районов Еврейской автономной области, согласовываются с главами </w:t>
      </w:r>
      <w:r w:rsidR="00F02830">
        <w:rPr>
          <w:rFonts w:ascii="Times New Roman" w:hAnsi="Times New Roman" w:cs="Times New Roman"/>
          <w:sz w:val="28"/>
          <w:szCs w:val="28"/>
        </w:rPr>
        <w:lastRenderedPageBreak/>
        <w:t>соответствующих муниципальных районов 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2830">
        <w:rPr>
          <w:rFonts w:ascii="Times New Roman" w:hAnsi="Times New Roman" w:cs="Times New Roman"/>
          <w:sz w:val="28"/>
          <w:szCs w:val="28"/>
        </w:rPr>
        <w:t xml:space="preserve"> а также с атаманом Средне-Амурского окружного казачьего общества войскового казачьего общества «Уссурийское казачье войско».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6. Согласование уставов казачьих обществ осуществляется после: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принятия учредительным собранием (кругом, сбором) решения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об учреждении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принятия высшим органом управления казачьего общества решения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об утверждении устава казачьего общества.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>
        <w:rPr>
          <w:rFonts w:ascii="Times New Roman" w:hAnsi="Times New Roman" w:cs="Times New Roman"/>
          <w:sz w:val="28"/>
          <w:szCs w:val="28"/>
        </w:rPr>
        <w:t xml:space="preserve">7. Для согласования устава действующего казачьего общества атаман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указанным в </w:t>
      </w:r>
      <w:r w:rsidR="00626140">
        <w:rPr>
          <w:rFonts w:ascii="Times New Roman" w:hAnsi="Times New Roman" w:cs="Times New Roman"/>
          <w:sz w:val="28"/>
          <w:szCs w:val="28"/>
        </w:rPr>
        <w:t xml:space="preserve">пунктах 2- 5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представление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устава казачьего общества. К представлению прилагаются: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порядку созыва и проведения заседания высшего органа управления казачьего общества, установленных </w:t>
      </w:r>
      <w:r w:rsidR="00626140">
        <w:rPr>
          <w:rFonts w:ascii="Times New Roman" w:hAnsi="Times New Roman" w:cs="Times New Roman"/>
          <w:sz w:val="28"/>
          <w:szCs w:val="28"/>
        </w:rPr>
        <w:t xml:space="preserve">главами 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26140">
        <w:rPr>
          <w:rFonts w:ascii="Times New Roman" w:hAnsi="Times New Roman" w:cs="Times New Roman"/>
          <w:sz w:val="28"/>
          <w:szCs w:val="28"/>
        </w:rPr>
        <w:t xml:space="preserve">9.1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указанным в </w:t>
      </w:r>
      <w:r w:rsidR="00626140">
        <w:rPr>
          <w:rFonts w:ascii="Times New Roman" w:hAnsi="Times New Roman" w:cs="Times New Roman"/>
          <w:sz w:val="28"/>
          <w:szCs w:val="28"/>
        </w:rPr>
        <w:t xml:space="preserve">пунктах 2-5 </w:t>
      </w:r>
      <w:r>
        <w:rPr>
          <w:rFonts w:ascii="Times New Roman" w:hAnsi="Times New Roman" w:cs="Times New Roman"/>
          <w:sz w:val="28"/>
          <w:szCs w:val="28"/>
        </w:rPr>
        <w:t>настоящего положения, представление о согласовании устава казачьего общества.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порядку созыва и проведения заседания учредительного собрания (круга, сбора) казачьего общества, установленных </w:t>
      </w:r>
      <w:r w:rsidR="00626140">
        <w:rPr>
          <w:rFonts w:ascii="Times New Roman" w:hAnsi="Times New Roman" w:cs="Times New Roman"/>
          <w:sz w:val="28"/>
          <w:szCs w:val="28"/>
        </w:rPr>
        <w:t xml:space="preserve">главами 4 и 9.1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Указанные в </w:t>
      </w:r>
      <w:r w:rsidR="00626140">
        <w:rPr>
          <w:rFonts w:ascii="Times New Roman" w:hAnsi="Times New Roman" w:cs="Times New Roman"/>
          <w:sz w:val="28"/>
          <w:szCs w:val="28"/>
        </w:rPr>
        <w:t xml:space="preserve">пунктах 7 и 8 </w:t>
      </w:r>
      <w:r>
        <w:rPr>
          <w:rFonts w:ascii="Times New Roman" w:hAnsi="Times New Roman" w:cs="Times New Roman"/>
          <w:sz w:val="28"/>
          <w:szCs w:val="28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10. Рассмотрение представленных для согласования устава казачьего общества документов и принятие по ним решения производится должностными лицами, указанными в </w:t>
      </w:r>
      <w:r w:rsidR="00626140">
        <w:rPr>
          <w:rFonts w:ascii="Times New Roman" w:hAnsi="Times New Roman" w:cs="Times New Roman"/>
          <w:sz w:val="28"/>
          <w:szCs w:val="28"/>
        </w:rPr>
        <w:t xml:space="preserve">пунктах 2-5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течение 14 календарных дней со дня поступления указанных документов.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истечении срока, установленного </w:t>
      </w:r>
      <w:r w:rsidR="00626140">
        <w:rPr>
          <w:rFonts w:ascii="Times New Roman" w:hAnsi="Times New Roman" w:cs="Times New Roman"/>
          <w:sz w:val="28"/>
          <w:szCs w:val="28"/>
        </w:rPr>
        <w:t xml:space="preserve">пунктом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соответствующим должностным лицом принимается решение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либо об отказе в согласовании устава казачьего общества. </w:t>
      </w:r>
      <w:r w:rsidR="0062614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Согласование устава казачьего общества оформляется письмом, подписанным непосредственно должностными лицами, указанными в </w:t>
      </w:r>
      <w:r w:rsidR="00626140">
        <w:rPr>
          <w:rFonts w:ascii="Times New Roman" w:hAnsi="Times New Roman" w:cs="Times New Roman"/>
          <w:sz w:val="28"/>
          <w:szCs w:val="28"/>
        </w:rPr>
        <w:t xml:space="preserve">пунктах 2-5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Основаниями для отказа в согласовании устава действующего казачьего общества являются: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r w:rsidR="0070001C">
        <w:rPr>
          <w:rFonts w:ascii="Times New Roman" w:hAnsi="Times New Roman" w:cs="Times New Roman"/>
          <w:sz w:val="28"/>
          <w:szCs w:val="28"/>
        </w:rPr>
        <w:t>главами 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001C">
        <w:rPr>
          <w:rFonts w:ascii="Times New Roman" w:hAnsi="Times New Roman" w:cs="Times New Roman"/>
          <w:sz w:val="28"/>
          <w:szCs w:val="28"/>
        </w:rPr>
        <w:t>9.1</w:t>
      </w:r>
      <w:hyperlink r:id="rId9" w:history="1"/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70001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7 настоящего положения, несоблюдение требований к их оформлению и сроку представления;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Основаниями для отказа в согласовании устава создаваемого казачьего общества являются: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70001C">
        <w:rPr>
          <w:rFonts w:ascii="Times New Roman" w:hAnsi="Times New Roman" w:cs="Times New Roman"/>
          <w:sz w:val="28"/>
          <w:szCs w:val="28"/>
        </w:rPr>
        <w:t xml:space="preserve">главами 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001C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70001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8 настоящего положения, несоблюдение требований к их оформлению, порядку и сроку представления;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>
        <w:rPr>
          <w:rFonts w:ascii="Times New Roman" w:hAnsi="Times New Roman" w:cs="Times New Roman"/>
          <w:sz w:val="28"/>
          <w:szCs w:val="28"/>
        </w:rPr>
        <w:t xml:space="preserve">16. Отказ в согласовании устава казачьего общества не является препятствием для повторного направления должностным лицам, указанным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1C">
        <w:rPr>
          <w:rFonts w:ascii="Times New Roman" w:hAnsi="Times New Roman" w:cs="Times New Roman"/>
          <w:sz w:val="28"/>
          <w:szCs w:val="28"/>
        </w:rPr>
        <w:t>пунктами</w:t>
      </w:r>
      <w:proofErr w:type="gramEnd"/>
      <w:r w:rsidR="0070001C">
        <w:rPr>
          <w:rFonts w:ascii="Times New Roman" w:hAnsi="Times New Roman" w:cs="Times New Roman"/>
          <w:sz w:val="28"/>
          <w:szCs w:val="28"/>
        </w:rPr>
        <w:t xml:space="preserve"> 2-5 </w:t>
      </w:r>
      <w:r>
        <w:rPr>
          <w:rFonts w:ascii="Times New Roman" w:hAnsi="Times New Roman" w:cs="Times New Roman"/>
          <w:sz w:val="28"/>
          <w:szCs w:val="28"/>
        </w:rPr>
        <w:t>настоящего положения, представления о согласовании устава казачьего общества при условии устранения оснований, послуживших причиной для принятия указанного решения.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принятие по этому представлению решения осуществляются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</w:t>
      </w:r>
      <w:r w:rsidR="0070001C">
        <w:rPr>
          <w:rFonts w:ascii="Times New Roman" w:hAnsi="Times New Roman" w:cs="Times New Roman"/>
          <w:sz w:val="28"/>
          <w:szCs w:val="28"/>
        </w:rPr>
        <w:t>пунктами 7-16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>
        <w:rPr>
          <w:rFonts w:ascii="Times New Roman" w:hAnsi="Times New Roman" w:cs="Times New Roman"/>
          <w:sz w:val="28"/>
          <w:szCs w:val="28"/>
        </w:rPr>
        <w:t>17. Уставы хуторских, станичных, городских казачьих обществ, создаваемых (действующих) на территориях сельских поселений утверждаются главами сельских поселений муниципального района Еврейской автономной области.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8"/>
      <w:bookmarkEnd w:id="8"/>
      <w:r>
        <w:rPr>
          <w:rFonts w:ascii="Times New Roman" w:hAnsi="Times New Roman" w:cs="Times New Roman"/>
          <w:sz w:val="28"/>
          <w:szCs w:val="28"/>
        </w:rPr>
        <w:t>18. Уставы хуторских, станичных, городских казачьих обществ, создаваемых (действующих) на территориях двух и более сельских поселений, входящих в состав муниципального района Еврейской автономной области, утверждаются главой муниципального района.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Уставы районных (юртовых) казачьих обществ, создаваемых (действующих) на территории муниципального района Еврейской автономной области, утверждаются главой муниципального района.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r>
        <w:rPr>
          <w:rFonts w:ascii="Times New Roman" w:hAnsi="Times New Roman" w:cs="Times New Roman"/>
          <w:sz w:val="28"/>
          <w:szCs w:val="28"/>
        </w:rPr>
        <w:t xml:space="preserve">20. Утверждение уставов казачьих обществ осуществляется после их согласования должностными лицами, указанными в </w:t>
      </w:r>
      <w:r w:rsidR="0070001C">
        <w:rPr>
          <w:rFonts w:ascii="Times New Roman" w:hAnsi="Times New Roman" w:cs="Times New Roman"/>
          <w:sz w:val="28"/>
          <w:szCs w:val="28"/>
        </w:rPr>
        <w:t xml:space="preserve">пунктах 2-6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3"/>
      <w:bookmarkEnd w:id="10"/>
      <w:r>
        <w:rPr>
          <w:rFonts w:ascii="Times New Roman" w:hAnsi="Times New Roman" w:cs="Times New Roman"/>
          <w:sz w:val="28"/>
          <w:szCs w:val="28"/>
        </w:rPr>
        <w:t xml:space="preserve">21. Для утверждения устава действующего казачьего общества атаман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указанным в </w:t>
      </w:r>
      <w:r w:rsidR="0070001C">
        <w:rPr>
          <w:rFonts w:ascii="Times New Roman" w:hAnsi="Times New Roman" w:cs="Times New Roman"/>
          <w:sz w:val="28"/>
          <w:szCs w:val="28"/>
        </w:rPr>
        <w:t>пунктах 17-</w:t>
      </w:r>
      <w:r>
        <w:rPr>
          <w:rFonts w:ascii="Times New Roman" w:hAnsi="Times New Roman" w:cs="Times New Roman"/>
          <w:sz w:val="28"/>
          <w:szCs w:val="28"/>
        </w:rPr>
        <w:t>19 настоящего положения, представление об утверждении устава казачьего общества. К представлению прилагаются: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</w:t>
      </w:r>
      <w:r w:rsidR="007000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порядку созыва и проведения заседания высшего органа управления казачьего общества, установленных </w:t>
      </w:r>
      <w:r w:rsidR="0070001C">
        <w:rPr>
          <w:rFonts w:ascii="Times New Roman" w:hAnsi="Times New Roman" w:cs="Times New Roman"/>
          <w:sz w:val="28"/>
          <w:szCs w:val="28"/>
        </w:rPr>
        <w:t xml:space="preserve">главами 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001C">
        <w:rPr>
          <w:rFonts w:ascii="Times New Roman" w:hAnsi="Times New Roman" w:cs="Times New Roman"/>
          <w:sz w:val="28"/>
          <w:szCs w:val="28"/>
        </w:rPr>
        <w:t xml:space="preserve">9.1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указанными в </w:t>
      </w:r>
      <w:r w:rsidR="0070001C">
        <w:rPr>
          <w:rFonts w:ascii="Times New Roman" w:hAnsi="Times New Roman" w:cs="Times New Roman"/>
          <w:sz w:val="28"/>
          <w:szCs w:val="28"/>
        </w:rPr>
        <w:t xml:space="preserve">пунктах 2-5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8"/>
      <w:bookmarkEnd w:id="11"/>
      <w:r>
        <w:rPr>
          <w:rFonts w:ascii="Times New Roman" w:hAnsi="Times New Roman" w:cs="Times New Roman"/>
          <w:sz w:val="28"/>
          <w:szCs w:val="28"/>
        </w:rPr>
        <w:t xml:space="preserve">22.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указанным в </w:t>
      </w:r>
      <w:r w:rsidR="0070001C">
        <w:rPr>
          <w:rFonts w:ascii="Times New Roman" w:hAnsi="Times New Roman" w:cs="Times New Roman"/>
          <w:sz w:val="28"/>
          <w:szCs w:val="28"/>
        </w:rPr>
        <w:t>пунктах 1</w:t>
      </w:r>
      <w:r>
        <w:rPr>
          <w:rFonts w:ascii="Times New Roman" w:hAnsi="Times New Roman" w:cs="Times New Roman"/>
          <w:sz w:val="28"/>
          <w:szCs w:val="28"/>
        </w:rPr>
        <w:t>7 - 19 настоящего положения, представление об утверждении устава казачьего общества. К представлению прилагаются: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</w:t>
      </w:r>
      <w:r w:rsidR="007000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порядку созыва и проведения заседания учредительного собрания (круга, сбора) казачьего общества, установленных Гражданским </w:t>
      </w:r>
      <w:r w:rsidR="0070001C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копия протокола учредительного собрания (круга, сбора),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содержащего решение об утверждении устава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указанными в </w:t>
      </w:r>
      <w:r w:rsidR="0070001C">
        <w:rPr>
          <w:rFonts w:ascii="Times New Roman" w:hAnsi="Times New Roman" w:cs="Times New Roman"/>
          <w:sz w:val="28"/>
          <w:szCs w:val="28"/>
        </w:rPr>
        <w:t xml:space="preserve">пунктах 2-5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3"/>
      <w:bookmarkEnd w:id="12"/>
      <w:r>
        <w:rPr>
          <w:rFonts w:ascii="Times New Roman" w:hAnsi="Times New Roman" w:cs="Times New Roman"/>
          <w:sz w:val="28"/>
          <w:szCs w:val="28"/>
        </w:rPr>
        <w:t xml:space="preserve">23. Указанные в </w:t>
      </w:r>
      <w:r w:rsidR="0070001C">
        <w:rPr>
          <w:rFonts w:ascii="Times New Roman" w:hAnsi="Times New Roman" w:cs="Times New Roman"/>
          <w:sz w:val="28"/>
          <w:szCs w:val="28"/>
        </w:rPr>
        <w:t xml:space="preserve">пунктах 21 и 22 </w:t>
      </w:r>
      <w:r>
        <w:rPr>
          <w:rFonts w:ascii="Times New Roman" w:hAnsi="Times New Roman" w:cs="Times New Roman"/>
          <w:sz w:val="28"/>
          <w:szCs w:val="28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4"/>
      <w:bookmarkEnd w:id="13"/>
      <w:r>
        <w:rPr>
          <w:rFonts w:ascii="Times New Roman" w:hAnsi="Times New Roman" w:cs="Times New Roman"/>
          <w:sz w:val="28"/>
          <w:szCs w:val="28"/>
        </w:rPr>
        <w:t xml:space="preserve">24. Рассмотрение представленных для утверждения устава казачьего общества документов и принятие по ним решения производится должностными лицами, указанными в </w:t>
      </w:r>
      <w:r w:rsidR="0070001C">
        <w:rPr>
          <w:rFonts w:ascii="Times New Roman" w:hAnsi="Times New Roman" w:cs="Times New Roman"/>
          <w:sz w:val="28"/>
          <w:szCs w:val="28"/>
        </w:rPr>
        <w:t>пунктах 17</w:t>
      </w:r>
      <w:r>
        <w:rPr>
          <w:rFonts w:ascii="Times New Roman" w:hAnsi="Times New Roman" w:cs="Times New Roman"/>
          <w:sz w:val="28"/>
          <w:szCs w:val="28"/>
        </w:rPr>
        <w:t>- 19 настоящего положения, в течение 30 календарных дней со дня поступления указанных документов.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5"/>
      <w:bookmarkEnd w:id="14"/>
      <w:r>
        <w:rPr>
          <w:rFonts w:ascii="Times New Roman" w:hAnsi="Times New Roman" w:cs="Times New Roman"/>
          <w:sz w:val="28"/>
          <w:szCs w:val="28"/>
        </w:rPr>
        <w:t xml:space="preserve">25. По истечении срока, указанного в </w:t>
      </w:r>
      <w:r w:rsidR="0070001C"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t>4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F02830" w:rsidRDefault="0070001C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F02830">
        <w:rPr>
          <w:rFonts w:ascii="Times New Roman" w:hAnsi="Times New Roman" w:cs="Times New Roman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F02830" w:rsidRDefault="0070001C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F02830">
        <w:rPr>
          <w:rFonts w:ascii="Times New Roman" w:hAnsi="Times New Roman" w:cs="Times New Roman"/>
          <w:sz w:val="28"/>
          <w:szCs w:val="28"/>
        </w:rPr>
        <w:t xml:space="preserve">Утверждение устава казачьего общества оформляется правовым актом должностного лица, указанного в </w:t>
      </w:r>
      <w:r>
        <w:rPr>
          <w:rFonts w:ascii="Times New Roman" w:hAnsi="Times New Roman" w:cs="Times New Roman"/>
          <w:sz w:val="28"/>
          <w:szCs w:val="28"/>
        </w:rPr>
        <w:t>пунктах 17-</w:t>
      </w:r>
      <w:r w:rsidR="00F02830">
        <w:rPr>
          <w:rFonts w:ascii="Times New Roman" w:hAnsi="Times New Roman" w:cs="Times New Roman"/>
          <w:sz w:val="28"/>
          <w:szCs w:val="28"/>
        </w:rPr>
        <w:t xml:space="preserve">19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F02830">
        <w:rPr>
          <w:rFonts w:ascii="Times New Roman" w:hAnsi="Times New Roman" w:cs="Times New Roman"/>
          <w:sz w:val="28"/>
          <w:szCs w:val="28"/>
        </w:rPr>
        <w:t>6 настоящего положения.</w:t>
      </w:r>
    </w:p>
    <w:p w:rsidR="00F02830" w:rsidRDefault="0070001C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F02830">
        <w:rPr>
          <w:rFonts w:ascii="Times New Roman" w:hAnsi="Times New Roman" w:cs="Times New Roman"/>
          <w:sz w:val="28"/>
          <w:szCs w:val="28"/>
        </w:rPr>
        <w:t xml:space="preserve">Титульный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F02830">
        <w:rPr>
          <w:rFonts w:ascii="Times New Roman" w:hAnsi="Times New Roman" w:cs="Times New Roman"/>
          <w:sz w:val="28"/>
          <w:szCs w:val="28"/>
        </w:rPr>
        <w:t>утверждаемого устава казачьего общества оформляется согласно приложению к настоящему положению.</w:t>
      </w:r>
    </w:p>
    <w:p w:rsidR="00F02830" w:rsidRDefault="0070001C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F02830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 w:rsidR="0070001C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70001C">
        <w:rPr>
          <w:rFonts w:ascii="Times New Roman" w:hAnsi="Times New Roman" w:cs="Times New Roman"/>
          <w:sz w:val="28"/>
          <w:szCs w:val="28"/>
        </w:rPr>
        <w:t xml:space="preserve">пунктом 21 </w:t>
      </w:r>
      <w:r>
        <w:rPr>
          <w:rFonts w:ascii="Times New Roman" w:hAnsi="Times New Roman" w:cs="Times New Roman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02830" w:rsidRDefault="0070001C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3"/>
      <w:bookmarkEnd w:id="15"/>
      <w:r>
        <w:rPr>
          <w:rFonts w:ascii="Times New Roman" w:hAnsi="Times New Roman" w:cs="Times New Roman"/>
          <w:sz w:val="28"/>
          <w:szCs w:val="28"/>
        </w:rPr>
        <w:t>30. </w:t>
      </w:r>
      <w:r w:rsidR="00F02830">
        <w:rPr>
          <w:rFonts w:ascii="Times New Roman" w:hAnsi="Times New Roman" w:cs="Times New Roman"/>
          <w:sz w:val="28"/>
          <w:szCs w:val="28"/>
        </w:rPr>
        <w:t xml:space="preserve">Основаниями для отказа в утверждении устава создаваемого </w:t>
      </w:r>
      <w:r w:rsidR="00F02830">
        <w:rPr>
          <w:rFonts w:ascii="Times New Roman" w:hAnsi="Times New Roman" w:cs="Times New Roman"/>
          <w:sz w:val="28"/>
          <w:szCs w:val="28"/>
        </w:rPr>
        <w:lastRenderedPageBreak/>
        <w:t>казачьего общества являются: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="0070001C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70001C">
        <w:rPr>
          <w:rFonts w:ascii="Times New Roman" w:hAnsi="Times New Roman" w:cs="Times New Roman"/>
          <w:sz w:val="28"/>
          <w:szCs w:val="28"/>
        </w:rPr>
        <w:t>пунктом 22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Отказ в утверждении устава казачьего общества не является препятствием для повторного направления должностным лицам, указанным в </w:t>
      </w:r>
      <w:r w:rsidR="0070001C">
        <w:rPr>
          <w:rFonts w:ascii="Times New Roman" w:hAnsi="Times New Roman" w:cs="Times New Roman"/>
          <w:sz w:val="28"/>
          <w:szCs w:val="28"/>
        </w:rPr>
        <w:t>пунктах 18-</w:t>
      </w:r>
      <w:r>
        <w:rPr>
          <w:rFonts w:ascii="Times New Roman" w:hAnsi="Times New Roman" w:cs="Times New Roman"/>
          <w:sz w:val="28"/>
          <w:szCs w:val="28"/>
        </w:rPr>
        <w:t>20 настоящего положения, представления об утверждении устава казачьего общества при условии устранения оснований, послуживших причиной для принятия указанного решения.</w:t>
      </w:r>
    </w:p>
    <w:p w:rsidR="00F02830" w:rsidRDefault="00F02830" w:rsidP="00F028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осуществляется в порядке, предусмотренном </w:t>
      </w:r>
      <w:r w:rsidR="0070001C">
        <w:rPr>
          <w:rFonts w:ascii="Times New Roman" w:hAnsi="Times New Roman" w:cs="Times New Roman"/>
          <w:sz w:val="28"/>
          <w:szCs w:val="28"/>
        </w:rPr>
        <w:t xml:space="preserve"> пунктах 23-30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84C20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70001C" w:rsidTr="0070001C">
        <w:tc>
          <w:tcPr>
            <w:tcW w:w="4076" w:type="dxa"/>
          </w:tcPr>
          <w:p w:rsidR="0070001C" w:rsidRDefault="0070001C" w:rsidP="00F02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0001C" w:rsidRDefault="0070001C" w:rsidP="00F02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согласовании и утверждении уставов казачьих обществ, создаваемых (действующих) на территории Смидовичского муниципального района Еврейской автономной области</w:t>
            </w:r>
          </w:p>
        </w:tc>
      </w:tr>
    </w:tbl>
    <w:p w:rsidR="0070001C" w:rsidRDefault="0070001C" w:rsidP="00F02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01C" w:rsidRDefault="0070001C" w:rsidP="007000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09"/>
      <w:bookmarkEnd w:id="16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70001C" w:rsidRDefault="0070001C" w:rsidP="0070001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титульного листа устава казачьего общества</w:t>
      </w:r>
    </w:p>
    <w:p w:rsidR="0070001C" w:rsidRDefault="0070001C" w:rsidP="0070001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Смидовичского муниципального района </w:t>
      </w:r>
    </w:p>
    <w:p w:rsidR="0070001C" w:rsidRDefault="0070001C" w:rsidP="0070001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0001C" w:rsidRDefault="0070001C" w:rsidP="007000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УТВЕРЖДЕНО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0001C">
        <w:rPr>
          <w:rFonts w:ascii="Times New Roman" w:hAnsi="Times New Roman" w:cs="Times New Roman"/>
          <w:sz w:val="22"/>
          <w:szCs w:val="28"/>
        </w:rPr>
        <w:t>наименование правового акта</w:t>
      </w:r>
      <w:proofErr w:type="gramEnd"/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      от _________ № ___________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СОГЛАСОВАНО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0001C">
        <w:rPr>
          <w:rFonts w:ascii="Times New Roman" w:hAnsi="Times New Roman" w:cs="Times New Roman"/>
          <w:sz w:val="22"/>
          <w:szCs w:val="28"/>
        </w:rPr>
        <w:t>(наименование должности)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    ______________________________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(ФИО)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письмо </w:t>
      </w:r>
      <w:proofErr w:type="gramStart"/>
      <w:r w:rsidRPr="0070001C">
        <w:rPr>
          <w:rFonts w:ascii="Times New Roman" w:hAnsi="Times New Roman" w:cs="Times New Roman"/>
          <w:sz w:val="22"/>
          <w:szCs w:val="28"/>
        </w:rPr>
        <w:t>от</w:t>
      </w:r>
      <w:proofErr w:type="gramEnd"/>
      <w:r w:rsidRPr="0070001C">
        <w:rPr>
          <w:rFonts w:ascii="Times New Roman" w:hAnsi="Times New Roman" w:cs="Times New Roman"/>
          <w:sz w:val="22"/>
          <w:szCs w:val="28"/>
        </w:rPr>
        <w:t xml:space="preserve"> _________ № ________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СОГЛАСОВАНО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0001C">
        <w:rPr>
          <w:rFonts w:ascii="Times New Roman" w:hAnsi="Times New Roman" w:cs="Times New Roman"/>
          <w:sz w:val="22"/>
          <w:szCs w:val="28"/>
        </w:rPr>
        <w:t>(наименование должности)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    ______________________________</w:t>
      </w:r>
    </w:p>
    <w:p w:rsidR="0070001C" w:rsidRP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(ФИО)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01C">
        <w:rPr>
          <w:rFonts w:ascii="Times New Roman" w:hAnsi="Times New Roman" w:cs="Times New Roman"/>
          <w:sz w:val="22"/>
          <w:szCs w:val="28"/>
        </w:rPr>
        <w:t xml:space="preserve">                                             письмо </w:t>
      </w:r>
      <w:proofErr w:type="gramStart"/>
      <w:r w:rsidRPr="0070001C">
        <w:rPr>
          <w:rFonts w:ascii="Times New Roman" w:hAnsi="Times New Roman" w:cs="Times New Roman"/>
          <w:sz w:val="22"/>
          <w:szCs w:val="28"/>
        </w:rPr>
        <w:t>от</w:t>
      </w:r>
      <w:proofErr w:type="gramEnd"/>
      <w:r w:rsidRPr="0070001C">
        <w:rPr>
          <w:rFonts w:ascii="Times New Roman" w:hAnsi="Times New Roman" w:cs="Times New Roman"/>
          <w:sz w:val="22"/>
          <w:szCs w:val="28"/>
        </w:rPr>
        <w:t xml:space="preserve"> _________ № ________</w:t>
      </w:r>
    </w:p>
    <w:p w:rsidR="0070001C" w:rsidRDefault="0070001C" w:rsidP="007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70001C" w:rsidRDefault="0070001C" w:rsidP="0070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001C" w:rsidRDefault="0070001C" w:rsidP="0070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(полное наименование казачьего общества)</w:t>
      </w:r>
    </w:p>
    <w:p w:rsidR="0070001C" w:rsidRDefault="0070001C" w:rsidP="0070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E99" w:rsidRDefault="00711E99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E99" w:rsidRDefault="00711E99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E99" w:rsidRDefault="00711E99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E99" w:rsidRDefault="00711E99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01C" w:rsidRDefault="0070001C" w:rsidP="007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 год</w:t>
      </w:r>
    </w:p>
    <w:sectPr w:rsidR="0070001C" w:rsidSect="0044606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58" w:rsidRDefault="00C27B58" w:rsidP="00B90040">
      <w:pPr>
        <w:spacing w:after="0" w:line="240" w:lineRule="auto"/>
      </w:pPr>
      <w:r>
        <w:separator/>
      </w:r>
    </w:p>
  </w:endnote>
  <w:endnote w:type="continuationSeparator" w:id="0">
    <w:p w:rsidR="00C27B58" w:rsidRDefault="00C27B58" w:rsidP="00B9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58" w:rsidRDefault="00C27B58" w:rsidP="00B90040">
      <w:pPr>
        <w:spacing w:after="0" w:line="240" w:lineRule="auto"/>
      </w:pPr>
      <w:r>
        <w:separator/>
      </w:r>
    </w:p>
  </w:footnote>
  <w:footnote w:type="continuationSeparator" w:id="0">
    <w:p w:rsidR="00C27B58" w:rsidRDefault="00C27B58" w:rsidP="00B9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99" w:rsidRDefault="00D7247D" w:rsidP="00711E99">
    <w:pPr>
      <w:pStyle w:val="a7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DB3"/>
    <w:multiLevelType w:val="multilevel"/>
    <w:tmpl w:val="829C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27372"/>
    <w:multiLevelType w:val="multilevel"/>
    <w:tmpl w:val="51D4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A6FF5"/>
    <w:multiLevelType w:val="multilevel"/>
    <w:tmpl w:val="C02CF3FE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176A3"/>
    <w:multiLevelType w:val="multilevel"/>
    <w:tmpl w:val="571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55C6B"/>
    <w:multiLevelType w:val="multilevel"/>
    <w:tmpl w:val="8DF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F6FFA"/>
    <w:multiLevelType w:val="hybridMultilevel"/>
    <w:tmpl w:val="17E86CCE"/>
    <w:lvl w:ilvl="0" w:tplc="803026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922652"/>
    <w:multiLevelType w:val="multilevel"/>
    <w:tmpl w:val="9014D03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9A4364"/>
    <w:multiLevelType w:val="multilevel"/>
    <w:tmpl w:val="17B262E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100EED"/>
    <w:multiLevelType w:val="multilevel"/>
    <w:tmpl w:val="8A78A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A950FA"/>
    <w:multiLevelType w:val="multilevel"/>
    <w:tmpl w:val="B256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81955"/>
    <w:multiLevelType w:val="multilevel"/>
    <w:tmpl w:val="30C6A7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040"/>
    <w:rsid w:val="00002BF2"/>
    <w:rsid w:val="000049D9"/>
    <w:rsid w:val="00006409"/>
    <w:rsid w:val="00017201"/>
    <w:rsid w:val="000552CB"/>
    <w:rsid w:val="0006294F"/>
    <w:rsid w:val="00071CDB"/>
    <w:rsid w:val="00072B60"/>
    <w:rsid w:val="00075929"/>
    <w:rsid w:val="00082AE9"/>
    <w:rsid w:val="00083988"/>
    <w:rsid w:val="00084C20"/>
    <w:rsid w:val="00085B05"/>
    <w:rsid w:val="000A066E"/>
    <w:rsid w:val="000A232C"/>
    <w:rsid w:val="000B4B9F"/>
    <w:rsid w:val="000B5F9F"/>
    <w:rsid w:val="00100E89"/>
    <w:rsid w:val="001044E6"/>
    <w:rsid w:val="00107661"/>
    <w:rsid w:val="00115BC3"/>
    <w:rsid w:val="00120FEA"/>
    <w:rsid w:val="00124F99"/>
    <w:rsid w:val="0014379A"/>
    <w:rsid w:val="00145929"/>
    <w:rsid w:val="00156EDE"/>
    <w:rsid w:val="00160D8B"/>
    <w:rsid w:val="001720B0"/>
    <w:rsid w:val="001820BE"/>
    <w:rsid w:val="00192D1A"/>
    <w:rsid w:val="00196F37"/>
    <w:rsid w:val="001B759B"/>
    <w:rsid w:val="001C5798"/>
    <w:rsid w:val="001D4AD0"/>
    <w:rsid w:val="001D5038"/>
    <w:rsid w:val="001F05D7"/>
    <w:rsid w:val="002119EE"/>
    <w:rsid w:val="00212E74"/>
    <w:rsid w:val="00225C88"/>
    <w:rsid w:val="00242F96"/>
    <w:rsid w:val="0024372A"/>
    <w:rsid w:val="00266209"/>
    <w:rsid w:val="00283203"/>
    <w:rsid w:val="00291841"/>
    <w:rsid w:val="002932F6"/>
    <w:rsid w:val="002A1CEC"/>
    <w:rsid w:val="002B0200"/>
    <w:rsid w:val="002C0926"/>
    <w:rsid w:val="002C287C"/>
    <w:rsid w:val="002D0E4A"/>
    <w:rsid w:val="002E230D"/>
    <w:rsid w:val="003159C1"/>
    <w:rsid w:val="00362608"/>
    <w:rsid w:val="003751F9"/>
    <w:rsid w:val="0038653F"/>
    <w:rsid w:val="0039339A"/>
    <w:rsid w:val="00397A58"/>
    <w:rsid w:val="003A04DC"/>
    <w:rsid w:val="003A1261"/>
    <w:rsid w:val="003C055B"/>
    <w:rsid w:val="003C3DBE"/>
    <w:rsid w:val="003C5737"/>
    <w:rsid w:val="003D07DE"/>
    <w:rsid w:val="003D27F1"/>
    <w:rsid w:val="003D29DD"/>
    <w:rsid w:val="003D69BA"/>
    <w:rsid w:val="003E4A0A"/>
    <w:rsid w:val="003F3722"/>
    <w:rsid w:val="004149F6"/>
    <w:rsid w:val="004223A5"/>
    <w:rsid w:val="00423B54"/>
    <w:rsid w:val="004401C9"/>
    <w:rsid w:val="00444D61"/>
    <w:rsid w:val="00446065"/>
    <w:rsid w:val="00453CD2"/>
    <w:rsid w:val="00475C0F"/>
    <w:rsid w:val="00480DBA"/>
    <w:rsid w:val="00483FE9"/>
    <w:rsid w:val="00495912"/>
    <w:rsid w:val="004977E2"/>
    <w:rsid w:val="004A4804"/>
    <w:rsid w:val="004B5EC0"/>
    <w:rsid w:val="004B6854"/>
    <w:rsid w:val="004F0448"/>
    <w:rsid w:val="004F0FE2"/>
    <w:rsid w:val="00523BD5"/>
    <w:rsid w:val="0052466F"/>
    <w:rsid w:val="005306F4"/>
    <w:rsid w:val="00537212"/>
    <w:rsid w:val="00547835"/>
    <w:rsid w:val="00553170"/>
    <w:rsid w:val="0058398E"/>
    <w:rsid w:val="005942F4"/>
    <w:rsid w:val="005958CD"/>
    <w:rsid w:val="005A3958"/>
    <w:rsid w:val="005A4EBA"/>
    <w:rsid w:val="005B18AE"/>
    <w:rsid w:val="005B5D66"/>
    <w:rsid w:val="005C2297"/>
    <w:rsid w:val="005D2669"/>
    <w:rsid w:val="005D782A"/>
    <w:rsid w:val="005F293D"/>
    <w:rsid w:val="005F454C"/>
    <w:rsid w:val="00626140"/>
    <w:rsid w:val="00626445"/>
    <w:rsid w:val="006429EB"/>
    <w:rsid w:val="00642D68"/>
    <w:rsid w:val="00647B8C"/>
    <w:rsid w:val="00647F0F"/>
    <w:rsid w:val="006510F7"/>
    <w:rsid w:val="00665564"/>
    <w:rsid w:val="00670025"/>
    <w:rsid w:val="00673DC6"/>
    <w:rsid w:val="00683127"/>
    <w:rsid w:val="00686BA4"/>
    <w:rsid w:val="006A1307"/>
    <w:rsid w:val="006A7BF1"/>
    <w:rsid w:val="006B5D1D"/>
    <w:rsid w:val="006D14DF"/>
    <w:rsid w:val="006D22C5"/>
    <w:rsid w:val="0070001C"/>
    <w:rsid w:val="00705707"/>
    <w:rsid w:val="00711E99"/>
    <w:rsid w:val="007157D0"/>
    <w:rsid w:val="00720B04"/>
    <w:rsid w:val="00725B55"/>
    <w:rsid w:val="00754DDF"/>
    <w:rsid w:val="007553A6"/>
    <w:rsid w:val="00760D6C"/>
    <w:rsid w:val="00773575"/>
    <w:rsid w:val="00776137"/>
    <w:rsid w:val="00780ED9"/>
    <w:rsid w:val="007834E1"/>
    <w:rsid w:val="00786CDA"/>
    <w:rsid w:val="00796650"/>
    <w:rsid w:val="007A04FE"/>
    <w:rsid w:val="007A39BD"/>
    <w:rsid w:val="007A4629"/>
    <w:rsid w:val="007B2A1C"/>
    <w:rsid w:val="007B40CE"/>
    <w:rsid w:val="007C0321"/>
    <w:rsid w:val="007C5E46"/>
    <w:rsid w:val="007C7F6F"/>
    <w:rsid w:val="007D0ABF"/>
    <w:rsid w:val="007D47FA"/>
    <w:rsid w:val="007E47B0"/>
    <w:rsid w:val="007F477B"/>
    <w:rsid w:val="008059E9"/>
    <w:rsid w:val="008120D5"/>
    <w:rsid w:val="008135B8"/>
    <w:rsid w:val="00832EF8"/>
    <w:rsid w:val="0083607F"/>
    <w:rsid w:val="00860714"/>
    <w:rsid w:val="008676AB"/>
    <w:rsid w:val="00871A39"/>
    <w:rsid w:val="008A4EF9"/>
    <w:rsid w:val="008B0C69"/>
    <w:rsid w:val="008D4566"/>
    <w:rsid w:val="008F7281"/>
    <w:rsid w:val="009032C9"/>
    <w:rsid w:val="0090705D"/>
    <w:rsid w:val="009112EE"/>
    <w:rsid w:val="00911625"/>
    <w:rsid w:val="00923A4B"/>
    <w:rsid w:val="0095104A"/>
    <w:rsid w:val="0096515E"/>
    <w:rsid w:val="00972FBC"/>
    <w:rsid w:val="00975746"/>
    <w:rsid w:val="00975BDE"/>
    <w:rsid w:val="00976138"/>
    <w:rsid w:val="009968D2"/>
    <w:rsid w:val="009A6EBC"/>
    <w:rsid w:val="009B4BDF"/>
    <w:rsid w:val="009D3815"/>
    <w:rsid w:val="009D5436"/>
    <w:rsid w:val="009D671B"/>
    <w:rsid w:val="009E0306"/>
    <w:rsid w:val="009E7804"/>
    <w:rsid w:val="00A20924"/>
    <w:rsid w:val="00A27639"/>
    <w:rsid w:val="00A278C2"/>
    <w:rsid w:val="00A27FD6"/>
    <w:rsid w:val="00A40632"/>
    <w:rsid w:val="00A42C00"/>
    <w:rsid w:val="00A45E8B"/>
    <w:rsid w:val="00A506D8"/>
    <w:rsid w:val="00A71697"/>
    <w:rsid w:val="00A803C2"/>
    <w:rsid w:val="00AA287C"/>
    <w:rsid w:val="00AB35B5"/>
    <w:rsid w:val="00AB444A"/>
    <w:rsid w:val="00AB5E24"/>
    <w:rsid w:val="00AC6193"/>
    <w:rsid w:val="00AD6077"/>
    <w:rsid w:val="00AD6B17"/>
    <w:rsid w:val="00B254B0"/>
    <w:rsid w:val="00B52645"/>
    <w:rsid w:val="00B526FF"/>
    <w:rsid w:val="00B66A88"/>
    <w:rsid w:val="00B75D46"/>
    <w:rsid w:val="00B76D0F"/>
    <w:rsid w:val="00B77090"/>
    <w:rsid w:val="00B90040"/>
    <w:rsid w:val="00B902CF"/>
    <w:rsid w:val="00BA0D16"/>
    <w:rsid w:val="00BA2117"/>
    <w:rsid w:val="00BA26E8"/>
    <w:rsid w:val="00BA27E1"/>
    <w:rsid w:val="00BA518C"/>
    <w:rsid w:val="00BE7764"/>
    <w:rsid w:val="00C0157E"/>
    <w:rsid w:val="00C038A5"/>
    <w:rsid w:val="00C10880"/>
    <w:rsid w:val="00C11869"/>
    <w:rsid w:val="00C27B58"/>
    <w:rsid w:val="00C54C47"/>
    <w:rsid w:val="00C665E7"/>
    <w:rsid w:val="00C71CFC"/>
    <w:rsid w:val="00C722F1"/>
    <w:rsid w:val="00C738C5"/>
    <w:rsid w:val="00C7435A"/>
    <w:rsid w:val="00C822F5"/>
    <w:rsid w:val="00C837E7"/>
    <w:rsid w:val="00CA4D4D"/>
    <w:rsid w:val="00CB4B56"/>
    <w:rsid w:val="00CB5E63"/>
    <w:rsid w:val="00CC6B15"/>
    <w:rsid w:val="00CD01FD"/>
    <w:rsid w:val="00CD2396"/>
    <w:rsid w:val="00CD47F6"/>
    <w:rsid w:val="00CF3A51"/>
    <w:rsid w:val="00D02A32"/>
    <w:rsid w:val="00D03040"/>
    <w:rsid w:val="00D15802"/>
    <w:rsid w:val="00D21749"/>
    <w:rsid w:val="00D31F90"/>
    <w:rsid w:val="00D3287A"/>
    <w:rsid w:val="00D412DD"/>
    <w:rsid w:val="00D45072"/>
    <w:rsid w:val="00D475C8"/>
    <w:rsid w:val="00D51430"/>
    <w:rsid w:val="00D52A50"/>
    <w:rsid w:val="00D54384"/>
    <w:rsid w:val="00D569F3"/>
    <w:rsid w:val="00D61F03"/>
    <w:rsid w:val="00D71739"/>
    <w:rsid w:val="00D7247D"/>
    <w:rsid w:val="00D72A2C"/>
    <w:rsid w:val="00D74904"/>
    <w:rsid w:val="00D80E6F"/>
    <w:rsid w:val="00D82EAC"/>
    <w:rsid w:val="00D875E9"/>
    <w:rsid w:val="00D92EF4"/>
    <w:rsid w:val="00DA0256"/>
    <w:rsid w:val="00DB5B5C"/>
    <w:rsid w:val="00DC3B31"/>
    <w:rsid w:val="00DC6D75"/>
    <w:rsid w:val="00E55189"/>
    <w:rsid w:val="00E55A23"/>
    <w:rsid w:val="00E57957"/>
    <w:rsid w:val="00E63917"/>
    <w:rsid w:val="00E63A42"/>
    <w:rsid w:val="00E81C1A"/>
    <w:rsid w:val="00E8324A"/>
    <w:rsid w:val="00E92F1A"/>
    <w:rsid w:val="00EA3CE0"/>
    <w:rsid w:val="00EA6A38"/>
    <w:rsid w:val="00EB6696"/>
    <w:rsid w:val="00EC30DF"/>
    <w:rsid w:val="00EC4CDE"/>
    <w:rsid w:val="00EC61C4"/>
    <w:rsid w:val="00ED2913"/>
    <w:rsid w:val="00EE589B"/>
    <w:rsid w:val="00EE6308"/>
    <w:rsid w:val="00F02830"/>
    <w:rsid w:val="00F15A23"/>
    <w:rsid w:val="00F205F5"/>
    <w:rsid w:val="00F337C9"/>
    <w:rsid w:val="00F41D56"/>
    <w:rsid w:val="00F4322D"/>
    <w:rsid w:val="00F43329"/>
    <w:rsid w:val="00F6275C"/>
    <w:rsid w:val="00F62C44"/>
    <w:rsid w:val="00F7236E"/>
    <w:rsid w:val="00F8375B"/>
    <w:rsid w:val="00F8403E"/>
    <w:rsid w:val="00F84444"/>
    <w:rsid w:val="00F86EB5"/>
    <w:rsid w:val="00F87658"/>
    <w:rsid w:val="00F96279"/>
    <w:rsid w:val="00FA0891"/>
    <w:rsid w:val="00FB220E"/>
    <w:rsid w:val="00FB32BB"/>
    <w:rsid w:val="00FC1B5C"/>
    <w:rsid w:val="00FC3B70"/>
    <w:rsid w:val="00FC3D72"/>
    <w:rsid w:val="00FD36C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004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90040"/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B90040"/>
    <w:pPr>
      <w:ind w:left="720"/>
      <w:contextualSpacing/>
    </w:pPr>
  </w:style>
  <w:style w:type="paragraph" w:styleId="a5">
    <w:name w:val="Body Text"/>
    <w:basedOn w:val="a"/>
    <w:link w:val="a6"/>
    <w:rsid w:val="00B90040"/>
    <w:pPr>
      <w:spacing w:after="0" w:line="240" w:lineRule="auto"/>
      <w:ind w:right="-36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040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04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04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6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0BE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11"/>
    <w:locked/>
    <w:rsid w:val="00BA518C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BA518C"/>
    <w:pPr>
      <w:widowControl w:val="0"/>
      <w:spacing w:after="0" w:line="297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7D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D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A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4804"/>
    <w:rPr>
      <w:rFonts w:ascii="Courier New" w:eastAsia="Times New Roman" w:hAnsi="Courier New" w:cs="Courier New"/>
    </w:rPr>
  </w:style>
  <w:style w:type="character" w:styleId="af0">
    <w:name w:val="Strong"/>
    <w:basedOn w:val="a0"/>
    <w:uiPriority w:val="22"/>
    <w:qFormat/>
    <w:rsid w:val="006D22C5"/>
    <w:rPr>
      <w:b/>
      <w:bCs/>
    </w:rPr>
  </w:style>
  <w:style w:type="character" w:styleId="af1">
    <w:name w:val="Hyperlink"/>
    <w:basedOn w:val="a0"/>
    <w:uiPriority w:val="99"/>
    <w:semiHidden/>
    <w:unhideWhenUsed/>
    <w:rsid w:val="00F02830"/>
    <w:rPr>
      <w:color w:val="0000FF" w:themeColor="hyperlink"/>
      <w:u w:val="single"/>
    </w:rPr>
  </w:style>
  <w:style w:type="paragraph" w:customStyle="1" w:styleId="ConsPlusNormal0">
    <w:name w:val="ConsPlusNormal"/>
    <w:rsid w:val="00F028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Title">
    <w:name w:val="ConsTitle"/>
    <w:rsid w:val="007000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70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DC8B65E8FA1B509A6AF7BB39EFFFF7B09C78A31B4373BE9F6A1DCABCBE77058FA9BDF3C8B84C151B3ABE8848A3D66B93CEB754u2l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AEA6-27C1-4A38-BD27-2F8BE8D0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9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Управделами</cp:lastModifiedBy>
  <cp:revision>127</cp:revision>
  <cp:lastPrinted>2022-05-05T01:09:00Z</cp:lastPrinted>
  <dcterms:created xsi:type="dcterms:W3CDTF">2020-02-06T21:58:00Z</dcterms:created>
  <dcterms:modified xsi:type="dcterms:W3CDTF">2022-05-17T06:18:00Z</dcterms:modified>
</cp:coreProperties>
</file>