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BA" w:rsidRPr="00893568" w:rsidRDefault="009359BA" w:rsidP="009359BA">
      <w:pPr>
        <w:pStyle w:val="a3"/>
        <w:rPr>
          <w:szCs w:val="28"/>
        </w:rPr>
      </w:pPr>
      <w:r w:rsidRPr="00893568">
        <w:rPr>
          <w:szCs w:val="28"/>
        </w:rPr>
        <w:t>Мун</w:t>
      </w:r>
      <w:bookmarkStart w:id="0" w:name="_GoBack"/>
      <w:bookmarkEnd w:id="0"/>
      <w:r w:rsidRPr="00893568">
        <w:rPr>
          <w:szCs w:val="28"/>
        </w:rPr>
        <w:t>иципальное образование «Смидовичский муниципальный район»</w:t>
      </w:r>
    </w:p>
    <w:p w:rsidR="009359BA" w:rsidRPr="00893568" w:rsidRDefault="009359BA" w:rsidP="009359BA">
      <w:pPr>
        <w:jc w:val="center"/>
        <w:rPr>
          <w:sz w:val="28"/>
          <w:szCs w:val="28"/>
        </w:rPr>
      </w:pPr>
      <w:r w:rsidRPr="00893568">
        <w:rPr>
          <w:sz w:val="28"/>
          <w:szCs w:val="28"/>
        </w:rPr>
        <w:t>Еврейской автономной области</w:t>
      </w:r>
    </w:p>
    <w:p w:rsidR="009359BA" w:rsidRPr="00893568" w:rsidRDefault="009359BA" w:rsidP="009359BA">
      <w:pPr>
        <w:jc w:val="center"/>
        <w:rPr>
          <w:sz w:val="28"/>
          <w:szCs w:val="28"/>
        </w:rPr>
      </w:pPr>
    </w:p>
    <w:p w:rsidR="009359BA" w:rsidRPr="00893568" w:rsidRDefault="009359BA" w:rsidP="00935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893568">
        <w:rPr>
          <w:sz w:val="28"/>
          <w:szCs w:val="28"/>
        </w:rPr>
        <w:t xml:space="preserve">МУНИЦИПАЛЬНОГО РАЙОНА  </w:t>
      </w:r>
    </w:p>
    <w:p w:rsidR="009359BA" w:rsidRPr="00893568" w:rsidRDefault="009359BA" w:rsidP="009359BA">
      <w:pPr>
        <w:jc w:val="center"/>
        <w:rPr>
          <w:sz w:val="28"/>
          <w:szCs w:val="28"/>
        </w:rPr>
      </w:pPr>
    </w:p>
    <w:p w:rsidR="009359BA" w:rsidRPr="00893568" w:rsidRDefault="009359BA" w:rsidP="009359BA">
      <w:pPr>
        <w:pStyle w:val="1"/>
        <w:rPr>
          <w:rFonts w:ascii="Times New Roman" w:hAnsi="Times New Roman"/>
          <w:szCs w:val="28"/>
        </w:rPr>
      </w:pPr>
      <w:r w:rsidRPr="00893568">
        <w:rPr>
          <w:rFonts w:ascii="Times New Roman" w:hAnsi="Times New Roman"/>
          <w:szCs w:val="28"/>
        </w:rPr>
        <w:t xml:space="preserve">ПОСТАНОВЛЕНИЕ </w:t>
      </w:r>
    </w:p>
    <w:p w:rsidR="009359BA" w:rsidRPr="00893568" w:rsidRDefault="009359BA" w:rsidP="009359BA">
      <w:pPr>
        <w:rPr>
          <w:sz w:val="28"/>
          <w:szCs w:val="28"/>
        </w:rPr>
      </w:pPr>
    </w:p>
    <w:p w:rsidR="009359BA" w:rsidRDefault="009359BA" w:rsidP="009359BA">
      <w:pPr>
        <w:rPr>
          <w:sz w:val="28"/>
          <w:szCs w:val="28"/>
        </w:rPr>
      </w:pPr>
      <w:r w:rsidRPr="009359BA">
        <w:rPr>
          <w:sz w:val="28"/>
          <w:szCs w:val="28"/>
        </w:rPr>
        <w:t>07.12.2020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59BA">
        <w:rPr>
          <w:sz w:val="28"/>
          <w:szCs w:val="28"/>
        </w:rPr>
        <w:t xml:space="preserve"> № 655 </w:t>
      </w:r>
    </w:p>
    <w:p w:rsidR="009359BA" w:rsidRPr="00893568" w:rsidRDefault="009359BA" w:rsidP="009359BA">
      <w:pPr>
        <w:jc w:val="center"/>
        <w:rPr>
          <w:sz w:val="28"/>
          <w:szCs w:val="28"/>
        </w:rPr>
      </w:pPr>
      <w:r w:rsidRPr="00893568">
        <w:rPr>
          <w:sz w:val="28"/>
          <w:szCs w:val="28"/>
        </w:rPr>
        <w:t>пос.Смидович</w:t>
      </w:r>
    </w:p>
    <w:p w:rsidR="009359BA" w:rsidRPr="000F54A3" w:rsidRDefault="009359BA" w:rsidP="009359BA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9359BA" w:rsidTr="00110BF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9BA" w:rsidRPr="00671B8A" w:rsidRDefault="009359BA" w:rsidP="00110BFF">
            <w:pPr>
              <w:jc w:val="both"/>
              <w:rPr>
                <w:sz w:val="28"/>
                <w:szCs w:val="28"/>
              </w:rPr>
            </w:pPr>
            <w:r w:rsidRPr="00671B8A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671B8A">
              <w:rPr>
                <w:sz w:val="28"/>
                <w:szCs w:val="28"/>
              </w:rPr>
              <w:t>утратившими</w:t>
            </w:r>
            <w:proofErr w:type="gramEnd"/>
            <w:r w:rsidRPr="00671B8A">
              <w:rPr>
                <w:sz w:val="28"/>
                <w:szCs w:val="28"/>
              </w:rPr>
              <w:t xml:space="preserve"> силу некоторых постановлений администрации  муниципального района </w:t>
            </w:r>
          </w:p>
        </w:tc>
      </w:tr>
    </w:tbl>
    <w:p w:rsidR="009359BA" w:rsidRDefault="009359BA" w:rsidP="009359BA">
      <w:pPr>
        <w:tabs>
          <w:tab w:val="left" w:pos="454"/>
        </w:tabs>
      </w:pPr>
    </w:p>
    <w:p w:rsidR="009359BA" w:rsidRPr="005F02C4" w:rsidRDefault="009359BA" w:rsidP="009359BA">
      <w:pPr>
        <w:tabs>
          <w:tab w:val="left" w:pos="454"/>
        </w:tabs>
        <w:jc w:val="both"/>
        <w:rPr>
          <w:sz w:val="28"/>
          <w:szCs w:val="28"/>
        </w:rPr>
      </w:pPr>
      <w:r w:rsidRPr="005F02C4">
        <w:rPr>
          <w:sz w:val="28"/>
          <w:szCs w:val="28"/>
        </w:rPr>
        <w:tab/>
      </w:r>
      <w:r>
        <w:rPr>
          <w:sz w:val="28"/>
          <w:szCs w:val="28"/>
        </w:rPr>
        <w:tab/>
        <w:t>В целях приведения в соответствие с действующим законодательством муниципальных нормативных правовых актов, 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рация муниципального района   </w:t>
      </w:r>
    </w:p>
    <w:p w:rsidR="009359BA" w:rsidRDefault="009359BA" w:rsidP="009359BA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9359BA" w:rsidRDefault="009359BA" w:rsidP="009359BA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Признать утратившими силу следующие постановления администрации  муниципального района: </w:t>
      </w:r>
    </w:p>
    <w:p w:rsidR="009359BA" w:rsidRDefault="009359BA" w:rsidP="009359BA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6E6E6B">
        <w:rPr>
          <w:sz w:val="28"/>
          <w:szCs w:val="28"/>
        </w:rPr>
        <w:t>от 16</w:t>
      </w:r>
      <w:r>
        <w:rPr>
          <w:sz w:val="28"/>
          <w:szCs w:val="28"/>
        </w:rPr>
        <w:t xml:space="preserve">.02.2012 № </w:t>
      </w:r>
      <w:r w:rsidRPr="006E6E6B">
        <w:rPr>
          <w:sz w:val="28"/>
          <w:szCs w:val="28"/>
        </w:rPr>
        <w:t>244</w:t>
      </w:r>
      <w:r>
        <w:rPr>
          <w:sz w:val="28"/>
          <w:szCs w:val="28"/>
        </w:rPr>
        <w:t xml:space="preserve"> «Об утверждении Положения «О порядке выплаты и индексации пенсии за выслугу лет лицам, замещавшим должности муниципальной службы в администрации  Смидовичского  муниципального района  Еврейской автономной области»;</w:t>
      </w:r>
    </w:p>
    <w:p w:rsidR="009359BA" w:rsidRDefault="009359BA" w:rsidP="009359BA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от </w:t>
      </w:r>
      <w:r w:rsidRPr="006E6E6B">
        <w:rPr>
          <w:sz w:val="28"/>
          <w:szCs w:val="28"/>
        </w:rPr>
        <w:t xml:space="preserve">12.11.2012 № 2299 </w:t>
      </w:r>
      <w:r>
        <w:rPr>
          <w:sz w:val="28"/>
          <w:szCs w:val="28"/>
        </w:rPr>
        <w:t>«</w:t>
      </w:r>
      <w:r w:rsidRPr="006E6E6B">
        <w:rPr>
          <w:sz w:val="28"/>
          <w:szCs w:val="28"/>
        </w:rPr>
        <w:t>О внесении изменений в постановление администрации  муниципального района  от 16.02.2012 № 244</w:t>
      </w:r>
      <w:r>
        <w:rPr>
          <w:sz w:val="28"/>
          <w:szCs w:val="28"/>
        </w:rPr>
        <w:t xml:space="preserve">». </w:t>
      </w:r>
      <w:r w:rsidRPr="006E6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359BA" w:rsidRPr="00893568" w:rsidRDefault="009359BA" w:rsidP="009359BA">
      <w:pPr>
        <w:tabs>
          <w:tab w:val="left" w:pos="45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93568">
        <w:rPr>
          <w:sz w:val="28"/>
          <w:szCs w:val="28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</w:t>
      </w:r>
      <w:r w:rsidRPr="00893568">
        <w:rPr>
          <w:sz w:val="28"/>
          <w:szCs w:val="28"/>
        </w:rPr>
        <w:t>Районный вестник</w:t>
      </w:r>
      <w:r>
        <w:rPr>
          <w:sz w:val="28"/>
          <w:szCs w:val="28"/>
        </w:rPr>
        <w:t>»</w:t>
      </w:r>
      <w:r w:rsidRPr="00893568">
        <w:rPr>
          <w:sz w:val="28"/>
          <w:szCs w:val="28"/>
        </w:rPr>
        <w:t xml:space="preserve">. </w:t>
      </w:r>
    </w:p>
    <w:p w:rsidR="009359BA" w:rsidRPr="00893568" w:rsidRDefault="009359BA" w:rsidP="009359BA">
      <w:pPr>
        <w:tabs>
          <w:tab w:val="left" w:pos="45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93568">
        <w:rPr>
          <w:sz w:val="28"/>
          <w:szCs w:val="28"/>
        </w:rPr>
        <w:t xml:space="preserve">. Настоящее постановление вступает в силу после дня его официального опубликования. </w:t>
      </w:r>
    </w:p>
    <w:p w:rsidR="009359BA" w:rsidRDefault="009359BA" w:rsidP="009359BA">
      <w:pPr>
        <w:tabs>
          <w:tab w:val="left" w:pos="454"/>
        </w:tabs>
        <w:jc w:val="both"/>
        <w:rPr>
          <w:sz w:val="28"/>
          <w:szCs w:val="28"/>
        </w:rPr>
      </w:pPr>
    </w:p>
    <w:p w:rsidR="009359BA" w:rsidRDefault="009359BA" w:rsidP="009359BA">
      <w:pPr>
        <w:tabs>
          <w:tab w:val="left" w:pos="454"/>
        </w:tabs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714"/>
        <w:gridCol w:w="1907"/>
        <w:gridCol w:w="2268"/>
      </w:tblGrid>
      <w:tr w:rsidR="009359BA" w:rsidRPr="0048657E" w:rsidTr="00110BFF">
        <w:tc>
          <w:tcPr>
            <w:tcW w:w="5714" w:type="dxa"/>
            <w:shd w:val="clear" w:color="auto" w:fill="auto"/>
          </w:tcPr>
          <w:p w:rsidR="009359BA" w:rsidRPr="0048657E" w:rsidRDefault="009359BA" w:rsidP="00110BFF">
            <w:pPr>
              <w:tabs>
                <w:tab w:val="left" w:pos="454"/>
              </w:tabs>
              <w:jc w:val="both"/>
              <w:rPr>
                <w:bCs/>
                <w:sz w:val="28"/>
                <w:szCs w:val="28"/>
              </w:rPr>
            </w:pPr>
            <w:r w:rsidRPr="0048657E">
              <w:rPr>
                <w:bCs/>
                <w:sz w:val="28"/>
                <w:szCs w:val="28"/>
              </w:rPr>
              <w:t xml:space="preserve">Глава администрации  муниципального        района  </w:t>
            </w:r>
          </w:p>
          <w:p w:rsidR="009359BA" w:rsidRPr="0048657E" w:rsidRDefault="009359BA" w:rsidP="009359BA">
            <w:pPr>
              <w:tabs>
                <w:tab w:val="left" w:pos="454"/>
              </w:tabs>
              <w:jc w:val="both"/>
              <w:rPr>
                <w:bCs/>
                <w:sz w:val="28"/>
                <w:szCs w:val="28"/>
              </w:rPr>
            </w:pPr>
            <w:r w:rsidRPr="0048657E">
              <w:rPr>
                <w:bCs/>
                <w:sz w:val="28"/>
                <w:szCs w:val="28"/>
              </w:rPr>
              <w:tab/>
            </w:r>
          </w:p>
        </w:tc>
        <w:tc>
          <w:tcPr>
            <w:tcW w:w="1907" w:type="dxa"/>
            <w:shd w:val="clear" w:color="auto" w:fill="auto"/>
          </w:tcPr>
          <w:p w:rsidR="009359BA" w:rsidRPr="0048657E" w:rsidRDefault="009359BA" w:rsidP="00110BFF">
            <w:pPr>
              <w:tabs>
                <w:tab w:val="left" w:pos="45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59BA" w:rsidRPr="0048657E" w:rsidRDefault="009359BA" w:rsidP="00110BFF">
            <w:pPr>
              <w:tabs>
                <w:tab w:val="left" w:pos="454"/>
              </w:tabs>
              <w:jc w:val="both"/>
              <w:rPr>
                <w:bCs/>
                <w:sz w:val="28"/>
                <w:szCs w:val="28"/>
              </w:rPr>
            </w:pPr>
          </w:p>
          <w:p w:rsidR="009359BA" w:rsidRPr="0048657E" w:rsidRDefault="009359BA" w:rsidP="00110BFF">
            <w:pPr>
              <w:tabs>
                <w:tab w:val="left" w:pos="454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48657E">
              <w:rPr>
                <w:bCs/>
                <w:sz w:val="28"/>
                <w:szCs w:val="28"/>
              </w:rPr>
              <w:t>М.В.Шупиков</w:t>
            </w:r>
            <w:proofErr w:type="spellEnd"/>
            <w:r w:rsidRPr="0048657E">
              <w:rPr>
                <w:bCs/>
                <w:sz w:val="28"/>
                <w:szCs w:val="28"/>
              </w:rPr>
              <w:t xml:space="preserve"> </w:t>
            </w:r>
          </w:p>
          <w:p w:rsidR="009359BA" w:rsidRPr="0048657E" w:rsidRDefault="009359BA" w:rsidP="00110BFF">
            <w:pPr>
              <w:tabs>
                <w:tab w:val="left" w:pos="454"/>
              </w:tabs>
              <w:jc w:val="both"/>
              <w:rPr>
                <w:bCs/>
                <w:sz w:val="28"/>
                <w:szCs w:val="28"/>
              </w:rPr>
            </w:pPr>
          </w:p>
          <w:p w:rsidR="009359BA" w:rsidRDefault="009359BA" w:rsidP="00110BFF">
            <w:pPr>
              <w:tabs>
                <w:tab w:val="left" w:pos="454"/>
              </w:tabs>
              <w:jc w:val="both"/>
              <w:rPr>
                <w:bCs/>
                <w:sz w:val="28"/>
                <w:szCs w:val="28"/>
              </w:rPr>
            </w:pPr>
          </w:p>
          <w:p w:rsidR="009359BA" w:rsidRPr="0048657E" w:rsidRDefault="009359BA" w:rsidP="00110BFF">
            <w:pPr>
              <w:tabs>
                <w:tab w:val="left" w:pos="454"/>
              </w:tabs>
              <w:jc w:val="both"/>
              <w:rPr>
                <w:bCs/>
                <w:sz w:val="28"/>
                <w:szCs w:val="28"/>
              </w:rPr>
            </w:pPr>
            <w:r w:rsidRPr="0048657E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605F8E" w:rsidRDefault="00605F8E"/>
    <w:sectPr w:rsidR="00605F8E" w:rsidSect="008C08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BA"/>
    <w:rsid w:val="00605F8E"/>
    <w:rsid w:val="0088501B"/>
    <w:rsid w:val="008C0890"/>
    <w:rsid w:val="0093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B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B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1</cp:revision>
  <dcterms:created xsi:type="dcterms:W3CDTF">2020-12-07T07:40:00Z</dcterms:created>
  <dcterms:modified xsi:type="dcterms:W3CDTF">2020-12-07T07:41:00Z</dcterms:modified>
</cp:coreProperties>
</file>