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CF" w:rsidRDefault="003251CF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«Смидовичский муниципальный район»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Еврейской     автономной   области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АДМИНИСТРАЦИЯ  МУНИЦИПАЛЬНОГО  РАЙОНА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ПОСТАНОВЛЕНИЕ</w:t>
      </w:r>
    </w:p>
    <w:p w:rsidR="00407DCA" w:rsidRPr="00407DCA" w:rsidRDefault="008470E3" w:rsidP="00407DC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27.10.2020</w:t>
      </w:r>
      <w:r w:rsidR="00865B71">
        <w:rPr>
          <w:rFonts w:ascii="Times New Roman" w:hAnsi="Times New Roman"/>
          <w:sz w:val="28"/>
        </w:rPr>
        <w:t xml:space="preserve"> </w:t>
      </w:r>
      <w:r w:rsidR="00407DCA" w:rsidRPr="00407DCA">
        <w:rPr>
          <w:rFonts w:ascii="Times New Roman" w:hAnsi="Times New Roman"/>
          <w:sz w:val="28"/>
        </w:rPr>
        <w:t xml:space="preserve">               </w:t>
      </w:r>
      <w:r w:rsidR="00407DCA">
        <w:rPr>
          <w:rFonts w:ascii="Times New Roman" w:hAnsi="Times New Roman"/>
          <w:sz w:val="28"/>
        </w:rPr>
        <w:t xml:space="preserve">                             </w:t>
      </w:r>
      <w:r w:rsidR="00407DCA" w:rsidRPr="00407DC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</w:t>
      </w:r>
      <w:r w:rsidR="00407DCA" w:rsidRPr="00407DCA">
        <w:rPr>
          <w:rFonts w:ascii="Times New Roman" w:hAnsi="Times New Roman"/>
          <w:sz w:val="28"/>
        </w:rPr>
        <w:t xml:space="preserve">                                   </w:t>
      </w:r>
      <w:r w:rsidR="00865B71">
        <w:rPr>
          <w:rFonts w:ascii="Times New Roman" w:hAnsi="Times New Roman"/>
          <w:sz w:val="28"/>
        </w:rPr>
        <w:t xml:space="preserve">              </w:t>
      </w:r>
      <w:r w:rsidR="00407DCA" w:rsidRPr="00407DC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578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пос. Смидович</w:t>
      </w:r>
    </w:p>
    <w:p w:rsidR="00E0593C" w:rsidRDefault="00D03994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утратившего силу п</w:t>
      </w:r>
      <w:r w:rsidR="00510368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от 24.01.2019 № 22 «Об утверждении</w:t>
      </w:r>
      <w:r w:rsidR="00E0593C" w:rsidRPr="000540E1">
        <w:rPr>
          <w:rFonts w:ascii="Times New Roman" w:hAnsi="Times New Roman"/>
          <w:sz w:val="28"/>
          <w:szCs w:val="28"/>
        </w:rPr>
        <w:t xml:space="preserve"> перечня объектов, находящихся в муниципальной собственности </w:t>
      </w:r>
      <w:r w:rsidR="00AA0EF3">
        <w:rPr>
          <w:rFonts w:ascii="Times New Roman" w:hAnsi="Times New Roman"/>
          <w:sz w:val="28"/>
          <w:szCs w:val="28"/>
        </w:rPr>
        <w:t>Смидовичского</w:t>
      </w:r>
      <w:r w:rsidR="00E0593C" w:rsidRPr="000540E1">
        <w:rPr>
          <w:rFonts w:ascii="Times New Roman" w:hAnsi="Times New Roman"/>
          <w:sz w:val="28"/>
          <w:szCs w:val="28"/>
        </w:rPr>
        <w:t xml:space="preserve"> муниципального района, в отношении которых планируется заключение концессионных соглашений</w:t>
      </w:r>
      <w:r>
        <w:rPr>
          <w:rFonts w:ascii="Times New Roman" w:hAnsi="Times New Roman"/>
          <w:sz w:val="28"/>
          <w:szCs w:val="28"/>
        </w:rPr>
        <w:t>»</w:t>
      </w: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ab/>
      </w:r>
      <w:r w:rsidR="00D03994">
        <w:rPr>
          <w:rFonts w:ascii="Times New Roman" w:hAnsi="Times New Roman"/>
          <w:sz w:val="28"/>
          <w:szCs w:val="28"/>
        </w:rPr>
        <w:t xml:space="preserve">В целях приведения муниципальным правовых актов в соответствие с действующим законодательством, </w:t>
      </w:r>
      <w:r w:rsidRPr="000540E1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>ПОСТАНОВЛЯЕТ:</w:t>
      </w:r>
    </w:p>
    <w:p w:rsidR="00D03994" w:rsidRDefault="00E0593C" w:rsidP="00D03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ab/>
        <w:t xml:space="preserve">1. </w:t>
      </w:r>
      <w:r w:rsidR="00D03994">
        <w:rPr>
          <w:rFonts w:ascii="Times New Roman" w:hAnsi="Times New Roman"/>
          <w:sz w:val="28"/>
          <w:szCs w:val="28"/>
        </w:rPr>
        <w:t>Признать утратившую силу постановление администрации муниципального района от 24.01.2019 № 22 «Об утверждении</w:t>
      </w:r>
      <w:r w:rsidR="00D03994" w:rsidRPr="000540E1">
        <w:rPr>
          <w:rFonts w:ascii="Times New Roman" w:hAnsi="Times New Roman"/>
          <w:sz w:val="28"/>
          <w:szCs w:val="28"/>
        </w:rPr>
        <w:t xml:space="preserve"> перечня объектов, находящихся в муниципальной собственности </w:t>
      </w:r>
      <w:r w:rsidR="00D03994">
        <w:rPr>
          <w:rFonts w:ascii="Times New Roman" w:hAnsi="Times New Roman"/>
          <w:sz w:val="28"/>
          <w:szCs w:val="28"/>
        </w:rPr>
        <w:t>Смидовичского</w:t>
      </w:r>
      <w:r w:rsidR="00D03994" w:rsidRPr="000540E1">
        <w:rPr>
          <w:rFonts w:ascii="Times New Roman" w:hAnsi="Times New Roman"/>
          <w:sz w:val="28"/>
          <w:szCs w:val="28"/>
        </w:rPr>
        <w:t xml:space="preserve"> муниципального района, в отношении которых планируется заключение концессионных соглашений</w:t>
      </w:r>
      <w:r w:rsidR="00D03994">
        <w:rPr>
          <w:rFonts w:ascii="Times New Roman" w:hAnsi="Times New Roman"/>
          <w:sz w:val="28"/>
          <w:szCs w:val="28"/>
        </w:rPr>
        <w:t>»</w:t>
      </w:r>
      <w:r w:rsidR="008B1FCB">
        <w:rPr>
          <w:rFonts w:ascii="Times New Roman" w:hAnsi="Times New Roman"/>
          <w:sz w:val="28"/>
          <w:szCs w:val="28"/>
        </w:rPr>
        <w:t>.</w:t>
      </w:r>
    </w:p>
    <w:p w:rsidR="00187081" w:rsidRPr="000540E1" w:rsidRDefault="00187081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39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опубликовать в газете</w:t>
      </w:r>
      <w:r w:rsidR="008B1FCB">
        <w:rPr>
          <w:rFonts w:ascii="Times New Roman" w:hAnsi="Times New Roman"/>
          <w:sz w:val="28"/>
          <w:szCs w:val="28"/>
        </w:rPr>
        <w:t xml:space="preserve"> «Районный вестник</w:t>
      </w:r>
      <w:r w:rsidR="00F93030">
        <w:rPr>
          <w:rFonts w:ascii="Times New Roman" w:hAnsi="Times New Roman"/>
          <w:sz w:val="28"/>
          <w:szCs w:val="28"/>
        </w:rPr>
        <w:t>»</w:t>
      </w:r>
      <w:r w:rsidR="00592DF0">
        <w:rPr>
          <w:rFonts w:ascii="Times New Roman" w:hAnsi="Times New Roman"/>
          <w:sz w:val="28"/>
          <w:szCs w:val="28"/>
        </w:rPr>
        <w:t>.</w:t>
      </w:r>
    </w:p>
    <w:p w:rsidR="00E0593C" w:rsidRPr="000540E1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ab/>
      </w:r>
      <w:r w:rsidR="00D03994">
        <w:rPr>
          <w:rFonts w:ascii="Times New Roman" w:hAnsi="Times New Roman"/>
          <w:sz w:val="28"/>
          <w:szCs w:val="28"/>
        </w:rPr>
        <w:t>3</w:t>
      </w:r>
      <w:r w:rsidRPr="000540E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187081">
        <w:rPr>
          <w:rFonts w:ascii="Times New Roman" w:hAnsi="Times New Roman"/>
          <w:sz w:val="28"/>
          <w:szCs w:val="28"/>
        </w:rPr>
        <w:t>со дня его</w:t>
      </w:r>
      <w:r w:rsidRPr="000540E1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0593C" w:rsidRDefault="00E0593C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> </w:t>
      </w:r>
    </w:p>
    <w:p w:rsidR="00A755AB" w:rsidRDefault="00A755AB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5AB" w:rsidRPr="000540E1" w:rsidRDefault="00A755AB" w:rsidP="000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3C" w:rsidRPr="000540E1" w:rsidRDefault="00A3350E" w:rsidP="00493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0593C" w:rsidRPr="000540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0593C" w:rsidRPr="000540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0593C" w:rsidRDefault="00E0593C" w:rsidP="00493DA5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 xml:space="preserve">она                      </w:t>
      </w:r>
      <w:r w:rsidR="00D058E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F367A">
        <w:rPr>
          <w:rFonts w:ascii="Times New Roman" w:hAnsi="Times New Roman"/>
          <w:sz w:val="28"/>
          <w:szCs w:val="28"/>
        </w:rPr>
        <w:t xml:space="preserve">    </w:t>
      </w:r>
      <w:r w:rsidR="00A755AB">
        <w:rPr>
          <w:rFonts w:ascii="Times New Roman" w:hAnsi="Times New Roman"/>
          <w:sz w:val="28"/>
          <w:szCs w:val="28"/>
        </w:rPr>
        <w:t xml:space="preserve">          </w:t>
      </w:r>
      <w:r w:rsidR="001F367A">
        <w:rPr>
          <w:rFonts w:ascii="Times New Roman" w:hAnsi="Times New Roman"/>
          <w:sz w:val="28"/>
          <w:szCs w:val="28"/>
        </w:rPr>
        <w:t>М. В. Шупиков</w:t>
      </w:r>
    </w:p>
    <w:p w:rsidR="00F97E55" w:rsidRDefault="00F97E55" w:rsidP="00493DA5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773" w:rsidRDefault="0052377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8470E3" w:rsidRDefault="008470E3" w:rsidP="00723FBF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3773" w:rsidRDefault="0052377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523773" w:rsidRDefault="00523773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A755AB" w:rsidRDefault="00A755AB" w:rsidP="00723FBF">
      <w:pPr>
        <w:pStyle w:val="aa"/>
        <w:rPr>
          <w:rFonts w:ascii="Times New Roman" w:hAnsi="Times New Roman"/>
          <w:sz w:val="28"/>
          <w:szCs w:val="28"/>
        </w:rPr>
      </w:pP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377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5237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23773">
        <w:rPr>
          <w:rFonts w:ascii="Times New Roman" w:hAnsi="Times New Roman"/>
          <w:sz w:val="28"/>
          <w:szCs w:val="28"/>
        </w:rPr>
        <w:t>_____</w:t>
      </w:r>
    </w:p>
    <w:p w:rsidR="00090D85" w:rsidRDefault="00090D85" w:rsidP="00090D85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773" w:rsidRDefault="00523773" w:rsidP="00523773">
      <w:pPr>
        <w:tabs>
          <w:tab w:val="center" w:pos="4677"/>
          <w:tab w:val="left" w:pos="6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23773" w:rsidRDefault="00523773" w:rsidP="00523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недвижимого имущества, находящегося в муниципальной                      собственности Смидовичского муниципального района, в отношении                   которых планируется заключение концессионных соглашений в 2020 году</w:t>
      </w:r>
    </w:p>
    <w:p w:rsidR="00523773" w:rsidRDefault="00523773" w:rsidP="0052377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695"/>
        <w:gridCol w:w="2696"/>
        <w:gridCol w:w="1560"/>
        <w:gridCol w:w="1560"/>
      </w:tblGrid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здания, помещения,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(протяженность)</w:t>
            </w:r>
          </w:p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(кв.м., п.м.,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773" w:rsidTr="00523773">
        <w:trPr>
          <w:trHeight w:val="98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Партизанское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Партизанская, д.9а, котельная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 здание, инв № 205,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524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КВрг-1,0 Б 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КВрг-1,0 Б 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ВЦ 14-46 (ВР-300-45) – 2,2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подпиточный – 2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транспортер золоудаления – 3,5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К45/30 – 6,5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стационарная электростанция;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дымовая.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Партизанское,                  ул. Партизанская, 9а, канализационная насосная станция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канализации.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Д90/45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К8/18 – 1,5 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42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с.Партизанское,                  ул. Партизанская, 9б, хлораторная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 одноэтажное здание, лит.А, инв. № 200.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с.Партизанское,                  ул. Партизанская, 10, артезианская скважина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ооружения водозаборные, инв. № 202,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насос Гцмф 20/15 – 1,1 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27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с.Партизанское,                  ул. Партизанская, 9в, отстойник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 одноэтажное здание, инв № 201 лит.А.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с.Партизанское,                  канализационная сеть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3773">
              <w:rPr>
                <w:rFonts w:ascii="Times New Roman" w:hAnsi="Times New Roman"/>
                <w:sz w:val="24"/>
                <w:szCs w:val="24"/>
              </w:rPr>
              <w:t>ромышленные сооружения, инв № 2418.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Партизанское, тепловые сети от котельной по                         ул. Партизанской, 9 до жилмассива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1771,8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с.Волочаевка-1, ул. Октябрьская, д. 21а,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  здание, инв. № 197, лит. А.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60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 КВрг-0,8 Б 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водогрейный  КВрг-0,8 Б 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-насос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50/150 – 4кВт;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подпиточный ВК 2/26 – 3,5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дымосос Д-3,5 – 3кВт;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-вентилятор Ву 14-46 (ВР-300-45) – 2,2 кВт);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подпиточный ВК 2/26 – 4,6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дымосос ДН – 6,3 – 5,5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дизель-генератор 24/30 кВТ . 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с.Волочаевка-1, сети водоснабжения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хозяйства, инв. № 2447.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2882,0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с.Волочаевка-1, ул. Вокзальная, д.3а,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водонапорная башня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 одноэтажное здание, лит. А инв. № 249.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с.Волочаевка-1,ул. Партизанская, 4а, накопительная емкость второго подъема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ооружения водозаборные, инв. № 204,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насос К45/30 – 6,5 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Волочаевка-1, ул. Партизанская, 4а, шахтный колодец первого подъема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ооружение коммунальной инфраструктуры, инв. № 204,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Оборудование: насос ДУВ 6-10-80 – 6кВт.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Волочаевка-1, ул. Партизанская, 4а, водоочистные сооружения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дноэтажное нежилое здание, инв. № 204,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Волочаевка-1- с. Партизанское,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сети водоснабжения от существующей колонки в с. Волочаевка-1 (в районе ул. Вокзальной, 13)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4064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8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с.Волочаевка-1,  канализационная сеть, к жилым домам по 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Октябрьская,4,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618.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41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Волочаевка-1, Тепловая сеть: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по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21а  до жилого массива;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до школы № 11;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по ул. Октябрьской, 21а  до котельной школы № 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ооружение коммунального хозяйства, инв.№2385, 2616.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869,4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04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 Смидовичский район, с. Камышовка, ул. Центральная, д. 13, котельная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 здание, лит А инв.№ 162.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2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КВр-1,45;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КВр-1,45;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дутьевой вентилятор ВР-300-45-2,2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дутьевой вентилятор ВР 300 – 2,3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-подпиточный насос – 0,55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сетевой насос – 7,5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-сетевой насос – 7,5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золоудаления – 4кВт;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-компрессор – 4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 погружной – 0,37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гидрозолоудаление;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циклоны;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компрессорная установка;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таль стационарная грузоподъемностью 3,2 т 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механизм подъема и опускания погружных насосов;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кран грейферный;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ресивер;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аппарат сварочный 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дизель-генератор                 ДГ 20 кВт.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ул. Молодежная, 18, котельная.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одноэтажное.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42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КВр-0,16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КВр-0,6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ВР-300 – 0,37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ВР – 300 – 0,37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3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3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электронасос – 0,3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труба дымовая;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дизель-генератор 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кВт.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 тепловые сети: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центральной котельной до             жилого массива;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 до детского сада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ооружение коммунального хозяйства, инв. № 2375.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1399,5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канализационные сети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хозяйства, инв. № 2422.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Камышовка, сети водоснабжения:             -ул. Школьная, 2а;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от станции обезжелезивания до ул. Зои Космодемьянской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2436, 2424.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2833,1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насосная над скважиной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ооружение коммунальной инфраструктуры, нежилое, инв. № 166,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артезианская скважина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166, лит.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 , станция обезжелезивания воды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одноэтажное, инв. № 167,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здание над скважиной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одноэтажное, инв. № 167, лит.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артезианская скважина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ооружения коммунального хозяйства, инв. № 167,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23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водонапорная башня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водозаборные, инв. № 167, лит.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17,5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пер. Школьный, 2а, резервуар запаса воды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ежилое, одноэтажное, инв. № 167, лит. </w:t>
            </w:r>
            <w:r w:rsidR="005237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23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Камышовка,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канализационные сети детского сада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 xml:space="preserve">ооружения коммунальной </w:t>
            </w:r>
            <w:r w:rsidR="00523773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инфраструктуры, инв. № 2423.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17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15а,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одноэтажное,  инв. № 191,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17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КВр-0,1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МАК – 0,32;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ВР – 300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ВР – 300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0, 25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центробежный сетевой насос – 0, 25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БЦ – 1,1 – 18 – 0, 72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дымовая труба;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дизель-генератор – 1 кВт.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73" w:rsidTr="00523773">
        <w:trPr>
          <w:trHeight w:val="9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Садовая, 38, котельная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одноэтажное здание.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rPr>
          <w:trHeight w:val="117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необходимое для его эксплуатации: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КВр-0,63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котел КВр-0,6 Б(с);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-вентилятор дутьевой ВР – 300 АДМ 80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вентилятор дутьевой – 1,5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центргобежный сетевой насос – 4,6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центробедный сетевой насос – 4,6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-насос БЦ – 1,1 – 18 – 0,75 кВт;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дымовая труба;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генератор 800 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Садовая, 38, котельная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трансформаторная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одноэтажное, инв. № 149 лит. К-К1.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 ул. Садовая, 38б,  насосная над скважиной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ежилое, инв. № 214, лит.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Смидовичский район, с. Даниловка, 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Садовая, 38б, артезианская скважина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водозаборные.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Даниловка,</w:t>
            </w:r>
            <w:r w:rsidR="00DE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Садовая, 38б, водонапорная башня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523773" w:rsidTr="005237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523773" w:rsidP="0052377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ЕАО, Смидовичский район, с. Даниловка, тепловые сети:                  - от котельной до Дома культуры, бани и домов по                        ул. Набережной, 9-15;</w:t>
            </w:r>
          </w:p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до школы, детского сада от ул. Садовая, 39 до ул.Набережная,2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DE63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773">
              <w:rPr>
                <w:rFonts w:ascii="Times New Roman" w:hAnsi="Times New Roman"/>
                <w:sz w:val="24"/>
                <w:szCs w:val="24"/>
              </w:rPr>
              <w:t>ооружения коммунальной инфраструктуры, инв. № 2439, 2443.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815,1 п.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3" w:rsidRDefault="005237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</w:tr>
    </w:tbl>
    <w:p w:rsidR="00723FBF" w:rsidRPr="00723FBF" w:rsidRDefault="00723FBF" w:rsidP="00523773">
      <w:pPr>
        <w:tabs>
          <w:tab w:val="center" w:pos="4677"/>
          <w:tab w:val="left" w:pos="69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3FBF" w:rsidRPr="00723FBF" w:rsidSect="00D058E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8C" w:rsidRDefault="00EC008C" w:rsidP="00442CEB">
      <w:pPr>
        <w:spacing w:after="0" w:line="240" w:lineRule="auto"/>
      </w:pPr>
      <w:r>
        <w:separator/>
      </w:r>
    </w:p>
  </w:endnote>
  <w:endnote w:type="continuationSeparator" w:id="0">
    <w:p w:rsidR="00EC008C" w:rsidRDefault="00EC008C" w:rsidP="0044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8C" w:rsidRDefault="00EC008C" w:rsidP="00442CEB">
      <w:pPr>
        <w:spacing w:after="0" w:line="240" w:lineRule="auto"/>
      </w:pPr>
      <w:r>
        <w:separator/>
      </w:r>
    </w:p>
  </w:footnote>
  <w:footnote w:type="continuationSeparator" w:id="0">
    <w:p w:rsidR="00EC008C" w:rsidRDefault="00EC008C" w:rsidP="0044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89E"/>
    <w:multiLevelType w:val="hybridMultilevel"/>
    <w:tmpl w:val="BCFA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85D"/>
    <w:multiLevelType w:val="hybridMultilevel"/>
    <w:tmpl w:val="5934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00BE"/>
    <w:multiLevelType w:val="hybridMultilevel"/>
    <w:tmpl w:val="36F6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1585E"/>
    <w:multiLevelType w:val="hybridMultilevel"/>
    <w:tmpl w:val="88C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20"/>
    <w:rsid w:val="00015B16"/>
    <w:rsid w:val="00026FB4"/>
    <w:rsid w:val="000277EF"/>
    <w:rsid w:val="00053817"/>
    <w:rsid w:val="000540E1"/>
    <w:rsid w:val="00055F5A"/>
    <w:rsid w:val="000646D7"/>
    <w:rsid w:val="000664AA"/>
    <w:rsid w:val="0007752C"/>
    <w:rsid w:val="00080414"/>
    <w:rsid w:val="000811B6"/>
    <w:rsid w:val="00082C5B"/>
    <w:rsid w:val="00085E7A"/>
    <w:rsid w:val="00090D85"/>
    <w:rsid w:val="000A1DBB"/>
    <w:rsid w:val="000A301F"/>
    <w:rsid w:val="000A6781"/>
    <w:rsid w:val="000B74AF"/>
    <w:rsid w:val="000C3408"/>
    <w:rsid w:val="000E490C"/>
    <w:rsid w:val="000F567A"/>
    <w:rsid w:val="00101FBF"/>
    <w:rsid w:val="001243D4"/>
    <w:rsid w:val="0014129D"/>
    <w:rsid w:val="00187081"/>
    <w:rsid w:val="001916B6"/>
    <w:rsid w:val="001962A8"/>
    <w:rsid w:val="001A5F69"/>
    <w:rsid w:val="001E14DE"/>
    <w:rsid w:val="001E6E83"/>
    <w:rsid w:val="001F367A"/>
    <w:rsid w:val="002019F0"/>
    <w:rsid w:val="00202456"/>
    <w:rsid w:val="002064C5"/>
    <w:rsid w:val="0020784D"/>
    <w:rsid w:val="002370FF"/>
    <w:rsid w:val="002400B2"/>
    <w:rsid w:val="00242921"/>
    <w:rsid w:val="002479F5"/>
    <w:rsid w:val="002621DE"/>
    <w:rsid w:val="002772F7"/>
    <w:rsid w:val="00277C2B"/>
    <w:rsid w:val="002953B4"/>
    <w:rsid w:val="002A3023"/>
    <w:rsid w:val="002A532A"/>
    <w:rsid w:val="002B67A9"/>
    <w:rsid w:val="002D144A"/>
    <w:rsid w:val="002D1E26"/>
    <w:rsid w:val="00300F8A"/>
    <w:rsid w:val="003027D9"/>
    <w:rsid w:val="0030372B"/>
    <w:rsid w:val="00314321"/>
    <w:rsid w:val="00323D5F"/>
    <w:rsid w:val="003251CF"/>
    <w:rsid w:val="00330D05"/>
    <w:rsid w:val="003445FF"/>
    <w:rsid w:val="00345D32"/>
    <w:rsid w:val="003462A1"/>
    <w:rsid w:val="00354BC6"/>
    <w:rsid w:val="00362217"/>
    <w:rsid w:val="00362B9E"/>
    <w:rsid w:val="00366E63"/>
    <w:rsid w:val="00377F67"/>
    <w:rsid w:val="00380CFC"/>
    <w:rsid w:val="003A0CBB"/>
    <w:rsid w:val="003B0B2C"/>
    <w:rsid w:val="003B0B5D"/>
    <w:rsid w:val="003C3EDD"/>
    <w:rsid w:val="003D5136"/>
    <w:rsid w:val="003F1EFC"/>
    <w:rsid w:val="003F4616"/>
    <w:rsid w:val="00407245"/>
    <w:rsid w:val="00407DCA"/>
    <w:rsid w:val="004111BD"/>
    <w:rsid w:val="00417C1C"/>
    <w:rsid w:val="00423CBD"/>
    <w:rsid w:val="00442094"/>
    <w:rsid w:val="00442CEB"/>
    <w:rsid w:val="004556AE"/>
    <w:rsid w:val="00462258"/>
    <w:rsid w:val="00467239"/>
    <w:rsid w:val="0048439B"/>
    <w:rsid w:val="00493DA5"/>
    <w:rsid w:val="004A47B7"/>
    <w:rsid w:val="004B7EA5"/>
    <w:rsid w:val="004C5F6E"/>
    <w:rsid w:val="004D3AED"/>
    <w:rsid w:val="004F50B1"/>
    <w:rsid w:val="004F5865"/>
    <w:rsid w:val="00506E68"/>
    <w:rsid w:val="00510368"/>
    <w:rsid w:val="00511120"/>
    <w:rsid w:val="00523773"/>
    <w:rsid w:val="00524730"/>
    <w:rsid w:val="00534830"/>
    <w:rsid w:val="00535962"/>
    <w:rsid w:val="00562409"/>
    <w:rsid w:val="005658EC"/>
    <w:rsid w:val="0057721D"/>
    <w:rsid w:val="00580F0C"/>
    <w:rsid w:val="00583D38"/>
    <w:rsid w:val="00592DF0"/>
    <w:rsid w:val="005A5033"/>
    <w:rsid w:val="005B600C"/>
    <w:rsid w:val="005C1B77"/>
    <w:rsid w:val="005E08DE"/>
    <w:rsid w:val="005E4EA7"/>
    <w:rsid w:val="005E5FDB"/>
    <w:rsid w:val="00612DFF"/>
    <w:rsid w:val="00614680"/>
    <w:rsid w:val="006177C2"/>
    <w:rsid w:val="00621BC6"/>
    <w:rsid w:val="00647C63"/>
    <w:rsid w:val="00653828"/>
    <w:rsid w:val="00665BC9"/>
    <w:rsid w:val="00665C8E"/>
    <w:rsid w:val="00685E5E"/>
    <w:rsid w:val="00693D9A"/>
    <w:rsid w:val="006A41E9"/>
    <w:rsid w:val="006C4442"/>
    <w:rsid w:val="006D12C8"/>
    <w:rsid w:val="00713934"/>
    <w:rsid w:val="00723FBF"/>
    <w:rsid w:val="00726F4E"/>
    <w:rsid w:val="00741A13"/>
    <w:rsid w:val="00742AA6"/>
    <w:rsid w:val="00745CE8"/>
    <w:rsid w:val="00747912"/>
    <w:rsid w:val="007550CB"/>
    <w:rsid w:val="00756098"/>
    <w:rsid w:val="00760D44"/>
    <w:rsid w:val="00761988"/>
    <w:rsid w:val="007763E0"/>
    <w:rsid w:val="00793354"/>
    <w:rsid w:val="007B48E3"/>
    <w:rsid w:val="00800699"/>
    <w:rsid w:val="00817CD2"/>
    <w:rsid w:val="008421A2"/>
    <w:rsid w:val="00844287"/>
    <w:rsid w:val="008470E3"/>
    <w:rsid w:val="0085101D"/>
    <w:rsid w:val="00864A03"/>
    <w:rsid w:val="00865B71"/>
    <w:rsid w:val="0087642A"/>
    <w:rsid w:val="008873CE"/>
    <w:rsid w:val="00892BA8"/>
    <w:rsid w:val="00897E87"/>
    <w:rsid w:val="008B1FCB"/>
    <w:rsid w:val="008C5FF4"/>
    <w:rsid w:val="009127FC"/>
    <w:rsid w:val="00915F54"/>
    <w:rsid w:val="00917B42"/>
    <w:rsid w:val="00920B1C"/>
    <w:rsid w:val="009239DF"/>
    <w:rsid w:val="00931F86"/>
    <w:rsid w:val="0093399D"/>
    <w:rsid w:val="00962B7A"/>
    <w:rsid w:val="009C0C60"/>
    <w:rsid w:val="009F25E3"/>
    <w:rsid w:val="009F7B38"/>
    <w:rsid w:val="00A10214"/>
    <w:rsid w:val="00A1756F"/>
    <w:rsid w:val="00A17812"/>
    <w:rsid w:val="00A25775"/>
    <w:rsid w:val="00A3350E"/>
    <w:rsid w:val="00A36196"/>
    <w:rsid w:val="00A412C1"/>
    <w:rsid w:val="00A57684"/>
    <w:rsid w:val="00A755AB"/>
    <w:rsid w:val="00A81941"/>
    <w:rsid w:val="00AA0EF3"/>
    <w:rsid w:val="00AA6F66"/>
    <w:rsid w:val="00AB3509"/>
    <w:rsid w:val="00AC73B9"/>
    <w:rsid w:val="00AD247C"/>
    <w:rsid w:val="00AE7A07"/>
    <w:rsid w:val="00AF00BE"/>
    <w:rsid w:val="00AF2FF0"/>
    <w:rsid w:val="00B02D0B"/>
    <w:rsid w:val="00B14B1B"/>
    <w:rsid w:val="00B20682"/>
    <w:rsid w:val="00B3386E"/>
    <w:rsid w:val="00B419BD"/>
    <w:rsid w:val="00B67458"/>
    <w:rsid w:val="00B67DD5"/>
    <w:rsid w:val="00B923F2"/>
    <w:rsid w:val="00BB67B2"/>
    <w:rsid w:val="00BB6C70"/>
    <w:rsid w:val="00BC1B7E"/>
    <w:rsid w:val="00BC28EA"/>
    <w:rsid w:val="00BD31EB"/>
    <w:rsid w:val="00BE53A4"/>
    <w:rsid w:val="00C06333"/>
    <w:rsid w:val="00C10CB2"/>
    <w:rsid w:val="00C11382"/>
    <w:rsid w:val="00C24656"/>
    <w:rsid w:val="00C32339"/>
    <w:rsid w:val="00C32CC1"/>
    <w:rsid w:val="00C3471B"/>
    <w:rsid w:val="00C35149"/>
    <w:rsid w:val="00C55D95"/>
    <w:rsid w:val="00C57D28"/>
    <w:rsid w:val="00C819F6"/>
    <w:rsid w:val="00C856BA"/>
    <w:rsid w:val="00CA0C26"/>
    <w:rsid w:val="00CA4D24"/>
    <w:rsid w:val="00CB4D6F"/>
    <w:rsid w:val="00CC2B9B"/>
    <w:rsid w:val="00CC59FD"/>
    <w:rsid w:val="00CE6756"/>
    <w:rsid w:val="00CE7B81"/>
    <w:rsid w:val="00CF4F96"/>
    <w:rsid w:val="00CF584C"/>
    <w:rsid w:val="00D00572"/>
    <w:rsid w:val="00D03994"/>
    <w:rsid w:val="00D058EF"/>
    <w:rsid w:val="00D0646F"/>
    <w:rsid w:val="00D21746"/>
    <w:rsid w:val="00D37F1D"/>
    <w:rsid w:val="00D41DC7"/>
    <w:rsid w:val="00D44339"/>
    <w:rsid w:val="00D56896"/>
    <w:rsid w:val="00D70BAD"/>
    <w:rsid w:val="00D75C6D"/>
    <w:rsid w:val="00D81093"/>
    <w:rsid w:val="00D960C0"/>
    <w:rsid w:val="00D96374"/>
    <w:rsid w:val="00D97723"/>
    <w:rsid w:val="00DB0301"/>
    <w:rsid w:val="00DB0CDF"/>
    <w:rsid w:val="00DB18B9"/>
    <w:rsid w:val="00DB3806"/>
    <w:rsid w:val="00DD51C3"/>
    <w:rsid w:val="00DD641C"/>
    <w:rsid w:val="00DE2387"/>
    <w:rsid w:val="00DE631E"/>
    <w:rsid w:val="00DF0CCA"/>
    <w:rsid w:val="00E01345"/>
    <w:rsid w:val="00E0593C"/>
    <w:rsid w:val="00E37742"/>
    <w:rsid w:val="00E42B6C"/>
    <w:rsid w:val="00E50221"/>
    <w:rsid w:val="00E877DB"/>
    <w:rsid w:val="00EC008C"/>
    <w:rsid w:val="00ED4A6F"/>
    <w:rsid w:val="00EF7683"/>
    <w:rsid w:val="00F039E4"/>
    <w:rsid w:val="00F03EDE"/>
    <w:rsid w:val="00F06F2B"/>
    <w:rsid w:val="00F21A69"/>
    <w:rsid w:val="00F34D67"/>
    <w:rsid w:val="00F411ED"/>
    <w:rsid w:val="00F662D1"/>
    <w:rsid w:val="00F72EBF"/>
    <w:rsid w:val="00F93030"/>
    <w:rsid w:val="00F94CCB"/>
    <w:rsid w:val="00F97E55"/>
    <w:rsid w:val="00FF118A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41D8D9D-0F2A-4C95-B7C3-8F3E0B3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DE23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E23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E23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E23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E23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E238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E238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E238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E238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1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42CEB"/>
  </w:style>
  <w:style w:type="paragraph" w:styleId="a6">
    <w:name w:val="footer"/>
    <w:basedOn w:val="a"/>
    <w:link w:val="a7"/>
    <w:uiPriority w:val="99"/>
    <w:semiHidden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42CEB"/>
  </w:style>
  <w:style w:type="paragraph" w:customStyle="1" w:styleId="western">
    <w:name w:val="western"/>
    <w:basedOn w:val="a"/>
    <w:rsid w:val="0041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locked/>
    <w:rsid w:val="00DE23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link w:val="a8"/>
    <w:uiPriority w:val="10"/>
    <w:rsid w:val="00DE2387"/>
    <w:rPr>
      <w:smallCaps/>
      <w:sz w:val="52"/>
      <w:szCs w:val="52"/>
    </w:rPr>
  </w:style>
  <w:style w:type="paragraph" w:styleId="aa">
    <w:name w:val="No Spacing"/>
    <w:basedOn w:val="a"/>
    <w:uiPriority w:val="1"/>
    <w:qFormat/>
    <w:rsid w:val="00DE238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D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51C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E2387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DE2387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38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2387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E2387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E238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E238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E2387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E2387"/>
    <w:rPr>
      <w:b/>
      <w:bCs/>
      <w:i/>
      <w:iCs/>
      <w:color w:val="7F7F7F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locked/>
    <w:rsid w:val="00DE2387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DE2387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locked/>
    <w:rsid w:val="00DE2387"/>
    <w:rPr>
      <w:b/>
      <w:bCs/>
    </w:rPr>
  </w:style>
  <w:style w:type="character" w:styleId="af0">
    <w:name w:val="Emphasis"/>
    <w:uiPriority w:val="20"/>
    <w:qFormat/>
    <w:locked/>
    <w:rsid w:val="00DE2387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DE23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387"/>
    <w:rPr>
      <w:i/>
      <w:iCs/>
    </w:rPr>
  </w:style>
  <w:style w:type="character" w:customStyle="1" w:styleId="22">
    <w:name w:val="Цитата 2 Знак"/>
    <w:link w:val="21"/>
    <w:uiPriority w:val="29"/>
    <w:rsid w:val="00DE238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DE23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link w:val="af2"/>
    <w:uiPriority w:val="30"/>
    <w:rsid w:val="00DE2387"/>
    <w:rPr>
      <w:i/>
      <w:iCs/>
    </w:rPr>
  </w:style>
  <w:style w:type="character" w:styleId="af4">
    <w:name w:val="Subtle Emphasis"/>
    <w:uiPriority w:val="19"/>
    <w:qFormat/>
    <w:rsid w:val="00DE2387"/>
    <w:rPr>
      <w:i/>
      <w:iCs/>
    </w:rPr>
  </w:style>
  <w:style w:type="character" w:styleId="af5">
    <w:name w:val="Intense Emphasis"/>
    <w:uiPriority w:val="21"/>
    <w:qFormat/>
    <w:rsid w:val="00DE2387"/>
    <w:rPr>
      <w:b/>
      <w:bCs/>
      <w:i/>
      <w:iCs/>
    </w:rPr>
  </w:style>
  <w:style w:type="character" w:styleId="af6">
    <w:name w:val="Subtle Reference"/>
    <w:uiPriority w:val="31"/>
    <w:qFormat/>
    <w:rsid w:val="00DE2387"/>
    <w:rPr>
      <w:smallCaps/>
    </w:rPr>
  </w:style>
  <w:style w:type="character" w:styleId="af7">
    <w:name w:val="Intense Reference"/>
    <w:uiPriority w:val="32"/>
    <w:qFormat/>
    <w:rsid w:val="00DE2387"/>
    <w:rPr>
      <w:b/>
      <w:bCs/>
      <w:smallCaps/>
    </w:rPr>
  </w:style>
  <w:style w:type="character" w:styleId="af8">
    <w:name w:val="Book Title"/>
    <w:uiPriority w:val="33"/>
    <w:qFormat/>
    <w:rsid w:val="00DE238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DE23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44D2-E7E8-45EA-93E4-CFDD0A93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ОИЗИ</cp:lastModifiedBy>
  <cp:revision>17</cp:revision>
  <cp:lastPrinted>2020-10-26T06:47:00Z</cp:lastPrinted>
  <dcterms:created xsi:type="dcterms:W3CDTF">2019-01-22T01:30:00Z</dcterms:created>
  <dcterms:modified xsi:type="dcterms:W3CDTF">2020-11-02T05:53:00Z</dcterms:modified>
</cp:coreProperties>
</file>