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132FF7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09.10.2020                </w:t>
      </w:r>
      <w:bookmarkStart w:id="0" w:name="_GoBack"/>
      <w:bookmarkEnd w:id="0"/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программу «Развитие отрасли животноводства на территории муниципального образования «Смидовичский муниципальный район» Еврейской автономной области на 2020 год», утверждённую 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района от 25.12.2019 № 711</w:t>
      </w:r>
    </w:p>
    <w:p w:rsidR="00D57198" w:rsidRPr="00DD3D85" w:rsidRDefault="00D57198" w:rsidP="00D5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98" w:rsidRPr="00DD3D85" w:rsidRDefault="00D57198" w:rsidP="00D5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57198" w:rsidRPr="00DD3D85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«Развитие отрасли животноводства на территории муниципального образования «Смидовичский муниципальный район» Еврейской автономной области на 2020 год», утверждённую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от 25.12.2019 № 711 «Об утверждении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«Развитие отрасли животноводства на территории муниципального образования «Смидовичский муниципальный район» Еврейской автономной области на 2020 год» 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57198" w:rsidRPr="00DD3D85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1. «Паспорт муниципальной программы «Развитие отрасли животноводства на территории муниципального образования «Смидовичский муниципальный район» ЕАО  на 2020 год»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D57198" w:rsidRPr="00DD3D85" w:rsidTr="001F1DAE">
        <w:tc>
          <w:tcPr>
            <w:tcW w:w="2268" w:type="dxa"/>
          </w:tcPr>
          <w:p w:rsidR="00D57198" w:rsidRPr="00AE0004" w:rsidRDefault="00AE6B86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98" w:rsidRPr="00AE00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"Развитие отрасли животноводства на территории муниципального образования "Смидовичский муниципальный район" Еврейской автономной области на 2020 год"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</w:tr>
      <w:tr w:rsidR="00D57198" w:rsidRPr="00DD3D85" w:rsidTr="00B162B1">
        <w:trPr>
          <w:trHeight w:val="1050"/>
        </w:trPr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(животноводческие сельскохозяйственные предприятия и крестьянские (фермерские) хозяйства, осуществляющие сельскохозяйственную деятельность на территории муниципального района)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на территории Смидовичского муниципального района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Создание условий и оказание содействия развитию 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в сельскохозяйственных предприятиях и крестьянских (фермерских) хозяйствах, осуществляющих деятельность на территории района.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2. Наращивание поголовья сельскохозяйственных животных (крупного рогатого скота) в сельхозпредприятиях и крестьянских (фермерских) хозяйствах района.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3. Увеличение на территории района производства сельскохозяйственной продукции, в том числе молока и мяса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1. Увеличение поголовья КРС в сельхозпредприятиях и крестьянских (фермерских) хозяйствах муниципального района не менее 5%.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2. Увеличение сельхозпредприятиями и крестьянскими (фермерскими) хозяйствами района производства сельскохозяйственной продукции, в том числе: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- молока - не менее 2%;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- мяса - не менее 1%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 за счет средств бюджета муниципального района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на 2020 год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476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крупного рогатого скота в сельхозпредприятиях и крестьянских (фермерских) хозяйствах района не менее чем на 26 голов.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Увеличение сельхозпредприятиями и крестьянскими (фермерскими) хозяйствами района производства сельскохозяйственной продукции, в том числе: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- молока - не менее чем на 10 тонн;</w:t>
            </w:r>
          </w:p>
          <w:p w:rsidR="00D57198" w:rsidRPr="00AE0004" w:rsidRDefault="00D57198" w:rsidP="00476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- мяса - не менее чем на </w:t>
            </w: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0,4 тонны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1CE0" w:rsidRDefault="00391CE0" w:rsidP="00AE6B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C61E78" w:rsidRDefault="00D57198" w:rsidP="00AE6B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78">
        <w:rPr>
          <w:rFonts w:ascii="Times New Roman" w:hAnsi="Times New Roman" w:cs="Times New Roman"/>
          <w:sz w:val="28"/>
          <w:szCs w:val="28"/>
        </w:rPr>
        <w:t>1.2. В разделе 4 «Перечень показателей (индикаторов) муниципальной программы» таблицу 2 «Сведения о показателях (индикаторах) муниципальной программы» изложить в следующе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586"/>
        <w:gridCol w:w="1276"/>
        <w:gridCol w:w="1276"/>
      </w:tblGrid>
      <w:tr w:rsidR="00D57198" w:rsidRPr="00DD3D85" w:rsidTr="001F1DAE">
        <w:tc>
          <w:tcPr>
            <w:tcW w:w="510" w:type="dxa"/>
            <w:vMerge w:val="restart"/>
          </w:tcPr>
          <w:p w:rsidR="00D57198" w:rsidRPr="00E41A73" w:rsidRDefault="00AE6B86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vMerge w:val="restart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586" w:type="dxa"/>
            <w:vMerge w:val="restart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552" w:type="dxa"/>
            <w:gridSpan w:val="2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57198" w:rsidRPr="00DD3D85" w:rsidTr="001F1DAE">
        <w:tc>
          <w:tcPr>
            <w:tcW w:w="510" w:type="dxa"/>
            <w:vMerge/>
          </w:tcPr>
          <w:p w:rsidR="00D57198" w:rsidRPr="00E41A73" w:rsidRDefault="00D57198" w:rsidP="001F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</w:tcPr>
          <w:p w:rsidR="00D57198" w:rsidRPr="00E41A73" w:rsidRDefault="00D57198" w:rsidP="001F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D57198" w:rsidRPr="00E41A73" w:rsidRDefault="00D57198" w:rsidP="001F1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</w:tr>
      <w:tr w:rsidR="00D57198" w:rsidRPr="00DD3D85" w:rsidTr="001F1DAE">
        <w:tc>
          <w:tcPr>
            <w:tcW w:w="510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D57198" w:rsidRPr="00E41A73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КРС в сельхозпредприятиях и крестьянских (фермерских) хозяйствах муниципального района</w:t>
            </w:r>
          </w:p>
        </w:tc>
        <w:tc>
          <w:tcPr>
            <w:tcW w:w="258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57198" w:rsidRPr="00DD3D85" w:rsidTr="001F1DAE">
        <w:tc>
          <w:tcPr>
            <w:tcW w:w="510" w:type="dxa"/>
          </w:tcPr>
          <w:p w:rsidR="00D57198" w:rsidRPr="00AE0004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2" w:type="dxa"/>
          </w:tcPr>
          <w:p w:rsidR="00D57198" w:rsidRPr="00E41A73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сельхозпредприятиями и крестьянскими (фермерскими) хозяйствами района производства молока</w:t>
            </w:r>
          </w:p>
        </w:tc>
        <w:tc>
          <w:tcPr>
            <w:tcW w:w="258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520,5</w:t>
            </w:r>
          </w:p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198" w:rsidRPr="00DD3D85" w:rsidTr="001F1DAE">
        <w:tc>
          <w:tcPr>
            <w:tcW w:w="510" w:type="dxa"/>
          </w:tcPr>
          <w:p w:rsidR="00D57198" w:rsidRPr="00AE0004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D57198" w:rsidRPr="00E41A73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сельхозпредприятиями и крестьянскими (фермерскими) хозяйствами района производства мяса</w:t>
            </w:r>
          </w:p>
        </w:tc>
        <w:tc>
          <w:tcPr>
            <w:tcW w:w="258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276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E0" w:rsidRDefault="00391CE0" w:rsidP="00391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9F2" w:rsidRDefault="00D57198" w:rsidP="00391C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1E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E78">
        <w:rPr>
          <w:rFonts w:ascii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E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Pr="00C61E78">
        <w:rPr>
          <w:rFonts w:ascii="Times New Roman" w:hAnsi="Times New Roman" w:cs="Times New Roman"/>
          <w:sz w:val="28"/>
          <w:szCs w:val="28"/>
        </w:rPr>
        <w:t xml:space="preserve">» таблицу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1E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61E78">
        <w:rPr>
          <w:rFonts w:ascii="Times New Roman" w:hAnsi="Times New Roman" w:cs="Times New Roman"/>
          <w:sz w:val="28"/>
          <w:szCs w:val="28"/>
        </w:rPr>
        <w:t>муниципальной программы» изложить в следующе редакции: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843"/>
        <w:gridCol w:w="992"/>
        <w:gridCol w:w="1985"/>
        <w:gridCol w:w="2551"/>
      </w:tblGrid>
      <w:tr w:rsidR="00D57198" w:rsidRPr="00DD3D85" w:rsidTr="00AE6B86">
        <w:tc>
          <w:tcPr>
            <w:tcW w:w="629" w:type="dxa"/>
          </w:tcPr>
          <w:p w:rsidR="00D57198" w:rsidRPr="00C61E78" w:rsidRDefault="00AE6B86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7198"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7198" w:rsidRPr="00C61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57198" w:rsidRPr="00C61E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992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5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 количественном измерении</w:t>
            </w:r>
          </w:p>
        </w:tc>
        <w:tc>
          <w:tcPr>
            <w:tcW w:w="2551" w:type="dxa"/>
          </w:tcPr>
          <w:p w:rsidR="00D5719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</w:p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программы, мероприятий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198" w:rsidRPr="00DD3D85" w:rsidTr="001F1DAE">
        <w:tc>
          <w:tcPr>
            <w:tcW w:w="9843" w:type="dxa"/>
            <w:gridSpan w:val="6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отрасли животноводства на территории муниципального образования "Смидовичский муниципальный район" ЕАО на 2020 год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Развитие отрасли животноводства на территории муниципального образования "Смидовичский муниципальный район" ЕАО на 2020 год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муниципального района.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производители района (</w:t>
            </w:r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и крестьянские (фермерские) хозяйства, осуществляю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муниципального района)</w:t>
            </w:r>
          </w:p>
        </w:tc>
        <w:tc>
          <w:tcPr>
            <w:tcW w:w="992" w:type="dxa"/>
          </w:tcPr>
          <w:p w:rsidR="00D57198" w:rsidRPr="00E41A73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КРС в ООО и КФХ не менее чем на 26 голов.</w:t>
            </w:r>
          </w:p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proofErr w:type="gramStart"/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сельхозпредприя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тиями</w:t>
            </w:r>
            <w:proofErr w:type="spellEnd"/>
            <w:proofErr w:type="gramEnd"/>
            <w:r w:rsidRPr="00E41A73">
              <w:rPr>
                <w:rFonts w:ascii="Times New Roman" w:hAnsi="Times New Roman" w:cs="Times New Roman"/>
                <w:sz w:val="24"/>
                <w:szCs w:val="24"/>
              </w:rPr>
              <w:t xml:space="preserve"> и крестьянскими (фермерскими) хозяйствами района производства с/х продукции, в том числе:</w:t>
            </w:r>
          </w:p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- молока не менее чем на 10 тонн;</w:t>
            </w:r>
          </w:p>
          <w:p w:rsidR="00D57198" w:rsidRPr="00E41A73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- мяса не менее чем на 0,4 тонны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Снижение поголовья крупного рогатого скота в сельскохозяйственных предприятиях и крестьянских (фермерских) хозяйствах района, а также уменьшение производства и реализации сельхозпродукции (молока, мяса) на территории муниципального района</w:t>
            </w:r>
          </w:p>
        </w:tc>
      </w:tr>
      <w:tr w:rsidR="00D57198" w:rsidRPr="00DD3D85" w:rsidTr="001F1DAE">
        <w:tc>
          <w:tcPr>
            <w:tcW w:w="9843" w:type="dxa"/>
            <w:gridSpan w:val="6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сельскохозяйственного производства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актов, необходимых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муниципальной программы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 администрации муниципального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D5719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- II </w:t>
            </w:r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proofErr w:type="gram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</w:tcPr>
          <w:p w:rsidR="00D5719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Порядка предоставления </w:t>
            </w: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ственным</w:t>
            </w:r>
            <w:proofErr w:type="spell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и крестьянским (фермерским) хозяйствам Смидовичского муниципального района субсидии из местного бюджета на возмещение части затрат по содержанию крупного рогатого скота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поголовья крупного рогатого скота в сельскохозяйственных 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 и крестьянских (фермерских) хозяйствах района, а также уменьшение производства и реализации сельхозпродукции (молока, мяса) на территории муниципального района</w:t>
            </w:r>
          </w:p>
        </w:tc>
      </w:tr>
      <w:tr w:rsidR="00D57198" w:rsidRPr="00DD3D85" w:rsidTr="00AE6B86">
        <w:tc>
          <w:tcPr>
            <w:tcW w:w="629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из бюджета муниципального района субсидии на возмещение части затрат по содержанию КРС </w:t>
            </w:r>
            <w:proofErr w:type="spellStart"/>
            <w:proofErr w:type="gramStart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сельхозпред</w:t>
            </w:r>
            <w:proofErr w:type="spellEnd"/>
            <w:r w:rsidR="00340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  <w:proofErr w:type="gramEnd"/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 и крестьянским (фермерским) хозяйствам на территории Смидовичского муниципального района</w:t>
            </w:r>
          </w:p>
        </w:tc>
        <w:tc>
          <w:tcPr>
            <w:tcW w:w="1843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992" w:type="dxa"/>
          </w:tcPr>
          <w:p w:rsidR="00D57198" w:rsidRPr="00C61E78" w:rsidRDefault="00D57198" w:rsidP="001F1D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1985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субсидии на возмещение части затрат по содержанию КРС </w:t>
            </w:r>
          </w:p>
        </w:tc>
        <w:tc>
          <w:tcPr>
            <w:tcW w:w="2551" w:type="dxa"/>
          </w:tcPr>
          <w:p w:rsidR="00D57198" w:rsidRPr="00C61E78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1E78">
              <w:rPr>
                <w:rFonts w:ascii="Times New Roman" w:hAnsi="Times New Roman" w:cs="Times New Roman"/>
                <w:sz w:val="24"/>
                <w:szCs w:val="24"/>
              </w:rPr>
              <w:t>Снижение поголовья крупного рогатого скота в сельскохозяйственных предприятиях и крестьянских (фермерских) хозяйствах района, а также уменьшение производства и реализации сельхозпродукции (молока, мяса) на территории муниципального района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1CE0" w:rsidRDefault="00391CE0" w:rsidP="00AE6B8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198" w:rsidRDefault="00D57198" w:rsidP="00AE6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04">
        <w:rPr>
          <w:rFonts w:ascii="Times New Roman" w:hAnsi="Times New Roman" w:cs="Times New Roman"/>
          <w:b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10 «Ресурсное обеспечение реализации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57198" w:rsidRPr="00DD708C" w:rsidRDefault="00D57198" w:rsidP="00AE6B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 финансирования по муниципальной программе на 2020 год составляет </w:t>
      </w:r>
      <w:r w:rsidRPr="00E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576,0 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из бюджета муниципального района. </w:t>
      </w:r>
    </w:p>
    <w:p w:rsidR="00D57198" w:rsidRPr="00DD708C" w:rsidRDefault="00D57198" w:rsidP="00AE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представлено в таблице 4.</w:t>
      </w: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849"/>
        <w:gridCol w:w="454"/>
        <w:gridCol w:w="454"/>
        <w:gridCol w:w="1559"/>
        <w:gridCol w:w="567"/>
        <w:gridCol w:w="1276"/>
      </w:tblGrid>
      <w:tr w:rsidR="00D57198" w:rsidRPr="00DD708C" w:rsidTr="001F1D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57198" w:rsidRPr="00DD708C" w:rsidTr="001F1D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RPr="00DD708C" w:rsidTr="002F5551">
        <w:trPr>
          <w:trHeight w:val="10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отрасли животноводства на территории муниципального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"Смидовичский муниципальный район" ЕАО на 2020 год"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 администрации муниципального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2000106001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RPr="00DD708C" w:rsidTr="001F1D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муниципального района субсидии на возмещение части затрат по содержанию КРС сельхозпредприятиям и крестьянским (фермерским) хозяйствам, осуществляющим производственную деятельность на территории муниципального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2000106001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</w:tbl>
    <w:p w:rsidR="00D57198" w:rsidRPr="00DD708C" w:rsidRDefault="00D57198" w:rsidP="00D5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муниципального района представлена в таблице 5.</w:t>
      </w: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331"/>
        <w:gridCol w:w="2127"/>
      </w:tblGrid>
      <w:tr w:rsidR="00D57198" w:rsidTr="00D571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D57198" w:rsidTr="00D571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Tr="00D571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"Развитие отрасли животноводства на территории муниципального образования "Смидовичский муниципальный район" ЕАО на 2020 год"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D571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D571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Предоставление за счет средств бюджета муниципального района субсидии на возмещение части затрат по содержанию КРС сельхозпредприятиям и крестьянским (фермерским) хозяйствам, осуществляющим производственную деятельность на территории муниципального района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</w:t>
            </w: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198" w:rsidTr="00D571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</w:tbl>
    <w:p w:rsidR="00D57198" w:rsidRDefault="00D57198" w:rsidP="00D5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финансирования муниципальной программы по направлениям расходов представлена в таблице 6.</w:t>
      </w:r>
    </w:p>
    <w:p w:rsidR="00D57198" w:rsidRDefault="00D57198" w:rsidP="00AE6B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969"/>
      </w:tblGrid>
      <w:tr w:rsidR="00D57198" w:rsidTr="0097086C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</w:t>
            </w:r>
          </w:p>
        </w:tc>
      </w:tr>
      <w:tr w:rsidR="00D57198" w:rsidTr="0097086C"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B86" w:rsidRPr="00C61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7198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4BE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C6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61E78">
        <w:rPr>
          <w:rFonts w:ascii="Times New Roman" w:hAnsi="Times New Roman" w:cs="Times New Roman"/>
          <w:sz w:val="28"/>
          <w:szCs w:val="28"/>
        </w:rPr>
        <w:t xml:space="preserve"> «</w:t>
      </w:r>
      <w:r w:rsidRPr="00DD3D85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</w:t>
      </w:r>
      <w:r w:rsidRPr="00C61E78">
        <w:rPr>
          <w:rFonts w:ascii="Times New Roman" w:hAnsi="Times New Roman" w:cs="Times New Roman"/>
          <w:sz w:val="28"/>
          <w:szCs w:val="28"/>
        </w:rPr>
        <w:t>» изложить в следующе редакции:</w:t>
      </w:r>
    </w:p>
    <w:p w:rsidR="00D57198" w:rsidRPr="00DD3D85" w:rsidRDefault="00AE6B86" w:rsidP="00DE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7198" w:rsidRPr="00DD3D85">
        <w:rPr>
          <w:rFonts w:ascii="Times New Roman" w:hAnsi="Times New Roman" w:cs="Times New Roman"/>
          <w:sz w:val="28"/>
          <w:szCs w:val="28"/>
        </w:rPr>
        <w:t>Оценка эффективности исполнения мероприятий муниципальной программы проводится на основе анализа достигнутых по окончании ее реализации результатов.</w:t>
      </w: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D3D85">
        <w:rPr>
          <w:rFonts w:ascii="Times New Roman" w:hAnsi="Times New Roman" w:cs="Times New Roman"/>
          <w:sz w:val="28"/>
          <w:szCs w:val="28"/>
        </w:rPr>
        <w:t>. Оценка эффективности увеличения поголовья КРС в сельхозпредприятиях и крестьянских (фермерских) хозяйствах муниципального района определяется по формуле: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чкрс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= 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/ 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чкрс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- показатель увеличения численности поголовья крупного рогатого скота;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поголовье крупного рогатого скота в 2020 году;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П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крс2019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поголовье крупного рогатого скота в 2019 году.</w:t>
      </w:r>
    </w:p>
    <w:p w:rsidR="00D57198" w:rsidRPr="00DD3D85" w:rsidRDefault="00D57198" w:rsidP="00DE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D85">
        <w:rPr>
          <w:rFonts w:ascii="Times New Roman" w:hAnsi="Times New Roman" w:cs="Times New Roman"/>
          <w:sz w:val="28"/>
          <w:szCs w:val="28"/>
        </w:rPr>
        <w:t>. Оценка эффективности увеличения сельхозпредприятиями и крестьянскими (фермерскими) хозяйствами района производства молока определяется по формуле:</w:t>
      </w: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прмл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=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/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прмл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- показатель увеличения производства молока;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произведенного в 2020 году молока;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произведенного в 2019 году молока.</w:t>
      </w:r>
    </w:p>
    <w:p w:rsidR="00D57198" w:rsidRPr="00DD3D85" w:rsidRDefault="00D57198" w:rsidP="00DE5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3D85">
        <w:rPr>
          <w:rFonts w:ascii="Times New Roman" w:hAnsi="Times New Roman" w:cs="Times New Roman"/>
          <w:sz w:val="28"/>
          <w:szCs w:val="28"/>
        </w:rPr>
        <w:t>. Оценка эффективности увеличения сельхозпредприятиями и крестьянскими (фермерскими) хозяйствами района производства мяса определяется по формуле: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=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/ 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x 100%, где: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D85">
        <w:rPr>
          <w:rFonts w:ascii="Times New Roman" w:hAnsi="Times New Roman" w:cs="Times New Roman"/>
          <w:sz w:val="28"/>
          <w:szCs w:val="28"/>
        </w:rPr>
        <w:t>У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</w:t>
      </w:r>
      <w:proofErr w:type="spellEnd"/>
      <w:r w:rsidRPr="00DD3D85">
        <w:rPr>
          <w:rFonts w:ascii="Times New Roman" w:hAnsi="Times New Roman" w:cs="Times New Roman"/>
          <w:sz w:val="28"/>
          <w:szCs w:val="28"/>
        </w:rPr>
        <w:t xml:space="preserve"> - показатель увеличения производства мяса;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прм2020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произведенного в 2020 году мяса;</w:t>
      </w:r>
    </w:p>
    <w:p w:rsidR="00D57198" w:rsidRPr="00DD3D85" w:rsidRDefault="00D57198" w:rsidP="00D57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198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85">
        <w:rPr>
          <w:rFonts w:ascii="Times New Roman" w:hAnsi="Times New Roman" w:cs="Times New Roman"/>
          <w:sz w:val="28"/>
          <w:szCs w:val="28"/>
        </w:rPr>
        <w:t>К</w:t>
      </w:r>
      <w:r w:rsidRPr="00DD3D85">
        <w:rPr>
          <w:rFonts w:ascii="Times New Roman" w:hAnsi="Times New Roman" w:cs="Times New Roman"/>
          <w:sz w:val="28"/>
          <w:szCs w:val="28"/>
          <w:vertAlign w:val="subscript"/>
        </w:rPr>
        <w:t>прм2019</w:t>
      </w:r>
      <w:r w:rsidRPr="00DD3D8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AE6B86">
        <w:rPr>
          <w:rFonts w:ascii="Times New Roman" w:hAnsi="Times New Roman" w:cs="Times New Roman"/>
          <w:sz w:val="28"/>
          <w:szCs w:val="28"/>
        </w:rPr>
        <w:t>произведенного в 2019 году мяса</w:t>
      </w:r>
      <w:r w:rsidR="00F91A4E">
        <w:rPr>
          <w:rFonts w:ascii="Times New Roman" w:hAnsi="Times New Roman" w:cs="Times New Roman"/>
          <w:sz w:val="28"/>
          <w:szCs w:val="28"/>
        </w:rPr>
        <w:t xml:space="preserve"> </w:t>
      </w:r>
      <w:r w:rsidR="00AE6B86">
        <w:rPr>
          <w:rFonts w:ascii="Times New Roman" w:hAnsi="Times New Roman" w:cs="Times New Roman"/>
          <w:sz w:val="28"/>
          <w:szCs w:val="28"/>
        </w:rPr>
        <w:t>»</w:t>
      </w:r>
    </w:p>
    <w:p w:rsidR="00D57198" w:rsidRPr="007007E0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 и разместить на официальном сайте администрации Смидовичского муниципального района.</w:t>
      </w:r>
    </w:p>
    <w:p w:rsidR="00D57198" w:rsidRPr="007007E0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  <w:hideMark/>
          </w:tcPr>
          <w:p w:rsidR="0047604C" w:rsidRDefault="0047604C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</w:tbl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хозяйства администрации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58" w:type="dxa"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Овсеенко</w:t>
            </w:r>
          </w:p>
        </w:tc>
      </w:tr>
    </w:tbl>
    <w:p w:rsidR="00D57198" w:rsidRDefault="00D57198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162B1" w:rsidRPr="007007E0" w:rsidRDefault="00B162B1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Волошенко</w:t>
            </w:r>
          </w:p>
        </w:tc>
      </w:tr>
    </w:tbl>
    <w:p w:rsidR="00D57198" w:rsidRDefault="00D57198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162B1" w:rsidRPr="007007E0" w:rsidRDefault="00B162B1" w:rsidP="00D5719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1F1DAE">
        <w:tc>
          <w:tcPr>
            <w:tcW w:w="6912" w:type="dxa"/>
            <w:hideMark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организационно-контрольного</w:t>
            </w:r>
            <w:proofErr w:type="gramEnd"/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администрации муниципального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58" w:type="dxa"/>
          </w:tcPr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D57198" w:rsidRPr="00DD3D85" w:rsidRDefault="00D57198" w:rsidP="00D57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15D" w:rsidRDefault="00A5015D" w:rsidP="00A5015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15D" w:rsidRPr="00A5015D" w:rsidRDefault="00A5015D" w:rsidP="00A5015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</w:t>
      </w:r>
    </w:p>
    <w:p w:rsidR="00A5015D" w:rsidRPr="00A5015D" w:rsidRDefault="00A5015D" w:rsidP="002F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</w:t>
      </w:r>
      <w:r w:rsidR="00D86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</w:p>
    <w:p w:rsidR="00A5015D" w:rsidRDefault="00A5015D" w:rsidP="002F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муниципальным имуществом</w:t>
      </w:r>
    </w:p>
    <w:p w:rsidR="002F5551" w:rsidRPr="00A5015D" w:rsidRDefault="002F5551" w:rsidP="002F555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района</w:t>
      </w:r>
    </w:p>
    <w:p w:rsidR="00D57198" w:rsidRPr="0047604C" w:rsidRDefault="00A5015D" w:rsidP="002F555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57198" w:rsidRPr="0047604C" w:rsidSect="00B162B1">
          <w:headerReference w:type="default" r:id="rId8"/>
          <w:pgSz w:w="11905" w:h="16838" w:code="9"/>
          <w:pgMar w:top="851" w:right="850" w:bottom="851" w:left="1701" w:header="0" w:footer="0" w:gutter="0"/>
          <w:cols w:space="720"/>
          <w:titlePg/>
          <w:docGrid w:linePitch="299"/>
        </w:sectPr>
      </w:pPr>
      <w:r w:rsidRPr="00A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 </w:t>
      </w:r>
      <w:r w:rsidR="002F5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М.С. Кащенко</w:t>
      </w:r>
    </w:p>
    <w:p w:rsidR="00D57198" w:rsidRDefault="00D57198" w:rsidP="0047604C">
      <w:pPr>
        <w:jc w:val="both"/>
      </w:pPr>
    </w:p>
    <w:sectPr w:rsidR="00D5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2F" w:rsidRDefault="00C5682F" w:rsidP="00D57198">
      <w:pPr>
        <w:spacing w:after="0" w:line="240" w:lineRule="auto"/>
      </w:pPr>
      <w:r>
        <w:separator/>
      </w:r>
    </w:p>
  </w:endnote>
  <w:endnote w:type="continuationSeparator" w:id="0">
    <w:p w:rsidR="00C5682F" w:rsidRDefault="00C5682F" w:rsidP="00D5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2F" w:rsidRDefault="00C5682F" w:rsidP="00D57198">
      <w:pPr>
        <w:spacing w:after="0" w:line="240" w:lineRule="auto"/>
      </w:pPr>
      <w:r>
        <w:separator/>
      </w:r>
    </w:p>
  </w:footnote>
  <w:footnote w:type="continuationSeparator" w:id="0">
    <w:p w:rsidR="00C5682F" w:rsidRDefault="00C5682F" w:rsidP="00D5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244996"/>
      <w:docPartObj>
        <w:docPartGallery w:val="Page Numbers (Top of Page)"/>
        <w:docPartUnique/>
      </w:docPartObj>
    </w:sdtPr>
    <w:sdtEndPr/>
    <w:sdtContent>
      <w:p w:rsidR="00AE6B86" w:rsidRDefault="00AE6B86">
        <w:pPr>
          <w:pStyle w:val="a3"/>
          <w:jc w:val="center"/>
        </w:pPr>
      </w:p>
      <w:p w:rsidR="00D57198" w:rsidRDefault="00D571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F7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8"/>
    <w:rsid w:val="00132FF7"/>
    <w:rsid w:val="00170BCD"/>
    <w:rsid w:val="002F5551"/>
    <w:rsid w:val="00340E8C"/>
    <w:rsid w:val="00370275"/>
    <w:rsid w:val="00391CE0"/>
    <w:rsid w:val="00403D38"/>
    <w:rsid w:val="00425911"/>
    <w:rsid w:val="0047604C"/>
    <w:rsid w:val="00564B08"/>
    <w:rsid w:val="008561DB"/>
    <w:rsid w:val="00856ED4"/>
    <w:rsid w:val="0097086C"/>
    <w:rsid w:val="00A5015D"/>
    <w:rsid w:val="00A72D5A"/>
    <w:rsid w:val="00AC7C51"/>
    <w:rsid w:val="00AE6B86"/>
    <w:rsid w:val="00B064B8"/>
    <w:rsid w:val="00B162B1"/>
    <w:rsid w:val="00C5682F"/>
    <w:rsid w:val="00D12BB5"/>
    <w:rsid w:val="00D57198"/>
    <w:rsid w:val="00D86C05"/>
    <w:rsid w:val="00DB739D"/>
    <w:rsid w:val="00DE5CFF"/>
    <w:rsid w:val="00E359F2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paragraph" w:styleId="a7">
    <w:name w:val="Balloon Text"/>
    <w:basedOn w:val="a"/>
    <w:link w:val="a8"/>
    <w:uiPriority w:val="99"/>
    <w:semiHidden/>
    <w:unhideWhenUsed/>
    <w:rsid w:val="004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paragraph" w:styleId="a7">
    <w:name w:val="Balloon Text"/>
    <w:basedOn w:val="a"/>
    <w:link w:val="a8"/>
    <w:uiPriority w:val="99"/>
    <w:semiHidden/>
    <w:unhideWhenUsed/>
    <w:rsid w:val="004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DC77-7489-424D-92B8-1161F087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УСХ</cp:lastModifiedBy>
  <cp:revision>19</cp:revision>
  <cp:lastPrinted>2020-10-08T07:22:00Z</cp:lastPrinted>
  <dcterms:created xsi:type="dcterms:W3CDTF">2020-09-28T01:02:00Z</dcterms:created>
  <dcterms:modified xsi:type="dcterms:W3CDTF">2020-10-18T23:07:00Z</dcterms:modified>
</cp:coreProperties>
</file>