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42" w:rsidRDefault="00F00D42" w:rsidP="00A27765">
      <w:pPr>
        <w:pStyle w:val="a3"/>
        <w:jc w:val="both"/>
      </w:pPr>
    </w:p>
    <w:p w:rsidR="007742FC" w:rsidRPr="004322D7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322D7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322D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742FC" w:rsidRDefault="00E22F08" w:rsidP="007742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20.02.2020</w:t>
      </w:r>
      <w:r w:rsidR="007742F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№ 108</w:t>
      </w:r>
    </w:p>
    <w:p w:rsidR="007742FC" w:rsidRDefault="007742FC" w:rsidP="007742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42FC" w:rsidRDefault="007742FC" w:rsidP="007742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742FC" w:rsidRDefault="007742FC" w:rsidP="007742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42FC" w:rsidRDefault="007742FC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</w:t>
      </w:r>
      <w:r w:rsidR="000B5775">
        <w:rPr>
          <w:rFonts w:ascii="Times New Roman" w:hAnsi="Times New Roman" w:cs="Times New Roman"/>
          <w:sz w:val="28"/>
          <w:szCs w:val="28"/>
        </w:rPr>
        <w:t>ении изменений в муниципальную П</w:t>
      </w:r>
      <w:r>
        <w:rPr>
          <w:rFonts w:ascii="Times New Roman" w:hAnsi="Times New Roman" w:cs="Times New Roman"/>
          <w:sz w:val="28"/>
          <w:szCs w:val="28"/>
        </w:rPr>
        <w:t>рограмму «Обеспечение технической защищенности образовательных учреждений на территории муниципального образования «Смидовичский муниципальный район» Евре</w:t>
      </w:r>
      <w:r w:rsidR="0038375D">
        <w:rPr>
          <w:rFonts w:ascii="Times New Roman" w:hAnsi="Times New Roman" w:cs="Times New Roman"/>
          <w:sz w:val="28"/>
          <w:szCs w:val="28"/>
        </w:rPr>
        <w:t>йской автономной области на 2020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7742FC" w:rsidRDefault="007742FC" w:rsidP="00EB778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2FC" w:rsidRDefault="007742FC" w:rsidP="00EB778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Администрация Смидовичского муниципального района   ПОСТАНОВЛЯЕТ:</w:t>
      </w:r>
    </w:p>
    <w:p w:rsidR="007742FC" w:rsidRDefault="007742FC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</w:t>
      </w:r>
      <w:r w:rsidR="00354120">
        <w:rPr>
          <w:rFonts w:ascii="Times New Roman" w:hAnsi="Times New Roman" w:cs="Times New Roman"/>
          <w:sz w:val="28"/>
          <w:szCs w:val="28"/>
        </w:rPr>
        <w:t>сти изменения  в муниципальную П</w:t>
      </w:r>
      <w:r>
        <w:rPr>
          <w:rFonts w:ascii="Times New Roman" w:hAnsi="Times New Roman" w:cs="Times New Roman"/>
          <w:sz w:val="28"/>
          <w:szCs w:val="28"/>
        </w:rPr>
        <w:t>рограмму «Обеспечение технической защищенности образовательных учреждений на территории муниципального образования «Смидовичский муниципальный район» Евре</w:t>
      </w:r>
      <w:r w:rsidR="006A6888">
        <w:rPr>
          <w:rFonts w:ascii="Times New Roman" w:hAnsi="Times New Roman" w:cs="Times New Roman"/>
          <w:sz w:val="28"/>
          <w:szCs w:val="28"/>
        </w:rPr>
        <w:t>йской автономной области на 2020</w:t>
      </w:r>
      <w:r>
        <w:rPr>
          <w:rFonts w:ascii="Times New Roman" w:hAnsi="Times New Roman" w:cs="Times New Roman"/>
          <w:sz w:val="28"/>
          <w:szCs w:val="28"/>
        </w:rPr>
        <w:t xml:space="preserve"> год», утвержденную постановлением администрации муниципального </w:t>
      </w:r>
      <w:r w:rsidR="00C677E6">
        <w:rPr>
          <w:rFonts w:ascii="Times New Roman" w:hAnsi="Times New Roman" w:cs="Times New Roman"/>
          <w:sz w:val="28"/>
          <w:szCs w:val="28"/>
        </w:rPr>
        <w:t>района от 25.12.2019</w:t>
      </w:r>
      <w:r w:rsidR="0084123F">
        <w:rPr>
          <w:rFonts w:ascii="Times New Roman" w:hAnsi="Times New Roman" w:cs="Times New Roman"/>
          <w:sz w:val="28"/>
          <w:szCs w:val="28"/>
        </w:rPr>
        <w:t xml:space="preserve">  № 710</w:t>
      </w:r>
      <w:r w:rsidR="002A5C4F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</w:t>
      </w:r>
      <w:r>
        <w:rPr>
          <w:rFonts w:ascii="Times New Roman" w:hAnsi="Times New Roman" w:cs="Times New Roman"/>
          <w:sz w:val="28"/>
          <w:szCs w:val="28"/>
        </w:rPr>
        <w:t>рограммы «Обеспечение технической защищенности образовательных учреждений на территории муниципального образования «Смидовичский муниципальный район» Евре</w:t>
      </w:r>
      <w:r w:rsidR="00CB4694">
        <w:rPr>
          <w:rFonts w:ascii="Times New Roman" w:hAnsi="Times New Roman" w:cs="Times New Roman"/>
          <w:sz w:val="28"/>
          <w:szCs w:val="28"/>
        </w:rPr>
        <w:t>йской автономной области на 2020</w:t>
      </w:r>
      <w:r w:rsidR="00DF5AC7">
        <w:rPr>
          <w:rFonts w:ascii="Times New Roman" w:hAnsi="Times New Roman" w:cs="Times New Roman"/>
          <w:sz w:val="28"/>
          <w:szCs w:val="28"/>
        </w:rPr>
        <w:t xml:space="preserve"> год» (далее – муниципальная П</w:t>
      </w:r>
      <w:r>
        <w:rPr>
          <w:rFonts w:ascii="Times New Roman" w:hAnsi="Times New Roman" w:cs="Times New Roman"/>
          <w:sz w:val="28"/>
          <w:szCs w:val="28"/>
        </w:rPr>
        <w:t>рограмма) следующие изменения:</w:t>
      </w:r>
    </w:p>
    <w:p w:rsidR="00135BA0" w:rsidRDefault="00135BA0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 </w:t>
      </w:r>
      <w:r w:rsidR="00CE2450">
        <w:rPr>
          <w:rFonts w:ascii="Times New Roman" w:hAnsi="Times New Roman" w:cs="Times New Roman"/>
          <w:sz w:val="28"/>
          <w:szCs w:val="28"/>
        </w:rPr>
        <w:t>Паспорт муниципальной П</w:t>
      </w:r>
      <w:r w:rsidR="00F877AE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, утвержденный вышеназванным постановлением, изложить в новой редакции согласно приложению</w:t>
      </w:r>
      <w:r w:rsidR="00F34BEE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5BA0" w:rsidRDefault="00135BA0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Таблицы 3 и 4 раздела 8 «Ресурсное обеспечение реализации Программы» изложить в новой редакции согласно приложению</w:t>
      </w:r>
      <w:r w:rsidR="00F34BEE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5BA0" w:rsidRDefault="00135BA0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Настоящее постановление опубликовать в газете «Районный вестник» и разместить на официальном сайте администрации муниципального района. </w:t>
      </w:r>
    </w:p>
    <w:p w:rsidR="003F2DCC" w:rsidRDefault="00135BA0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Постановление вступает в силу после дня его официального опубликования.</w:t>
      </w:r>
    </w:p>
    <w:p w:rsidR="00DF6758" w:rsidRDefault="00DF6758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F6758" w:rsidRDefault="00DF6758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F6758" w:rsidRDefault="00DF6758" w:rsidP="00DF67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5BA0" w:rsidRDefault="00135BA0" w:rsidP="007742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F11D9" w:rsidRDefault="00135BA0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</w:t>
      </w:r>
      <w:r w:rsidR="00A27765">
        <w:rPr>
          <w:rFonts w:ascii="Times New Roman" w:hAnsi="Times New Roman" w:cs="Times New Roman"/>
          <w:sz w:val="28"/>
          <w:szCs w:val="28"/>
        </w:rPr>
        <w:t>ов</w:t>
      </w:r>
      <w:proofErr w:type="spellEnd"/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Готовил:</w:t>
      </w:r>
    </w:p>
    <w:p w:rsidR="00A27765" w:rsidRDefault="00F1316C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A27765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7765">
        <w:rPr>
          <w:rFonts w:ascii="Times New Roman" w:hAnsi="Times New Roman" w:cs="Times New Roman"/>
          <w:sz w:val="28"/>
          <w:szCs w:val="28"/>
        </w:rPr>
        <w:t xml:space="preserve"> отдела образования </w:t>
      </w: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</w:t>
      </w:r>
      <w:r w:rsidR="00F1316C">
        <w:rPr>
          <w:rFonts w:ascii="Times New Roman" w:hAnsi="Times New Roman" w:cs="Times New Roman"/>
          <w:sz w:val="28"/>
          <w:szCs w:val="28"/>
        </w:rPr>
        <w:t xml:space="preserve">                 Т.А. </w:t>
      </w:r>
      <w:proofErr w:type="spellStart"/>
      <w:r w:rsidR="00F1316C">
        <w:rPr>
          <w:rFonts w:ascii="Times New Roman" w:hAnsi="Times New Roman" w:cs="Times New Roman"/>
          <w:sz w:val="28"/>
          <w:szCs w:val="28"/>
        </w:rPr>
        <w:t>Барвинская</w:t>
      </w:r>
      <w:bookmarkStart w:id="0" w:name="_GoBack"/>
      <w:bookmarkEnd w:id="0"/>
      <w:proofErr w:type="spellEnd"/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С.Я. Рыбакова</w:t>
      </w: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юридического управления                                      </w:t>
      </w: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                                   Ю.В. Волошенко</w:t>
      </w: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организационно 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контрольного</w:t>
      </w:r>
      <w:proofErr w:type="gramEnd"/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муниципального района                       Е.В. Свиридова                                                                      </w:t>
      </w:r>
    </w:p>
    <w:p w:rsidR="00A27765" w:rsidRDefault="00A27765" w:rsidP="00A277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3A75A6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СОГЛАСОВАНО</w:t>
      </w:r>
    </w:p>
    <w:p w:rsidR="00A27765" w:rsidRDefault="00A27765" w:rsidP="00A27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</w:t>
      </w:r>
    </w:p>
    <w:p w:rsidR="003A75A6" w:rsidRDefault="00A27765" w:rsidP="003A75A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</w:t>
      </w:r>
    </w:p>
    <w:p w:rsidR="00A27765" w:rsidRDefault="00A27765" w:rsidP="003A75A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Е.Н.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Назирова</w:t>
      </w:r>
      <w:proofErr w:type="spellEnd"/>
    </w:p>
    <w:p w:rsidR="00A27765" w:rsidRDefault="00A27765" w:rsidP="003A75A6">
      <w:pPr>
        <w:pStyle w:val="a3"/>
        <w:spacing w:line="360" w:lineRule="auto"/>
        <w:ind w:firstLine="709"/>
        <w:jc w:val="both"/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765" w:rsidRDefault="00A27765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1D9" w:rsidRDefault="000F11D9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20ED" w:rsidRDefault="000B20ED" w:rsidP="00DB56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</w:t>
      </w:r>
      <w:r w:rsidR="00E22F08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="00E22F08">
        <w:rPr>
          <w:rFonts w:ascii="Times New Roman" w:hAnsi="Times New Roman" w:cs="Times New Roman"/>
          <w:bCs/>
          <w:sz w:val="28"/>
          <w:szCs w:val="28"/>
        </w:rPr>
        <w:t xml:space="preserve"> №1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к постановлению администрации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муниципального района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от ___________  № __________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«1. Паспорт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«Обеспечение технической защищенности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образовательных 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«Смидовичский</w:t>
      </w:r>
    </w:p>
    <w:p w:rsidR="00185B27" w:rsidRDefault="00185B27" w:rsidP="00185B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bCs/>
          <w:sz w:val="28"/>
          <w:szCs w:val="28"/>
        </w:rPr>
        <w:t>айон»</w:t>
      </w:r>
    </w:p>
    <w:p w:rsidR="00185B27" w:rsidRDefault="00185B27" w:rsidP="00185B27">
      <w:pPr>
        <w:framePr w:hSpace="180" w:wrap="around" w:vAnchor="text" w:hAnchor="page" w:x="1" w:y="159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1297" w:rsidRDefault="004C1297" w:rsidP="004C129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4C1297" w:rsidRDefault="00216092" w:rsidP="004C12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2020</w:t>
      </w:r>
      <w:r w:rsidR="004C1297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:rsidR="00185B27" w:rsidRDefault="00185B27" w:rsidP="004C12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85B27" w:rsidRDefault="00185B27" w:rsidP="00185B27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(далее– муниципальная Программа)</w:t>
      </w:r>
    </w:p>
    <w:p w:rsidR="00E362DD" w:rsidRPr="00AE30A8" w:rsidRDefault="00E362DD" w:rsidP="006757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68"/>
        <w:gridCol w:w="7150"/>
      </w:tblGrid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Обеспечение технической защищенности образовательных учреждений на территории муниципального образования «Смидовичский муниципальный район" Еврейской автономной области на 2020 год» - (далее муниципальная Программа)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</w:t>
            </w:r>
            <w:r w:rsidR="00202E92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</w:t>
            </w: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</w:t>
            </w:r>
            <w:r w:rsidR="00202E92">
              <w:rPr>
                <w:rFonts w:ascii="Times New Roman" w:hAnsi="Times New Roman" w:cs="Times New Roman"/>
                <w:sz w:val="24"/>
                <w:szCs w:val="24"/>
              </w:rPr>
              <w:t>, учреждение дополнительного образования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учреждения, структурные подразделения администрации муниципального района: отдел по делам ГО и ЧС, отдел по связям с общественностью и СМИ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Обеспечение технической защищенности образовательных учреждений на территории муниципального образования "Смидовичский муниципальный район" Еврейской автономной области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1. Создание в образовательных учреждениях эффективной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истемы технической защищенности.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2. Активизация профилактической и информационно-пропагандистской работы по предотвращению угроз противоправной направленно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3. Правовое обучение и формирование культуры безопасности у учащихся и персонала образовательных учреждений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Pr="00E45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индикаторы и показатели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Увеличение количества образовательных учреждений, </w:t>
            </w:r>
            <w:r w:rsidRPr="00E45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дооборудованных системой периметрального   видеонаблюдения  на  6</w:t>
            </w:r>
            <w:r w:rsidR="009B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учреждений дополнительного образования на 1.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2. Увеличение количества образовательных учреждений, оборудованных системой контроля доступа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3. Увеличение количества образовательных учреждений, оборудованных стационарной тревожной кнопкой и прибором, передающим сигнал тревожного сообщения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</w:t>
            </w:r>
          </w:p>
          <w:p w:rsidR="006757D7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4. Увеличение количества мероприятий по противодействию угрозам противоправной направленности на 54</w:t>
            </w:r>
            <w:r w:rsidR="009D7C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4992" w:rsidRPr="00E4548C" w:rsidRDefault="00A24992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Увеличение количества учреждений дополнительного образования оборудованных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периметральным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ограждением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реализации муниципальной Программы за счет средств местного бюджета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муниц</w:t>
            </w:r>
            <w:r w:rsidR="0043066F">
              <w:rPr>
                <w:rFonts w:ascii="Times New Roman" w:hAnsi="Times New Roman" w:cs="Times New Roman"/>
                <w:sz w:val="24"/>
                <w:szCs w:val="24"/>
              </w:rPr>
              <w:t>ипальной П</w:t>
            </w:r>
            <w:r w:rsidR="008567C0">
              <w:rPr>
                <w:rFonts w:ascii="Times New Roman" w:hAnsi="Times New Roman" w:cs="Times New Roman"/>
                <w:sz w:val="24"/>
                <w:szCs w:val="24"/>
              </w:rPr>
              <w:t>рограммы составляет 225</w:t>
            </w: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7,000 тыс. рублей</w:t>
            </w:r>
          </w:p>
        </w:tc>
      </w:tr>
      <w:tr w:rsidR="006757D7" w:rsidTr="007724B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6757D7" w:rsidP="007724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D7" w:rsidRPr="00E4548C" w:rsidRDefault="00704F1B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О</w:t>
            </w:r>
            <w:r w:rsidR="006757D7" w:rsidRPr="00E4548C">
              <w:rPr>
                <w:rFonts w:ascii="Times New Roman" w:hAnsi="Times New Roman" w:cs="Times New Roman"/>
                <w:sz w:val="24"/>
                <w:szCs w:val="24"/>
              </w:rPr>
              <w:t xml:space="preserve">борудование системой периметрального видеонаблюдения </w:t>
            </w:r>
            <w:r w:rsidR="000A1CF5">
              <w:rPr>
                <w:rFonts w:ascii="Times New Roman" w:hAnsi="Times New Roman" w:cs="Times New Roman"/>
                <w:sz w:val="24"/>
                <w:szCs w:val="24"/>
              </w:rPr>
              <w:t>в 6 образовательных учреждениях, 1 учреждении дополнительного образования.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 xml:space="preserve">2.  Установка системы контроля доступа и предотвращение возможности несанкционированного проникновения на территорию образовательных учреждений в </w:t>
            </w:r>
            <w:r w:rsidRPr="00E45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57D7" w:rsidRPr="00E4548C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3.  Установка стационарной тревожной кнопки и прибора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 xml:space="preserve"> передающего сигнал тревожного сообщения в 12 образовательных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57D7" w:rsidRDefault="006757D7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48C">
              <w:rPr>
                <w:rFonts w:ascii="Times New Roman" w:hAnsi="Times New Roman" w:cs="Times New Roman"/>
                <w:sz w:val="24"/>
                <w:szCs w:val="24"/>
              </w:rPr>
              <w:t>4.  Проведение 54 мероприятий по противодействию угрозам противоправной направленности</w:t>
            </w:r>
            <w:r w:rsidR="000A1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1CF5" w:rsidRPr="00E4548C" w:rsidRDefault="000A1CF5" w:rsidP="007724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Установка периметрального ограждения на территории учреждения дополнительного образования</w:t>
            </w:r>
            <w:r w:rsidR="00175C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742FC" w:rsidRDefault="007742FC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7742FC">
      <w:pPr>
        <w:pStyle w:val="a3"/>
        <w:ind w:firstLine="709"/>
        <w:jc w:val="both"/>
      </w:pPr>
    </w:p>
    <w:p w:rsidR="00893BC4" w:rsidRDefault="00893BC4" w:rsidP="00D9086A">
      <w:pPr>
        <w:pStyle w:val="a3"/>
        <w:jc w:val="both"/>
      </w:pPr>
    </w:p>
    <w:p w:rsidR="00002B5F" w:rsidRDefault="00002B5F" w:rsidP="00893BC4">
      <w:pPr>
        <w:pStyle w:val="1"/>
        <w:rPr>
          <w:rFonts w:ascii="Times New Roman" w:hAnsi="Times New Roman"/>
          <w:b w:val="0"/>
          <w:sz w:val="28"/>
          <w:szCs w:val="28"/>
        </w:rPr>
        <w:sectPr w:rsidR="00002B5F" w:rsidSect="004E6A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7A84" w:rsidRDefault="00E22F08" w:rsidP="00CF7A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</w:t>
      </w:r>
      <w:r w:rsidR="00CF7A84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№2</w:t>
      </w:r>
    </w:p>
    <w:p w:rsidR="00CF7A84" w:rsidRDefault="00CF7A84" w:rsidP="00CF7A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F7A84" w:rsidRDefault="00CF7A84" w:rsidP="00CF7A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к постановлению администрации</w:t>
      </w:r>
    </w:p>
    <w:p w:rsidR="00CF7A84" w:rsidRDefault="00CF7A84" w:rsidP="00CF7A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муниципального района</w:t>
      </w:r>
    </w:p>
    <w:p w:rsidR="00CF7A84" w:rsidRDefault="00CF7A84" w:rsidP="00CF7A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от ___________  № __________</w:t>
      </w:r>
    </w:p>
    <w:p w:rsidR="00CF7A84" w:rsidRDefault="00617B10" w:rsidP="007959E9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Изменения в таблицы 3 и 4 раздела 8 «Ресурсное о</w:t>
      </w:r>
      <w:r w:rsidR="007959E9">
        <w:rPr>
          <w:rFonts w:ascii="Times New Roman" w:hAnsi="Times New Roman"/>
          <w:b w:val="0"/>
          <w:sz w:val="28"/>
          <w:szCs w:val="28"/>
        </w:rPr>
        <w:t>беспечение реализации Программы»</w:t>
      </w:r>
    </w:p>
    <w:p w:rsidR="00893BC4" w:rsidRDefault="00893BC4" w:rsidP="007959E9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3E2EF3">
        <w:rPr>
          <w:rFonts w:ascii="Times New Roman" w:hAnsi="Times New Roman"/>
          <w:b w:val="0"/>
          <w:sz w:val="28"/>
          <w:szCs w:val="28"/>
        </w:rPr>
        <w:t>Таблица 3</w:t>
      </w:r>
    </w:p>
    <w:p w:rsidR="007959E9" w:rsidRPr="007959E9" w:rsidRDefault="007959E9" w:rsidP="007959E9"/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835"/>
        <w:gridCol w:w="3402"/>
        <w:gridCol w:w="1418"/>
        <w:gridCol w:w="1417"/>
        <w:gridCol w:w="1701"/>
        <w:gridCol w:w="1418"/>
        <w:gridCol w:w="1843"/>
      </w:tblGrid>
      <w:tr w:rsidR="00893BC4" w:rsidRPr="00893BC4" w:rsidTr="00DB7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7959E9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93BC4" w:rsidRPr="00893B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893BC4" w:rsidRPr="00893B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893BC4" w:rsidRPr="00893B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5854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  <w:p w:rsidR="00893BC4" w:rsidRPr="00893BC4" w:rsidRDefault="00893BC4" w:rsidP="005854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  <w:p w:rsidR="00893BC4" w:rsidRPr="00893BC4" w:rsidRDefault="00893BC4" w:rsidP="005854A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893BC4" w:rsidRPr="00893BC4" w:rsidTr="00DB7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93BC4" w:rsidRPr="00893BC4" w:rsidTr="00DB7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93BC4" w:rsidRPr="00893BC4" w:rsidTr="00DB75A0"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1. Основные организационные мероприятия профилактической и информационно-пропагандистской работы по предотвращению угроз противоправной деятельности, террористической направленности</w:t>
            </w:r>
          </w:p>
        </w:tc>
      </w:tr>
      <w:tr w:rsidR="00893BC4" w:rsidRPr="00893BC4" w:rsidTr="00DB7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 учащимися образовательных учреждений тематических занятий, касающихся действий в чрезвычайных </w:t>
            </w: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BC4" w:rsidRPr="00893BC4" w:rsidTr="00DB7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для школьников и молодежи бесед по вопросам противодействия экстремизма, противоправным действиям в молодежной среде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образовательные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BC4" w:rsidRPr="00893BC4" w:rsidTr="00DB7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социологического опроса по выявлению очагов социальной напряженности на этнической почве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образовательные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BC4" w:rsidRPr="00893BC4" w:rsidTr="00DB7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в газете "Районный вестник" материалов, направленных на противодействие терроризму,  </w:t>
            </w:r>
          </w:p>
          <w:p w:rsidR="00893BC4" w:rsidRPr="00893BC4" w:rsidRDefault="00893BC4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 xml:space="preserve">идеям экстремизма и разжиганию </w:t>
            </w: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межнациональной розни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D44" w:rsidRDefault="00893BC4" w:rsidP="00D85D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</w:t>
            </w:r>
          </w:p>
          <w:p w:rsidR="00893BC4" w:rsidRPr="00893BC4" w:rsidRDefault="00893BC4" w:rsidP="00D85D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редакция газеты «Районный вестник»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BC4" w:rsidRPr="00893BC4" w:rsidTr="00DB7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по противодействию терроризму для руководителей учреждений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образования,    образовательные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BC4" w:rsidRPr="00893BC4" w:rsidTr="00DB75A0"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2. Материально-техническое обеспечение, установка систем видеонаблюдения в образовательных учреждениях Смидовичского муниципального района</w:t>
            </w:r>
          </w:p>
        </w:tc>
      </w:tr>
      <w:tr w:rsidR="00002B5F" w:rsidRPr="00893BC4" w:rsidTr="008122A0">
        <w:trPr>
          <w:trHeight w:val="137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3C2" w:rsidRDefault="00EC53C2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Оборудование системой периметрального видеонаблюдения в образовательных </w:t>
            </w:r>
            <w:r w:rsidR="00343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учреждениях</w:t>
            </w:r>
          </w:p>
          <w:p w:rsidR="00EF0D9C" w:rsidRDefault="00EF0D9C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0D9C" w:rsidRPr="00893BC4" w:rsidRDefault="00EF0D9C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5F3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 общеобразовательные учреждения муниципального района (школы)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1400105010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7,000</w:t>
            </w:r>
          </w:p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B5F" w:rsidRPr="00893BC4" w:rsidTr="008122A0">
        <w:trPr>
          <w:trHeight w:val="59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Pr="00893BC4" w:rsidRDefault="00EC53C2" w:rsidP="00893B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2A0" w:rsidRDefault="008122A0" w:rsidP="005F3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культуры, МБОУ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«Детская музыкальная школа </w:t>
            </w:r>
          </w:p>
          <w:p w:rsidR="00EC53C2" w:rsidRPr="00893BC4" w:rsidRDefault="008122A0" w:rsidP="005F31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Николаевка»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1400105010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3C2" w:rsidRDefault="00EC53C2" w:rsidP="00002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160,000</w:t>
            </w:r>
          </w:p>
        </w:tc>
      </w:tr>
      <w:tr w:rsidR="00002B5F" w:rsidRPr="00893BC4" w:rsidTr="005719F1">
        <w:trPr>
          <w:trHeight w:val="1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5719F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системы контроля доступа в общеобразовательные учреждения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 общеобразовательные учреждения муниципального района (школы)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1400105010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D31FEB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893BC4"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90,000</w:t>
            </w:r>
          </w:p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BC4" w:rsidRPr="00893BC4" w:rsidRDefault="00893BC4" w:rsidP="00BF6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B5F" w:rsidRPr="00893BC4" w:rsidTr="00DB75A0"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стационарной тревожной кнопки и прибора передающего сигнал тревожного сообщения в образовательных учреждениях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1FA" w:rsidRDefault="00893BC4" w:rsidP="00DA11F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образования,</w:t>
            </w:r>
          </w:p>
          <w:p w:rsidR="00893BC4" w:rsidRPr="00893BC4" w:rsidRDefault="00893BC4" w:rsidP="00DA11F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общеобразовательные учреждения муниципального района (школы)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1400105010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BC4" w:rsidRPr="00893BC4" w:rsidRDefault="00893BC4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BC4" w:rsidRPr="00893BC4" w:rsidRDefault="00893BC4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B5F" w:rsidRPr="00893BC4" w:rsidTr="00DB75A0">
        <w:trPr>
          <w:trHeight w:val="18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1FA" w:rsidRPr="00893BC4" w:rsidRDefault="006C64D6" w:rsidP="00DA11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Default="00DA11FA" w:rsidP="00DA11F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Установка периметрального ограждения на территории МБОУ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</w:p>
          <w:p w:rsidR="00DA11FA" w:rsidRPr="00893BC4" w:rsidRDefault="00DA11FA" w:rsidP="00DA11F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«Детская музыкальная школа п. Николаевка»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Default="009C26F6" w:rsidP="009C26F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культуры,</w:t>
            </w:r>
          </w:p>
          <w:p w:rsidR="009C26F6" w:rsidRDefault="009C26F6" w:rsidP="009C26F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</w:t>
            </w:r>
          </w:p>
          <w:p w:rsidR="009C26F6" w:rsidRDefault="009C26F6" w:rsidP="009C26F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«Детская музыкальная школа п. Николаевка»</w:t>
            </w:r>
          </w:p>
          <w:p w:rsidR="009C26F6" w:rsidRPr="00893BC4" w:rsidRDefault="009C26F6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1400105010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Pr="00893BC4" w:rsidRDefault="00EC53C2" w:rsidP="00893B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D6" w:rsidRPr="00893BC4" w:rsidRDefault="009C26F6" w:rsidP="00893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400,000</w:t>
            </w:r>
          </w:p>
        </w:tc>
      </w:tr>
    </w:tbl>
    <w:p w:rsidR="00893BC4" w:rsidRPr="00893BC4" w:rsidRDefault="00893BC4" w:rsidP="00BF6B1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BC4" w:rsidRPr="00FD5C2D" w:rsidRDefault="00893BC4" w:rsidP="00735BDB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D5C2D">
        <w:rPr>
          <w:rFonts w:ascii="Times New Roman" w:hAnsi="Times New Roman" w:cs="Times New Roman"/>
          <w:sz w:val="28"/>
          <w:szCs w:val="28"/>
        </w:rPr>
        <w:t>Структура финансирования муниципальной Программы отражена в таблице 4.</w:t>
      </w:r>
    </w:p>
    <w:p w:rsidR="00893BC4" w:rsidRPr="00FD5C2D" w:rsidRDefault="00893BC4" w:rsidP="00735BDB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93BC4" w:rsidRPr="00FD5C2D" w:rsidRDefault="00893BC4" w:rsidP="00FD5C2D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D5C2D">
        <w:rPr>
          <w:rFonts w:ascii="Times New Roman" w:hAnsi="Times New Roman" w:cs="Times New Roman"/>
          <w:sz w:val="28"/>
          <w:szCs w:val="28"/>
        </w:rPr>
        <w:t>Таблица 4</w:t>
      </w:r>
    </w:p>
    <w:p w:rsidR="00893BC4" w:rsidRPr="00893BC4" w:rsidRDefault="00893BC4" w:rsidP="00893BC4">
      <w:pPr>
        <w:pStyle w:val="ConsPlusNormal"/>
        <w:spacing w:line="276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95"/>
        <w:gridCol w:w="10206"/>
      </w:tblGrid>
      <w:tr w:rsidR="00893BC4" w:rsidRPr="00893BC4" w:rsidTr="00DE6A7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Расходы (тыс. рублей)</w:t>
            </w:r>
          </w:p>
        </w:tc>
      </w:tr>
      <w:tr w:rsidR="00893BC4" w:rsidRPr="00893BC4" w:rsidTr="00DE6A7C">
        <w:tc>
          <w:tcPr>
            <w:tcW w:w="14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893BC4" w:rsidRPr="00893BC4" w:rsidTr="00DE6A7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F33D87" w:rsidP="00893B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893BC4" w:rsidRPr="00893BC4">
              <w:rPr>
                <w:rFonts w:ascii="Times New Roman" w:hAnsi="Times New Roman" w:cs="Times New Roman"/>
                <w:sz w:val="24"/>
                <w:szCs w:val="24"/>
              </w:rPr>
              <w:t>7,000</w:t>
            </w:r>
          </w:p>
        </w:tc>
      </w:tr>
      <w:tr w:rsidR="00893BC4" w:rsidRPr="00893BC4" w:rsidTr="00DE6A7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93BC4" w:rsidRPr="00893BC4" w:rsidTr="00DE6A7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BC4" w:rsidRPr="00893BC4" w:rsidRDefault="00893BC4" w:rsidP="00893B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B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59E9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</w:p>
        </w:tc>
      </w:tr>
    </w:tbl>
    <w:p w:rsidR="00893BC4" w:rsidRPr="00893BC4" w:rsidRDefault="00893BC4" w:rsidP="00893BC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93BC4" w:rsidRPr="00893BC4" w:rsidSect="00002B5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42FC"/>
    <w:rsid w:val="00002B5F"/>
    <w:rsid w:val="00007E5F"/>
    <w:rsid w:val="000A1CF5"/>
    <w:rsid w:val="000B20ED"/>
    <w:rsid w:val="000B5775"/>
    <w:rsid w:val="000F11D9"/>
    <w:rsid w:val="000F6301"/>
    <w:rsid w:val="00122EF5"/>
    <w:rsid w:val="00135BA0"/>
    <w:rsid w:val="00161426"/>
    <w:rsid w:val="00175C56"/>
    <w:rsid w:val="00185B27"/>
    <w:rsid w:val="00187A91"/>
    <w:rsid w:val="00190A8D"/>
    <w:rsid w:val="001D099C"/>
    <w:rsid w:val="00202E92"/>
    <w:rsid w:val="00216092"/>
    <w:rsid w:val="00243FCC"/>
    <w:rsid w:val="002850C6"/>
    <w:rsid w:val="002A5C4F"/>
    <w:rsid w:val="00343396"/>
    <w:rsid w:val="00354120"/>
    <w:rsid w:val="00362053"/>
    <w:rsid w:val="0038375D"/>
    <w:rsid w:val="003A75A6"/>
    <w:rsid w:val="003F2DCC"/>
    <w:rsid w:val="0043066F"/>
    <w:rsid w:val="004C1297"/>
    <w:rsid w:val="004D03E3"/>
    <w:rsid w:val="004D2402"/>
    <w:rsid w:val="004E6AD9"/>
    <w:rsid w:val="004F57E9"/>
    <w:rsid w:val="00555871"/>
    <w:rsid w:val="005719F1"/>
    <w:rsid w:val="005854AE"/>
    <w:rsid w:val="005F3130"/>
    <w:rsid w:val="006110F6"/>
    <w:rsid w:val="00617B10"/>
    <w:rsid w:val="006757D7"/>
    <w:rsid w:val="006A223A"/>
    <w:rsid w:val="006A6888"/>
    <w:rsid w:val="006C64D6"/>
    <w:rsid w:val="006F1E75"/>
    <w:rsid w:val="00704F1B"/>
    <w:rsid w:val="00735BDB"/>
    <w:rsid w:val="007529A9"/>
    <w:rsid w:val="007724B8"/>
    <w:rsid w:val="007742FC"/>
    <w:rsid w:val="0078360F"/>
    <w:rsid w:val="007959E9"/>
    <w:rsid w:val="007A4D8C"/>
    <w:rsid w:val="007C1052"/>
    <w:rsid w:val="008122A0"/>
    <w:rsid w:val="0084123F"/>
    <w:rsid w:val="008567C0"/>
    <w:rsid w:val="00893BC4"/>
    <w:rsid w:val="008C02EB"/>
    <w:rsid w:val="008D719C"/>
    <w:rsid w:val="00924B0B"/>
    <w:rsid w:val="0092754D"/>
    <w:rsid w:val="00991856"/>
    <w:rsid w:val="009B25E9"/>
    <w:rsid w:val="009C26F6"/>
    <w:rsid w:val="009D7C3F"/>
    <w:rsid w:val="009F58B3"/>
    <w:rsid w:val="00A24992"/>
    <w:rsid w:val="00A27765"/>
    <w:rsid w:val="00A84B1D"/>
    <w:rsid w:val="00A94BF1"/>
    <w:rsid w:val="00AE0E0D"/>
    <w:rsid w:val="00BF6B10"/>
    <w:rsid w:val="00C42C7C"/>
    <w:rsid w:val="00C677E6"/>
    <w:rsid w:val="00CB4694"/>
    <w:rsid w:val="00CE2450"/>
    <w:rsid w:val="00CF7A84"/>
    <w:rsid w:val="00D31FEB"/>
    <w:rsid w:val="00D34518"/>
    <w:rsid w:val="00D85D44"/>
    <w:rsid w:val="00D9086A"/>
    <w:rsid w:val="00DA11FA"/>
    <w:rsid w:val="00DA2F88"/>
    <w:rsid w:val="00DB56F1"/>
    <w:rsid w:val="00DB75A0"/>
    <w:rsid w:val="00DE6A7C"/>
    <w:rsid w:val="00DF5AC7"/>
    <w:rsid w:val="00DF6758"/>
    <w:rsid w:val="00E22F08"/>
    <w:rsid w:val="00E362DD"/>
    <w:rsid w:val="00E45210"/>
    <w:rsid w:val="00E577DF"/>
    <w:rsid w:val="00EB7789"/>
    <w:rsid w:val="00EC3A66"/>
    <w:rsid w:val="00EC53C2"/>
    <w:rsid w:val="00EF0D9C"/>
    <w:rsid w:val="00F00D42"/>
    <w:rsid w:val="00F1316C"/>
    <w:rsid w:val="00F33D87"/>
    <w:rsid w:val="00F34BEE"/>
    <w:rsid w:val="00F877AE"/>
    <w:rsid w:val="00F970D7"/>
    <w:rsid w:val="00FD5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AD9"/>
  </w:style>
  <w:style w:type="paragraph" w:styleId="1">
    <w:name w:val="heading 1"/>
    <w:basedOn w:val="a"/>
    <w:next w:val="a"/>
    <w:link w:val="10"/>
    <w:qFormat/>
    <w:rsid w:val="00893BC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2FC"/>
    <w:pPr>
      <w:spacing w:after="0" w:line="240" w:lineRule="auto"/>
    </w:pPr>
  </w:style>
  <w:style w:type="paragraph" w:customStyle="1" w:styleId="ConsPlusNormal">
    <w:name w:val="ConsPlusNormal"/>
    <w:rsid w:val="006757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rsid w:val="00893BC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BF6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B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DEE69-799C-40BA-BFD9-F0808810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10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Образование 4</cp:lastModifiedBy>
  <cp:revision>90</cp:revision>
  <cp:lastPrinted>2020-02-17T07:26:00Z</cp:lastPrinted>
  <dcterms:created xsi:type="dcterms:W3CDTF">2020-02-07T02:22:00Z</dcterms:created>
  <dcterms:modified xsi:type="dcterms:W3CDTF">2020-02-20T06:06:00Z</dcterms:modified>
</cp:coreProperties>
</file>