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1521B1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F20665" w:rsidRPr="001521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1521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696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CD6C14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A1" w:rsidRDefault="003542A1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Default="005F3720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гектара»</w:t>
      </w:r>
      <w:r w:rsidR="00892A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утверждённый постановлением от 08.11.2016 № 435 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гектара»</w:t>
      </w:r>
      <w:proofErr w:type="gramEnd"/>
    </w:p>
    <w:p w:rsidR="00D820D7" w:rsidRDefault="00D820D7" w:rsidP="0039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20" w:rsidRPr="000D6FF8" w:rsidRDefault="004C2298" w:rsidP="0039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FF8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</w:t>
      </w:r>
      <w:r w:rsidR="0039453C">
        <w:rPr>
          <w:rFonts w:ascii="Times New Roman" w:hAnsi="Times New Roman" w:cs="Times New Roman"/>
          <w:sz w:val="28"/>
          <w:szCs w:val="28"/>
        </w:rPr>
        <w:t>1</w:t>
      </w:r>
      <w:r w:rsidRPr="000D6FF8">
        <w:rPr>
          <w:rFonts w:ascii="Times New Roman" w:hAnsi="Times New Roman" w:cs="Times New Roman"/>
          <w:sz w:val="28"/>
          <w:szCs w:val="28"/>
        </w:rPr>
        <w:t>9.</w:t>
      </w:r>
      <w:r w:rsidR="0039453C">
        <w:rPr>
          <w:rFonts w:ascii="Times New Roman" w:hAnsi="Times New Roman" w:cs="Times New Roman"/>
          <w:sz w:val="28"/>
          <w:szCs w:val="28"/>
        </w:rPr>
        <w:t>07</w:t>
      </w:r>
      <w:r w:rsidRPr="000D6FF8">
        <w:rPr>
          <w:rFonts w:ascii="Times New Roman" w:hAnsi="Times New Roman" w:cs="Times New Roman"/>
          <w:sz w:val="28"/>
          <w:szCs w:val="28"/>
        </w:rPr>
        <w:t>.201</w:t>
      </w:r>
      <w:r w:rsidR="0039453C">
        <w:rPr>
          <w:rFonts w:ascii="Times New Roman" w:hAnsi="Times New Roman" w:cs="Times New Roman"/>
          <w:sz w:val="28"/>
          <w:szCs w:val="28"/>
        </w:rPr>
        <w:t>8</w:t>
      </w:r>
      <w:r w:rsidRPr="000D6FF8">
        <w:rPr>
          <w:rFonts w:ascii="Times New Roman" w:hAnsi="Times New Roman" w:cs="Times New Roman"/>
          <w:sz w:val="28"/>
          <w:szCs w:val="28"/>
        </w:rPr>
        <w:t xml:space="preserve"> № </w:t>
      </w:r>
      <w:r w:rsidR="0039453C">
        <w:rPr>
          <w:rFonts w:ascii="Times New Roman" w:hAnsi="Times New Roman" w:cs="Times New Roman"/>
          <w:sz w:val="28"/>
          <w:szCs w:val="28"/>
        </w:rPr>
        <w:t>204</w:t>
      </w:r>
      <w:r w:rsidRPr="000D6FF8">
        <w:rPr>
          <w:rFonts w:ascii="Times New Roman" w:hAnsi="Times New Roman" w:cs="Times New Roman"/>
          <w:sz w:val="28"/>
          <w:szCs w:val="28"/>
        </w:rPr>
        <w:t>-ФЗ</w:t>
      </w:r>
      <w:r w:rsidR="00C940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6FF8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«Об организации предоставления государственных и муниципальных услуг» </w:t>
      </w:r>
      <w:r w:rsidR="0039453C">
        <w:rPr>
          <w:rFonts w:ascii="Times New Roman" w:hAnsi="Times New Roman" w:cs="Times New Roman"/>
          <w:sz w:val="28"/>
          <w:szCs w:val="28"/>
        </w:rPr>
        <w:t xml:space="preserve">в части установления </w:t>
      </w:r>
      <w:r w:rsidR="0039453C" w:rsidRPr="0039453C">
        <w:rPr>
          <w:rFonts w:ascii="Times New Roman" w:hAnsi="Times New Roman" w:cs="Times New Roman"/>
          <w:sz w:val="28"/>
          <w:szCs w:val="28"/>
        </w:rPr>
        <w:t>дополнительных</w:t>
      </w:r>
      <w:r w:rsidR="0039453C">
        <w:rPr>
          <w:rFonts w:ascii="Times New Roman" w:hAnsi="Times New Roman" w:cs="Times New Roman"/>
          <w:sz w:val="28"/>
          <w:szCs w:val="28"/>
        </w:rPr>
        <w:t xml:space="preserve"> гарантий граждан при получении </w:t>
      </w:r>
      <w:r w:rsidR="0039453C" w:rsidRPr="0039453C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39453C">
        <w:rPr>
          <w:rFonts w:ascii="Times New Roman" w:hAnsi="Times New Roman" w:cs="Times New Roman"/>
          <w:sz w:val="28"/>
          <w:szCs w:val="28"/>
        </w:rPr>
        <w:t xml:space="preserve">» </w:t>
      </w:r>
      <w:r w:rsidR="00EB586A" w:rsidRPr="000D6FF8">
        <w:rPr>
          <w:rFonts w:ascii="Times New Roman" w:hAnsi="Times New Roman" w:cs="Times New Roman"/>
          <w:sz w:val="28"/>
          <w:szCs w:val="28"/>
        </w:rPr>
        <w:t>а</w:t>
      </w:r>
      <w:r w:rsidR="005F3720" w:rsidRPr="000D6FF8">
        <w:rPr>
          <w:rFonts w:ascii="Times New Roman" w:hAnsi="Times New Roman" w:cs="Times New Roman"/>
          <w:sz w:val="28"/>
          <w:szCs w:val="28"/>
        </w:rPr>
        <w:t>дминистрация Смидовичского муниципального района</w:t>
      </w:r>
    </w:p>
    <w:p w:rsidR="00FC3CB5" w:rsidRDefault="005F3720" w:rsidP="000E50B4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B586A" w:rsidRDefault="00FC3CB5" w:rsidP="000E5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</w:t>
      </w:r>
      <w:r w:rsidR="00E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гектара»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утверждённый постановлением от</w:t>
      </w:r>
      <w:r w:rsidR="003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08.11.2016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435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E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гектара»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CD6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3C36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7558A" w:rsidRDefault="00382790" w:rsidP="0038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75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2 «Стандарт предоставления муниципальной услуги»:</w:t>
      </w:r>
    </w:p>
    <w:p w:rsidR="00382790" w:rsidRDefault="0027558A" w:rsidP="0038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 2.8</w:t>
      </w:r>
      <w:r w:rsidR="0008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«Указание на запрет требовать от заявителя документов и информации» дополнить </w:t>
      </w:r>
      <w:r w:rsidR="00C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E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382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20D7" w:rsidRDefault="00382790" w:rsidP="0038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3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382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либо в предоставлении муниципальной услуги, за исключением следующих случаев:</w:t>
      </w:r>
    </w:p>
    <w:p w:rsidR="00382790" w:rsidRPr="00382790" w:rsidRDefault="00382790" w:rsidP="0038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2790" w:rsidRPr="00382790" w:rsidRDefault="00382790" w:rsidP="0038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2790" w:rsidRPr="00382790" w:rsidRDefault="00382790" w:rsidP="0038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2790" w:rsidRDefault="00382790" w:rsidP="0038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10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19.07.2010 № 210-ФЗ «Об организации предоставления государственных и муниципальных услуг»</w:t>
      </w:r>
      <w:r w:rsidRPr="00382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="00E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A80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19.07.2010 № 210-ФЗ «Об организации предоставления государственных и муниципальных услуг»</w:t>
      </w:r>
      <w:r w:rsidRPr="003827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  <w:r w:rsidR="000826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09ED" w:rsidRDefault="00A809ED" w:rsidP="0038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пункта 2.16 изложить в следующей редакции: </w:t>
      </w:r>
    </w:p>
    <w:p w:rsidR="00E46898" w:rsidRDefault="00E46898" w:rsidP="0038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«2.16.Требования к помещениям, в которых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 залу ожидания, местам для заполнения запросов о предоставлении муниципальной услуги, информационным стендам </w:t>
      </w:r>
      <w:r w:rsidR="00C9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  <w:r w:rsidR="00C9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о социальной защите инвалидов»</w:t>
      </w:r>
    </w:p>
    <w:p w:rsidR="00FC3CB5" w:rsidRDefault="00EB586A" w:rsidP="000E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09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 </w:t>
      </w:r>
      <w:r w:rsid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3CB5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</w:t>
      </w:r>
      <w:proofErr w:type="spellStart"/>
      <w:r w:rsidR="00FC3CB5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решенийи</w:t>
      </w:r>
      <w:proofErr w:type="spellEnd"/>
      <w:r w:rsidR="00FC3CB5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</w:t>
      </w:r>
      <w:r w:rsidR="003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FC3CB5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его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</w:t>
      </w:r>
      <w:r w:rsidR="0015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5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«Об организации предоставления государственных и </w:t>
      </w:r>
      <w:r w:rsidR="00354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услуг», а также их должностных лиц,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приложению.</w:t>
      </w:r>
      <w:proofErr w:type="gramEnd"/>
    </w:p>
    <w:p w:rsidR="00EB586A" w:rsidRPr="003C3668" w:rsidRDefault="00EB586A" w:rsidP="000E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6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EB586A" w:rsidRDefault="00EB586A" w:rsidP="000E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6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36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366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EB586A" w:rsidRPr="003C3668" w:rsidRDefault="00EB586A" w:rsidP="000E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68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дня его официального опубликования и распространяется на правоотношения, возникшие с </w:t>
      </w:r>
      <w:r w:rsidR="003542A1">
        <w:rPr>
          <w:rFonts w:ascii="Times New Roman" w:hAnsi="Times New Roman" w:cs="Times New Roman"/>
          <w:sz w:val="28"/>
          <w:szCs w:val="28"/>
        </w:rPr>
        <w:t>18</w:t>
      </w:r>
      <w:r w:rsidR="001521B1">
        <w:rPr>
          <w:rFonts w:ascii="Times New Roman" w:hAnsi="Times New Roman" w:cs="Times New Roman"/>
          <w:sz w:val="28"/>
          <w:szCs w:val="28"/>
        </w:rPr>
        <w:t xml:space="preserve"> </w:t>
      </w:r>
      <w:r w:rsidR="003542A1">
        <w:rPr>
          <w:rFonts w:ascii="Times New Roman" w:hAnsi="Times New Roman" w:cs="Times New Roman"/>
          <w:sz w:val="28"/>
          <w:szCs w:val="28"/>
        </w:rPr>
        <w:t>октября</w:t>
      </w:r>
      <w:r w:rsidRPr="003C3668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Default="003971BB" w:rsidP="00D8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М.В. </w:t>
      </w:r>
      <w:proofErr w:type="spellStart"/>
      <w:r>
        <w:rPr>
          <w:rFonts w:ascii="Times New Roman" w:hAnsi="Times New Roman"/>
          <w:sz w:val="28"/>
          <w:szCs w:val="24"/>
        </w:rPr>
        <w:t>Шупиков</w:t>
      </w:r>
      <w:proofErr w:type="spellEnd"/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6734A" w:rsidRPr="00B6734A" w:rsidRDefault="00B6734A" w:rsidP="00B6734A">
      <w:pPr>
        <w:framePr w:hSpace="180" w:wrap="around" w:vAnchor="text" w:hAnchor="margin" w:xAlign="center" w:y="1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6734A" w:rsidRPr="00B6734A" w:rsidRDefault="00B6734A" w:rsidP="00B6734A">
      <w:pPr>
        <w:framePr w:hSpace="180" w:wrap="around" w:vAnchor="text" w:hAnchor="margin" w:xAlign="center" w:y="1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4A" w:rsidRPr="00B6734A" w:rsidRDefault="00B6734A" w:rsidP="00B6734A">
      <w:pPr>
        <w:framePr w:hSpace="180" w:wrap="around" w:vAnchor="text" w:hAnchor="margin" w:xAlign="center" w:y="1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6734A" w:rsidRPr="00B6734A" w:rsidRDefault="00B6734A" w:rsidP="00B6734A">
      <w:pPr>
        <w:framePr w:hSpace="180" w:wrap="around" w:vAnchor="text" w:hAnchor="margin" w:xAlign="center" w:y="1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6734A" w:rsidRPr="00B6734A" w:rsidRDefault="00B6734A" w:rsidP="00B6734A">
      <w:pPr>
        <w:framePr w:hSpace="180" w:wrap="around" w:vAnchor="text" w:hAnchor="margin" w:xAlign="center" w:y="1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14.12.2018  № 696</w:t>
      </w:r>
    </w:p>
    <w:p w:rsidR="00B6734A" w:rsidRPr="00B6734A" w:rsidRDefault="00B6734A" w:rsidP="00B6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B6734A" w:rsidRPr="00B6734A" w:rsidRDefault="00B6734A" w:rsidP="00B6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«5. Досудебный (внесудебный) порядок обжалования решений и действий (бездействия) отдела</w:t>
      </w:r>
      <w:r w:rsidRPr="00B6734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 «Об организации предоставления государственных и муниципальных услуг», а также их должностных лиц, работников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5.1. Информация для заявителя о его праве подать жалобу на  решение и (или) действие (бездействие) отдела и его должностных лиц при  предоставлении муниципальной услуги  (далее-жалоба)</w:t>
      </w: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  <w:proofErr w:type="gramEnd"/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</w:t>
      </w:r>
      <w:r w:rsidRPr="00B6734A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>- отказ администрации в лице комитета, должностного лица администрации в лице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 – ФЗ                                «Об организации предоставления государственных и муниципальных услуг».</w:t>
      </w:r>
      <w:proofErr w:type="gramEnd"/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услуг».</w:t>
      </w:r>
      <w:proofErr w:type="gramEnd"/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комитета, должностного лица администрации в лице комитета, муниципального служащего, руководителя администрации в лице отдела, предоставляющих муниципальную услугу, может быть направлена по почте, </w:t>
      </w:r>
      <w:r w:rsidRPr="00B6734A">
        <w:rPr>
          <w:rFonts w:ascii="Times New Roman" w:eastAsia="Calibri" w:hAnsi="Times New Roman" w:cs="Times New Roman"/>
          <w:sz w:val="28"/>
          <w:szCs w:val="28"/>
        </w:rPr>
        <w:lastRenderedPageBreak/>
        <w:t>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</w:t>
      </w:r>
      <w:proofErr w:type="gramEnd"/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услуг, а также может быть </w:t>
      </w: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председателя комитета, специалистов комитета, предоставляющих муниципальную услугу, рассматриваются непосредственно главой администрации муниципального района.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По поручению главы администрации муниципального района жалоба может быть рассмотрена заместителем главы администрации муниципального района, курирующим комитет.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- наименование комитета, предоставляющего муниципальную услугу, должностного лица комитета,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- 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либо муниципального служащего;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 - 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B6734A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 заявителя, либо их копии.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>- жалоба, поступившая в комитет, предоставляющий муниципальную услугу, подлежит рассмотрению в течение пятнадцати рабочих дней со дня ее регистрации, а в случае обжалования отказа комитета,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обжалования отказа комитета,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B673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нормативными    правовыми    актами   Российской Федерации,   нормативными </w:t>
      </w:r>
      <w:proofErr w:type="gramEnd"/>
    </w:p>
    <w:p w:rsidR="00B6734A" w:rsidRPr="00B6734A" w:rsidRDefault="00B6734A" w:rsidP="00B673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правовыми актами субъектов Российской  Федерации, муниципальными правовыми актами;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2) в удовлетворении жалобы отказывается.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</w:t>
      </w: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</w:t>
      </w: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34A">
        <w:rPr>
          <w:rFonts w:ascii="Times New Roman" w:eastAsia="Calibri" w:hAnsi="Times New Roman" w:cs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lastRenderedPageBreak/>
        <w:t>Заявители имеют право обратиться в отдел, предоставляющий муниципальную услугу за получением информации и документов, необходимых для обоснования и рассмотрения жалобы.</w:t>
      </w: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B6734A" w:rsidRPr="00B6734A" w:rsidRDefault="00B6734A" w:rsidP="00B673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34A" w:rsidRPr="00B6734A" w:rsidRDefault="00B6734A" w:rsidP="00B67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34A">
        <w:rPr>
          <w:rFonts w:ascii="Times New Roman" w:eastAsia="Calibri" w:hAnsi="Times New Roman" w:cs="Times New Roman"/>
          <w:sz w:val="28"/>
          <w:szCs w:val="28"/>
        </w:rPr>
        <w:t>В ходе личного приема, устных консультаций по телефону заявителю разъясняется право на получение информации и документов, необходимых для обоснования и рассмотрения жалобы, а также предоставляется информация о порядке подачи и рассмотрения жалобы».</w:t>
      </w:r>
    </w:p>
    <w:p w:rsidR="00B6734A" w:rsidRDefault="00B6734A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B6734A" w:rsidSect="00DE0C3C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77" w:rsidRDefault="00725677">
      <w:pPr>
        <w:spacing w:after="0" w:line="240" w:lineRule="auto"/>
      </w:pPr>
      <w:r>
        <w:separator/>
      </w:r>
    </w:p>
  </w:endnote>
  <w:endnote w:type="continuationSeparator" w:id="0">
    <w:p w:rsidR="00725677" w:rsidRDefault="0072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77" w:rsidRDefault="00725677">
      <w:pPr>
        <w:spacing w:after="0" w:line="240" w:lineRule="auto"/>
      </w:pPr>
      <w:r>
        <w:separator/>
      </w:r>
    </w:p>
  </w:footnote>
  <w:footnote w:type="continuationSeparator" w:id="0">
    <w:p w:rsidR="00725677" w:rsidRDefault="0072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6222A6" w:rsidP="00C7231C">
    <w:pPr>
      <w:pStyle w:val="a4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720"/>
    <w:rsid w:val="0006402E"/>
    <w:rsid w:val="000673A2"/>
    <w:rsid w:val="0008266E"/>
    <w:rsid w:val="000B09DB"/>
    <w:rsid w:val="000B3DFF"/>
    <w:rsid w:val="000D6FF8"/>
    <w:rsid w:val="000E50B4"/>
    <w:rsid w:val="000F1868"/>
    <w:rsid w:val="00106EEB"/>
    <w:rsid w:val="001521B1"/>
    <w:rsid w:val="0018404D"/>
    <w:rsid w:val="001C13B6"/>
    <w:rsid w:val="001C2E2C"/>
    <w:rsid w:val="001F61DC"/>
    <w:rsid w:val="00206B5C"/>
    <w:rsid w:val="00234FBA"/>
    <w:rsid w:val="00264D34"/>
    <w:rsid w:val="0027558A"/>
    <w:rsid w:val="0028148D"/>
    <w:rsid w:val="002A2601"/>
    <w:rsid w:val="002C7CBD"/>
    <w:rsid w:val="002E3D74"/>
    <w:rsid w:val="0032390A"/>
    <w:rsid w:val="00342F83"/>
    <w:rsid w:val="003542A1"/>
    <w:rsid w:val="0038072B"/>
    <w:rsid w:val="00382790"/>
    <w:rsid w:val="0039453C"/>
    <w:rsid w:val="003971BB"/>
    <w:rsid w:val="003A1AB8"/>
    <w:rsid w:val="003C3668"/>
    <w:rsid w:val="003C437F"/>
    <w:rsid w:val="003C53F2"/>
    <w:rsid w:val="003C6901"/>
    <w:rsid w:val="003E66D3"/>
    <w:rsid w:val="00417004"/>
    <w:rsid w:val="004926C2"/>
    <w:rsid w:val="004A2D49"/>
    <w:rsid w:val="004C2298"/>
    <w:rsid w:val="004F170F"/>
    <w:rsid w:val="00540275"/>
    <w:rsid w:val="00540EC9"/>
    <w:rsid w:val="005437B3"/>
    <w:rsid w:val="00571673"/>
    <w:rsid w:val="00582113"/>
    <w:rsid w:val="005C070E"/>
    <w:rsid w:val="005C45C7"/>
    <w:rsid w:val="005D1DFD"/>
    <w:rsid w:val="005F3720"/>
    <w:rsid w:val="006222A6"/>
    <w:rsid w:val="006250E9"/>
    <w:rsid w:val="006308C0"/>
    <w:rsid w:val="0063374D"/>
    <w:rsid w:val="006513CE"/>
    <w:rsid w:val="00675B53"/>
    <w:rsid w:val="00725677"/>
    <w:rsid w:val="00747C62"/>
    <w:rsid w:val="00755853"/>
    <w:rsid w:val="0079276E"/>
    <w:rsid w:val="007B0ACD"/>
    <w:rsid w:val="007D5672"/>
    <w:rsid w:val="00825FA6"/>
    <w:rsid w:val="00892A99"/>
    <w:rsid w:val="008A2305"/>
    <w:rsid w:val="008C42FA"/>
    <w:rsid w:val="00963900"/>
    <w:rsid w:val="009816CC"/>
    <w:rsid w:val="0099118E"/>
    <w:rsid w:val="00991442"/>
    <w:rsid w:val="009C7406"/>
    <w:rsid w:val="009E0D10"/>
    <w:rsid w:val="00A47E50"/>
    <w:rsid w:val="00A615FD"/>
    <w:rsid w:val="00A6761E"/>
    <w:rsid w:val="00A77A0A"/>
    <w:rsid w:val="00A809ED"/>
    <w:rsid w:val="00A92126"/>
    <w:rsid w:val="00AC24B3"/>
    <w:rsid w:val="00AF0032"/>
    <w:rsid w:val="00B050D1"/>
    <w:rsid w:val="00B42D73"/>
    <w:rsid w:val="00B6734A"/>
    <w:rsid w:val="00B83737"/>
    <w:rsid w:val="00C16563"/>
    <w:rsid w:val="00C32398"/>
    <w:rsid w:val="00C7231C"/>
    <w:rsid w:val="00C94037"/>
    <w:rsid w:val="00CA50F9"/>
    <w:rsid w:val="00CD6C14"/>
    <w:rsid w:val="00D152AF"/>
    <w:rsid w:val="00D72BFF"/>
    <w:rsid w:val="00D818DC"/>
    <w:rsid w:val="00D820D7"/>
    <w:rsid w:val="00DE0C3C"/>
    <w:rsid w:val="00DE11BE"/>
    <w:rsid w:val="00E005CD"/>
    <w:rsid w:val="00E4572D"/>
    <w:rsid w:val="00E46898"/>
    <w:rsid w:val="00E876F3"/>
    <w:rsid w:val="00E9065F"/>
    <w:rsid w:val="00EB586A"/>
    <w:rsid w:val="00EC49C7"/>
    <w:rsid w:val="00ED4FB3"/>
    <w:rsid w:val="00EE15BA"/>
    <w:rsid w:val="00F20665"/>
    <w:rsid w:val="00F60787"/>
    <w:rsid w:val="00F62B55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7D8E-A3D8-4E91-8885-12057912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Microsoft</cp:lastModifiedBy>
  <cp:revision>4</cp:revision>
  <cp:lastPrinted>2018-11-30T04:46:00Z</cp:lastPrinted>
  <dcterms:created xsi:type="dcterms:W3CDTF">2018-12-17T06:36:00Z</dcterms:created>
  <dcterms:modified xsi:type="dcterms:W3CDTF">2018-12-17T06:53:00Z</dcterms:modified>
</cp:coreProperties>
</file>