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Pr="003144CD" w:rsidRDefault="003144CD" w:rsidP="003144CD">
      <w:pPr>
        <w:tabs>
          <w:tab w:val="left" w:pos="1356"/>
        </w:tabs>
        <w:rPr>
          <w:rFonts w:ascii="Times New Roman" w:hAnsi="Times New Roman"/>
          <w:sz w:val="28"/>
          <w:szCs w:val="28"/>
        </w:rPr>
      </w:pPr>
      <w:r w:rsidRPr="003144CD">
        <w:rPr>
          <w:rFonts w:ascii="Times New Roman" w:hAnsi="Times New Roman"/>
          <w:sz w:val="28"/>
          <w:szCs w:val="28"/>
        </w:rPr>
        <w:tab/>
      </w:r>
    </w:p>
    <w:p w:rsidR="00D67140" w:rsidRPr="00AC76E3" w:rsidRDefault="003144CD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144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24.10.2018</w:t>
      </w:r>
      <w:r w:rsidR="009266EC" w:rsidRPr="003144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266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266E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Pr="003144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526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983ABC" w:rsidRPr="00983ABC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56819">
        <w:rPr>
          <w:rFonts w:ascii="Times New Roman" w:hAnsi="Times New Roman" w:cs="Times New Roman"/>
          <w:sz w:val="28"/>
          <w:szCs w:val="28"/>
        </w:rPr>
        <w:t>1</w:t>
      </w:r>
      <w:r w:rsidR="00983ABC">
        <w:rPr>
          <w:rFonts w:ascii="Times New Roman" w:hAnsi="Times New Roman" w:cs="Times New Roman"/>
          <w:sz w:val="28"/>
          <w:szCs w:val="28"/>
        </w:rPr>
        <w:t>9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356819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83ABC">
        <w:rPr>
          <w:rFonts w:ascii="Times New Roman" w:hAnsi="Times New Roman" w:cs="Times New Roman"/>
          <w:sz w:val="28"/>
          <w:szCs w:val="28"/>
        </w:rPr>
        <w:t>75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6EC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органов местного самоуправления в соответствие с действующим законодательством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1AAE" w:rsidRDefault="00980A45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 w:rsidR="00356819">
        <w:rPr>
          <w:rFonts w:ascii="Times New Roman" w:hAnsi="Times New Roman"/>
          <w:sz w:val="28"/>
          <w:szCs w:val="28"/>
        </w:rPr>
        <w:t>1</w:t>
      </w:r>
      <w:r w:rsidR="00983ABC">
        <w:rPr>
          <w:rFonts w:ascii="Times New Roman" w:hAnsi="Times New Roman"/>
          <w:sz w:val="28"/>
          <w:szCs w:val="28"/>
        </w:rPr>
        <w:t>9</w:t>
      </w:r>
      <w:r w:rsidR="004E25B5" w:rsidRPr="00173782">
        <w:rPr>
          <w:rFonts w:ascii="Times New Roman" w:hAnsi="Times New Roman"/>
          <w:sz w:val="28"/>
          <w:szCs w:val="28"/>
        </w:rPr>
        <w:t>.</w:t>
      </w:r>
      <w:r w:rsidR="00356819">
        <w:rPr>
          <w:rFonts w:ascii="Times New Roman" w:hAnsi="Times New Roman"/>
          <w:sz w:val="28"/>
          <w:szCs w:val="28"/>
        </w:rPr>
        <w:t>02</w:t>
      </w:r>
      <w:r w:rsidR="004E25B5" w:rsidRPr="00173782">
        <w:rPr>
          <w:rFonts w:ascii="Times New Roman" w:hAnsi="Times New Roman"/>
          <w:sz w:val="28"/>
          <w:szCs w:val="28"/>
        </w:rPr>
        <w:t>.201</w:t>
      </w:r>
      <w:r w:rsidR="004E25B5">
        <w:rPr>
          <w:rFonts w:ascii="Times New Roman" w:hAnsi="Times New Roman"/>
          <w:sz w:val="28"/>
          <w:szCs w:val="28"/>
        </w:rPr>
        <w:t>6</w:t>
      </w:r>
      <w:r w:rsidR="00E05705">
        <w:rPr>
          <w:rFonts w:ascii="Times New Roman" w:hAnsi="Times New Roman"/>
          <w:sz w:val="28"/>
          <w:szCs w:val="28"/>
        </w:rPr>
        <w:t xml:space="preserve"> года</w:t>
      </w:r>
      <w:r w:rsidR="004E25B5" w:rsidRPr="00173782">
        <w:rPr>
          <w:rFonts w:ascii="Times New Roman" w:hAnsi="Times New Roman"/>
          <w:sz w:val="28"/>
          <w:szCs w:val="28"/>
        </w:rPr>
        <w:t xml:space="preserve"> № </w:t>
      </w:r>
      <w:r w:rsidR="00983ABC">
        <w:rPr>
          <w:rFonts w:ascii="Times New Roman" w:hAnsi="Times New Roman"/>
          <w:sz w:val="28"/>
          <w:szCs w:val="28"/>
        </w:rPr>
        <w:t>75</w:t>
      </w:r>
      <w:r w:rsidR="00173782" w:rsidRPr="001737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</w:t>
      </w:r>
      <w:proofErr w:type="gramEnd"/>
      <w:r w:rsidR="00983ABC" w:rsidRPr="00983A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ABC" w:rsidRPr="00983ABC">
        <w:rPr>
          <w:rFonts w:ascii="Times New Roman" w:hAnsi="Times New Roman"/>
          <w:sz w:val="28"/>
          <w:szCs w:val="28"/>
        </w:rPr>
        <w:t>переводе</w:t>
      </w:r>
      <w:proofErr w:type="gramEnd"/>
      <w:r w:rsidR="00983ABC" w:rsidRPr="00983ABC">
        <w:rPr>
          <w:rFonts w:ascii="Times New Roman" w:hAnsi="Times New Roman"/>
          <w:sz w:val="28"/>
          <w:szCs w:val="28"/>
        </w:rPr>
        <w:t xml:space="preserve"> или отказе в переводе жилого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>», 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</w:p>
    <w:p w:rsidR="00301AAE" w:rsidRDefault="00980A45" w:rsidP="003920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01AAE">
        <w:rPr>
          <w:rFonts w:ascii="Times New Roman" w:eastAsia="Times New Roman" w:hAnsi="Times New Roman"/>
          <w:sz w:val="28"/>
          <w:szCs w:val="28"/>
          <w:lang w:eastAsia="ru-RU"/>
        </w:rPr>
        <w:t>В абзаце десятом пункта 2.5. раздела 2 административного регламента наименование постановления изложить в следующей редакции:</w:t>
      </w:r>
    </w:p>
    <w:p w:rsidR="003920BE" w:rsidRPr="00301AAE" w:rsidRDefault="00301AAE" w:rsidP="003920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301AAE">
        <w:rPr>
          <w:rFonts w:ascii="Times New Roman" w:hAnsi="Times New Roman"/>
          <w:sz w:val="28"/>
          <w:szCs w:val="28"/>
          <w:lang w:eastAsia="ru-RU"/>
        </w:rPr>
        <w:t xml:space="preserve"> разработке и утверждении административных регламентов осуществления </w:t>
      </w:r>
      <w:r w:rsidR="00140BA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301AAE">
        <w:rPr>
          <w:rFonts w:ascii="Times New Roman" w:hAnsi="Times New Roman"/>
          <w:sz w:val="28"/>
          <w:szCs w:val="28"/>
          <w:lang w:eastAsia="ru-RU"/>
        </w:rPr>
        <w:t xml:space="preserve"> контроля (надзора) и административных регламентов предоставления </w:t>
      </w:r>
      <w:r w:rsidR="00C057D4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01AAE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301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3BA" w:rsidRDefault="00C475DC" w:rsidP="00D033BA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01A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A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3B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2.7.2 пункта 2.7 раздела 2 </w:t>
      </w:r>
      <w:r w:rsidR="00BB2E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D033B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D033BA" w:rsidRPr="00D033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33BA" w:rsidRPr="00D033BA">
        <w:rPr>
          <w:rFonts w:ascii="Times New Roman" w:hAnsi="Times New Roman"/>
          <w:iCs/>
          <w:sz w:val="28"/>
          <w:szCs w:val="28"/>
        </w:rPr>
        <w:t>Едином государственном реестре прав на недвижимое имущество и сделок с ним</w:t>
      </w:r>
      <w:r w:rsidR="00D033BA">
        <w:rPr>
          <w:rFonts w:ascii="Times New Roman" w:hAnsi="Times New Roman"/>
          <w:iCs/>
          <w:sz w:val="28"/>
          <w:szCs w:val="28"/>
        </w:rPr>
        <w:t>» заменить словами «Едином государственном реестре недвижимости».</w:t>
      </w:r>
    </w:p>
    <w:p w:rsidR="00D033BA" w:rsidRDefault="00D033BA" w:rsidP="00D033BA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301AAE">
        <w:rPr>
          <w:rFonts w:ascii="Times New Roman" w:hAnsi="Times New Roman"/>
          <w:iCs/>
          <w:sz w:val="28"/>
          <w:szCs w:val="28"/>
        </w:rPr>
        <w:t>3</w:t>
      </w:r>
      <w:r w:rsidR="00980A45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Наименование пункта 2.10 раздела 2</w:t>
      </w:r>
      <w:r w:rsidR="00BB2EE3">
        <w:rPr>
          <w:rFonts w:ascii="Times New Roman" w:hAnsi="Times New Roman"/>
          <w:i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BB2EE3" w:rsidRDefault="00BB2EE3" w:rsidP="00D033BA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</w:t>
      </w:r>
      <w:r w:rsidR="00980A45">
        <w:rPr>
          <w:rFonts w:ascii="Times New Roman" w:hAnsi="Times New Roman"/>
          <w:iCs/>
          <w:sz w:val="28"/>
          <w:szCs w:val="28"/>
        </w:rPr>
        <w:t>.</w:t>
      </w:r>
      <w:r w:rsidR="00ED23F7">
        <w:rPr>
          <w:rFonts w:ascii="Times New Roman" w:hAnsi="Times New Roman"/>
          <w:i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услуги».</w:t>
      </w:r>
    </w:p>
    <w:p w:rsidR="00ED23F7" w:rsidRDefault="00ED23F7" w:rsidP="00D033BA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301AAE">
        <w:rPr>
          <w:rFonts w:ascii="Times New Roman" w:hAnsi="Times New Roman"/>
          <w:iCs/>
          <w:sz w:val="28"/>
          <w:szCs w:val="28"/>
        </w:rPr>
        <w:t>4</w:t>
      </w:r>
      <w:r w:rsidR="00980A45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Наименование пункта 2.16 раздела 2 административного регламента изложить в следующей редакции:</w:t>
      </w:r>
    </w:p>
    <w:p w:rsidR="00ED23F7" w:rsidRDefault="00980A45" w:rsidP="00ED23F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lastRenderedPageBreak/>
        <w:t>«</w:t>
      </w:r>
      <w:r w:rsidR="00ED23F7">
        <w:rPr>
          <w:rFonts w:ascii="Times New Roman" w:hAnsi="Times New Roman"/>
          <w:iCs/>
          <w:sz w:val="28"/>
          <w:szCs w:val="28"/>
        </w:rPr>
        <w:t>2.16</w:t>
      </w:r>
      <w:r>
        <w:rPr>
          <w:rFonts w:ascii="Times New Roman" w:hAnsi="Times New Roman"/>
          <w:iCs/>
          <w:sz w:val="28"/>
          <w:szCs w:val="28"/>
        </w:rPr>
        <w:t>.</w:t>
      </w:r>
      <w:r w:rsidR="00ED23F7">
        <w:rPr>
          <w:rFonts w:ascii="Times New Roman" w:hAnsi="Times New Roman"/>
          <w:iCs/>
          <w:sz w:val="28"/>
          <w:szCs w:val="28"/>
        </w:rPr>
        <w:t>Т</w:t>
      </w:r>
      <w:r w:rsidR="00ED23F7">
        <w:rPr>
          <w:rFonts w:ascii="Times New Roman" w:hAnsi="Times New Roman"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28"/>
          <w:szCs w:val="28"/>
        </w:rPr>
        <w:t xml:space="preserve">Подпункт 3.2.5 пункта 3.2. раздела 3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слова изложить в следующей редакции: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«3.2.5.Выдача решения о переводе или отказе в переводе жилого помещения в нежилое помещение или нежилого помещения в жилое помещение</w:t>
      </w:r>
    </w:p>
    <w:p w:rsidR="00D9045A" w:rsidRPr="003253EC" w:rsidRDefault="00D9045A" w:rsidP="00D9045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53E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подготовке и выдаче (направлению) заявителю документов, являющихся результатом предоставления муниципальной услуги (далее - административная процедура), является принятие решения о предоставлении муниципальной услуги либо об отказе в предоставлении муниципальной услуги.</w:t>
      </w:r>
    </w:p>
    <w:p w:rsidR="00D9045A" w:rsidRPr="000D1AFD" w:rsidRDefault="00D9045A" w:rsidP="00D9045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 архитектуры и градостроительства, ответственный за регистрацию входящей корреспонденции и предоставление муниципальной услуги.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AFD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 специалист отдела, ответственный за предоставление муниципальной услуги, готовит проект уведомления о переводе (отказе в переводе) жилого (нежилого) помещения в нежилое (жилое) помещение (далее - уведомление) по форме, утвержденной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</w:t>
      </w:r>
      <w:r>
        <w:rPr>
          <w:rFonts w:ascii="Times New Roman" w:hAnsi="Times New Roman"/>
          <w:sz w:val="28"/>
          <w:szCs w:val="28"/>
        </w:rPr>
        <w:t xml:space="preserve"> помещение</w:t>
      </w:r>
      <w:proofErr w:type="gramEnd"/>
      <w:r>
        <w:rPr>
          <w:rFonts w:ascii="Times New Roman" w:hAnsi="Times New Roman"/>
          <w:sz w:val="28"/>
          <w:szCs w:val="28"/>
        </w:rPr>
        <w:t>", в двух экземплярах.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>В случае наличия основания для отказа в предоставлении муниципальной услуги специалист отдела, ответственный за предоставление муниципальной услуги, готовит проект уведомления по форме, утвержденной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помещение",</w:t>
      </w:r>
      <w:r>
        <w:rPr>
          <w:rFonts w:ascii="Times New Roman" w:hAnsi="Times New Roman"/>
          <w:sz w:val="28"/>
          <w:szCs w:val="28"/>
        </w:rPr>
        <w:t xml:space="preserve"> в двух экземплярах.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 в соответствии с подпунктом 5 пункта 2.6 настоящего административного регламента.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не позднее чем через три рабочих дня со дня подписания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начальником отдела архитектуры и градостроительства</w:t>
      </w:r>
      <w:r w:rsidRPr="000D1AFD">
        <w:rPr>
          <w:rFonts w:ascii="Times New Roman" w:hAnsi="Times New Roman"/>
          <w:sz w:val="28"/>
          <w:szCs w:val="28"/>
        </w:rPr>
        <w:t xml:space="preserve"> выдает результат предоставления муниципальной услуги: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 xml:space="preserve">- заявителю лично в руки; 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>- направляет посредством почтовой или электронной связи;</w:t>
      </w:r>
    </w:p>
    <w:p w:rsidR="00D9045A" w:rsidRDefault="00D9045A" w:rsidP="00D904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AFD">
        <w:rPr>
          <w:rFonts w:ascii="Times New Roman" w:hAnsi="Times New Roman"/>
          <w:sz w:val="28"/>
          <w:szCs w:val="28"/>
        </w:rPr>
        <w:t>- направляет через портал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</w:t>
      </w:r>
      <w:r w:rsidRPr="000D1AFD">
        <w:rPr>
          <w:rFonts w:ascii="Times New Roman" w:hAnsi="Times New Roman"/>
          <w:sz w:val="28"/>
          <w:szCs w:val="28"/>
        </w:rPr>
        <w:t xml:space="preserve">. </w:t>
      </w:r>
    </w:p>
    <w:p w:rsidR="00D9045A" w:rsidRPr="005E75F7" w:rsidRDefault="00D9045A" w:rsidP="00D9045A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E75F7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административной процедуры является оформление уведомления о переводе или отказе в переводе жилого помещения в нежилое помещение или нежилого помещения в жилое помещение.</w:t>
      </w:r>
    </w:p>
    <w:p w:rsidR="00D9045A" w:rsidRPr="000D1AFD" w:rsidRDefault="00D9045A" w:rsidP="00D9045A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E75F7">
        <w:rPr>
          <w:rFonts w:ascii="Times New Roman" w:hAnsi="Times New Roman"/>
          <w:sz w:val="28"/>
          <w:szCs w:val="28"/>
        </w:rPr>
        <w:t xml:space="preserve">Результатом выполнения настоящей административной процедуры является выдача заявителю </w:t>
      </w:r>
      <w:r>
        <w:rPr>
          <w:rFonts w:ascii="Times New Roman" w:hAnsi="Times New Roman"/>
          <w:sz w:val="28"/>
          <w:szCs w:val="28"/>
        </w:rPr>
        <w:t>уведомления</w:t>
      </w:r>
      <w:r w:rsidRPr="005E75F7">
        <w:rPr>
          <w:rFonts w:ascii="Times New Roman" w:hAnsi="Times New Roman"/>
          <w:sz w:val="28"/>
          <w:szCs w:val="28"/>
        </w:rPr>
        <w:t xml:space="preserve"> о переводе или отказе в переводе жилого помещения в нежилое помещение или нежилого помещения в жилое помещение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D23F7" w:rsidRDefault="00ED23F7" w:rsidP="00ED23F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9045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D79D2">
        <w:rPr>
          <w:rFonts w:ascii="Times New Roman" w:hAnsi="Times New Roman"/>
          <w:sz w:val="28"/>
          <w:szCs w:val="28"/>
          <w:lang w:eastAsia="ru-RU"/>
        </w:rPr>
        <w:t>Абзац восьмой пункта 4.2 раздела 4 административного регламента изложить в следующей редакции:</w:t>
      </w:r>
    </w:p>
    <w:p w:rsidR="00ED79D2" w:rsidRDefault="00ED79D2" w:rsidP="00ED79D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</w:t>
      </w:r>
      <w:r w:rsidR="00980A45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обязан</w:t>
      </w:r>
      <w:r>
        <w:rPr>
          <w:rFonts w:ascii="Times New Roman" w:hAnsi="Times New Roman"/>
          <w:sz w:val="28"/>
          <w:szCs w:val="28"/>
          <w:lang w:eastAsia="ru-RU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</w:t>
      </w:r>
      <w:proofErr w:type="gramStart"/>
      <w:r w:rsidR="00E3262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ED79D2" w:rsidRDefault="00D32744" w:rsidP="00ED79D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9045A">
        <w:rPr>
          <w:rFonts w:ascii="Times New Roman" w:hAnsi="Times New Roman"/>
          <w:sz w:val="28"/>
          <w:szCs w:val="28"/>
          <w:lang w:eastAsia="ru-RU"/>
        </w:rPr>
        <w:t>7</w:t>
      </w:r>
      <w:r w:rsidR="00980A4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 пункте 5.2. раздела 5 административного регламента:</w:t>
      </w:r>
    </w:p>
    <w:p w:rsidR="00D32744" w:rsidRDefault="00D32744" w:rsidP="00ED79D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абзац первый изложить в следующей редакции:</w:t>
      </w:r>
    </w:p>
    <w:p w:rsidR="00D32744" w:rsidRDefault="00D32744" w:rsidP="00ED79D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«Заявит</w:t>
      </w:r>
      <w:r w:rsidR="00980A45">
        <w:rPr>
          <w:rFonts w:ascii="Times New Roman" w:hAnsi="Times New Roman"/>
          <w:sz w:val="28"/>
          <w:szCs w:val="28"/>
          <w:lang w:eastAsia="ru-RU"/>
        </w:rPr>
        <w:t xml:space="preserve">ель может обратиться с жалобой </w:t>
      </w:r>
      <w:r>
        <w:rPr>
          <w:rFonts w:ascii="Times New Roman" w:hAnsi="Times New Roman"/>
          <w:sz w:val="28"/>
          <w:szCs w:val="28"/>
          <w:lang w:eastAsia="ru-RU"/>
        </w:rPr>
        <w:t>в следующих случаях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32744" w:rsidRDefault="00D32744" w:rsidP="00ED79D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абзац восьмой изложить в следующей редакции:</w:t>
      </w:r>
    </w:p>
    <w:p w:rsidR="00D32744" w:rsidRDefault="00980A45" w:rsidP="00D327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«-</w:t>
      </w:r>
      <w:r w:rsidR="00D32744">
        <w:rPr>
          <w:rFonts w:ascii="Times New Roman" w:hAnsi="Times New Roman"/>
          <w:sz w:val="28"/>
          <w:szCs w:val="28"/>
          <w:lang w:eastAsia="ru-RU"/>
        </w:rPr>
        <w:t xml:space="preserve">отказ органа предоставляющего муниципальную услугу, должностного лица органа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="00D32744" w:rsidRPr="00FA069F">
          <w:rPr>
            <w:rFonts w:ascii="Times New Roman" w:hAnsi="Times New Roman"/>
            <w:sz w:val="28"/>
            <w:szCs w:val="28"/>
            <w:lang w:eastAsia="ru-RU"/>
          </w:rPr>
          <w:t>частью 1.1 статьи 16</w:t>
        </w:r>
      </w:hyperlink>
      <w:r w:rsidR="00D32744" w:rsidRPr="00FA06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744">
        <w:rPr>
          <w:rFonts w:ascii="Times New Roman" w:hAnsi="Times New Roman"/>
          <w:sz w:val="28"/>
          <w:szCs w:val="28"/>
          <w:lang w:eastAsia="ru-RU"/>
        </w:rPr>
        <w:t>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r w:rsidR="005F15B7">
        <w:rPr>
          <w:rFonts w:ascii="Times New Roman" w:hAnsi="Times New Roman"/>
          <w:sz w:val="28"/>
          <w:szCs w:val="28"/>
          <w:lang w:eastAsia="ru-RU"/>
        </w:rPr>
        <w:t xml:space="preserve"> исправлений.</w:t>
      </w:r>
      <w:r w:rsidR="00FA069F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A069F" w:rsidRDefault="00FA069F" w:rsidP="00D327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9045A">
        <w:rPr>
          <w:rFonts w:ascii="Times New Roman" w:hAnsi="Times New Roman"/>
          <w:sz w:val="28"/>
          <w:szCs w:val="28"/>
          <w:lang w:eastAsia="ru-RU"/>
        </w:rPr>
        <w:t>8</w:t>
      </w:r>
      <w:r w:rsidR="005F15B7">
        <w:rPr>
          <w:rFonts w:ascii="Times New Roman" w:hAnsi="Times New Roman"/>
          <w:sz w:val="28"/>
          <w:szCs w:val="28"/>
          <w:lang w:eastAsia="ru-RU"/>
        </w:rPr>
        <w:t>.</w:t>
      </w:r>
      <w:r w:rsidR="007F2E5B">
        <w:rPr>
          <w:rFonts w:ascii="Times New Roman" w:hAnsi="Times New Roman"/>
          <w:sz w:val="28"/>
          <w:szCs w:val="28"/>
          <w:lang w:eastAsia="ru-RU"/>
        </w:rPr>
        <w:t>Абзац первый пункта 5.3. раздела 5 административного регламента изложить в следующей редакции:</w:t>
      </w:r>
    </w:p>
    <w:p w:rsidR="007F2E5B" w:rsidRDefault="007F2E5B" w:rsidP="007F2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3262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3262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E32624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01AAE" w:rsidRDefault="005F15B7" w:rsidP="007F2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D9045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01AAE">
        <w:rPr>
          <w:rFonts w:ascii="Times New Roman" w:hAnsi="Times New Roman"/>
          <w:sz w:val="28"/>
          <w:szCs w:val="28"/>
          <w:lang w:eastAsia="ru-RU"/>
        </w:rPr>
        <w:t>В абзаце третьем пункта 5.4 раздела 5 административного регламента слова «государственного или» исключить.</w:t>
      </w:r>
    </w:p>
    <w:p w:rsidR="00301AAE" w:rsidRDefault="00301AAE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045A">
        <w:rPr>
          <w:rFonts w:ascii="Times New Roman" w:hAnsi="Times New Roman"/>
          <w:sz w:val="28"/>
          <w:szCs w:val="28"/>
        </w:rPr>
        <w:t>10.</w:t>
      </w:r>
      <w:r w:rsidR="00A97845">
        <w:rPr>
          <w:rFonts w:ascii="Times New Roman" w:hAnsi="Times New Roman"/>
          <w:sz w:val="28"/>
          <w:szCs w:val="28"/>
        </w:rPr>
        <w:t>Абзац второй пункта 5.5. раздела 5 административного регламента изложить в следующей редакции:</w:t>
      </w:r>
    </w:p>
    <w:p w:rsidR="00301AAE" w:rsidRDefault="00A97845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7E0AEA">
        <w:rPr>
          <w:rFonts w:ascii="Times New Roman" w:hAnsi="Times New Roman"/>
          <w:sz w:val="28"/>
          <w:szCs w:val="28"/>
        </w:rPr>
        <w:t>-</w:t>
      </w:r>
      <w:r w:rsidR="00301AAE" w:rsidRPr="00AD6B1A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7E4685" w:rsidRDefault="00D9045A" w:rsidP="007E46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46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</w:t>
      </w:r>
      <w:r w:rsidR="009266E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319D9" w:rsidRPr="005319D9" w:rsidRDefault="005319D9" w:rsidP="00276A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222" w:rsidRDefault="00C27222" w:rsidP="00C2722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836DF3" w:rsidRPr="00836DF3" w:rsidTr="00841F59">
        <w:tc>
          <w:tcPr>
            <w:tcW w:w="7621" w:type="dxa"/>
            <w:shd w:val="clear" w:color="auto" w:fill="auto"/>
          </w:tcPr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836DF3">
              <w:rPr>
                <w:rFonts w:ascii="Times New Roman" w:hAnsi="Times New Roman"/>
                <w:sz w:val="28"/>
              </w:rPr>
              <w:t>Глава администрации</w:t>
            </w: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836DF3"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836DF3" w:rsidRPr="00836DF3" w:rsidRDefault="00836DF3" w:rsidP="000B61A7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 w:rsidRPr="00836DF3">
              <w:rPr>
                <w:rFonts w:ascii="Times New Roman" w:hAnsi="Times New Roman"/>
                <w:sz w:val="28"/>
              </w:rPr>
              <w:t>М.В.Шупиков</w:t>
            </w:r>
            <w:proofErr w:type="spellEnd"/>
          </w:p>
        </w:tc>
      </w:tr>
    </w:tbl>
    <w:p w:rsidR="00836DF3" w:rsidRPr="006D6B40" w:rsidRDefault="00836DF3" w:rsidP="00C2722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27222" w:rsidRDefault="00C27222" w:rsidP="00C27222"/>
    <w:p w:rsidR="00397F99" w:rsidRDefault="00397F99" w:rsidP="00397F99">
      <w:pPr>
        <w:jc w:val="both"/>
        <w:rPr>
          <w:rFonts w:ascii="Times New Roman" w:hAnsi="Times New Roman"/>
          <w:sz w:val="28"/>
          <w:szCs w:val="28"/>
        </w:rPr>
      </w:pPr>
    </w:p>
    <w:p w:rsidR="00397F99" w:rsidRDefault="00397F99" w:rsidP="00397F99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397F99">
      <w:pPr>
        <w:jc w:val="both"/>
        <w:rPr>
          <w:rFonts w:ascii="Times New Roman" w:hAnsi="Times New Roman"/>
          <w:sz w:val="28"/>
          <w:szCs w:val="28"/>
        </w:rPr>
      </w:pPr>
    </w:p>
    <w:sectPr w:rsidR="005753E1" w:rsidSect="007E4685">
      <w:headerReference w:type="default" r:id="rId10"/>
      <w:headerReference w:type="first" r:id="rId11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C7" w:rsidRDefault="00972CC7" w:rsidP="0024770F">
      <w:r>
        <w:separator/>
      </w:r>
    </w:p>
  </w:endnote>
  <w:endnote w:type="continuationSeparator" w:id="0">
    <w:p w:rsidR="00972CC7" w:rsidRDefault="00972CC7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C7" w:rsidRDefault="00972CC7" w:rsidP="0024770F">
      <w:r>
        <w:separator/>
      </w:r>
    </w:p>
  </w:footnote>
  <w:footnote w:type="continuationSeparator" w:id="0">
    <w:p w:rsidR="00972CC7" w:rsidRDefault="00972CC7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A06DDA">
        <w:pPr>
          <w:pStyle w:val="a5"/>
          <w:jc w:val="center"/>
        </w:pPr>
        <w:r>
          <w:fldChar w:fldCharType="begin"/>
        </w:r>
        <w:r w:rsidR="005753E1">
          <w:instrText>PAGE   \* MERGEFORMAT</w:instrText>
        </w:r>
        <w:r>
          <w:fldChar w:fldCharType="separate"/>
        </w:r>
        <w:r w:rsidR="003144CD">
          <w:rPr>
            <w:noProof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14BE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1AF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BA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A9D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B92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1AAE"/>
    <w:rsid w:val="003027A1"/>
    <w:rsid w:val="00302D0E"/>
    <w:rsid w:val="003049AD"/>
    <w:rsid w:val="003049B5"/>
    <w:rsid w:val="00306A48"/>
    <w:rsid w:val="00310CDC"/>
    <w:rsid w:val="00312F6D"/>
    <w:rsid w:val="003144C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53EC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6D65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97F9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30AC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D7A3D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2C5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5F7"/>
    <w:rsid w:val="005E77C2"/>
    <w:rsid w:val="005F09CC"/>
    <w:rsid w:val="005F15B7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5F33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BDD"/>
    <w:rsid w:val="007D36BE"/>
    <w:rsid w:val="007D386B"/>
    <w:rsid w:val="007E08CF"/>
    <w:rsid w:val="007E0999"/>
    <w:rsid w:val="007E0AEA"/>
    <w:rsid w:val="007E4685"/>
    <w:rsid w:val="007E5BB7"/>
    <w:rsid w:val="007E6D54"/>
    <w:rsid w:val="007F2130"/>
    <w:rsid w:val="007F2877"/>
    <w:rsid w:val="007F2994"/>
    <w:rsid w:val="007F2E5B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24FF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6DF3"/>
    <w:rsid w:val="00837BFA"/>
    <w:rsid w:val="008400DB"/>
    <w:rsid w:val="00840BCE"/>
    <w:rsid w:val="00840C67"/>
    <w:rsid w:val="00841894"/>
    <w:rsid w:val="00841F59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18DF"/>
    <w:rsid w:val="00922FE7"/>
    <w:rsid w:val="00923D4E"/>
    <w:rsid w:val="009247AF"/>
    <w:rsid w:val="00924AE1"/>
    <w:rsid w:val="009266EC"/>
    <w:rsid w:val="00926CBE"/>
    <w:rsid w:val="009307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2CC7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0A4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4C23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06DDA"/>
    <w:rsid w:val="00A1017F"/>
    <w:rsid w:val="00A1372C"/>
    <w:rsid w:val="00A13CDA"/>
    <w:rsid w:val="00A140D4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97845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12AE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2646"/>
    <w:rsid w:val="00B32683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596D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2EE3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57D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27222"/>
    <w:rsid w:val="00C300BD"/>
    <w:rsid w:val="00C30FD9"/>
    <w:rsid w:val="00C31381"/>
    <w:rsid w:val="00C32803"/>
    <w:rsid w:val="00C33464"/>
    <w:rsid w:val="00C33B53"/>
    <w:rsid w:val="00C3655E"/>
    <w:rsid w:val="00C40D8B"/>
    <w:rsid w:val="00C42055"/>
    <w:rsid w:val="00C4214D"/>
    <w:rsid w:val="00C437BD"/>
    <w:rsid w:val="00C43BBE"/>
    <w:rsid w:val="00C440DC"/>
    <w:rsid w:val="00C449D5"/>
    <w:rsid w:val="00C459AB"/>
    <w:rsid w:val="00C46DDD"/>
    <w:rsid w:val="00C46FE6"/>
    <w:rsid w:val="00C475DC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3BA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2744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45A"/>
    <w:rsid w:val="00D90DC7"/>
    <w:rsid w:val="00D91E66"/>
    <w:rsid w:val="00D92841"/>
    <w:rsid w:val="00D92BE2"/>
    <w:rsid w:val="00D944F0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624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123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6F23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C4200"/>
    <w:rsid w:val="00ED1004"/>
    <w:rsid w:val="00ED23F7"/>
    <w:rsid w:val="00ED328E"/>
    <w:rsid w:val="00ED4BA5"/>
    <w:rsid w:val="00ED5592"/>
    <w:rsid w:val="00ED79D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3274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069F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174F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836D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C8D256073C868BB17C76D710B80E1E740F37BC240C503C74763E35D80529402FDF90D301B296Cb9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D82C-7DEB-4664-8060-1201FFDC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8607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65</cp:revision>
  <cp:lastPrinted>2018-10-08T04:01:00Z</cp:lastPrinted>
  <dcterms:created xsi:type="dcterms:W3CDTF">2015-03-18T06:10:00Z</dcterms:created>
  <dcterms:modified xsi:type="dcterms:W3CDTF">2018-10-24T06:25:00Z</dcterms:modified>
</cp:coreProperties>
</file>