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96BD9" w:rsidRDefault="002B5AC3" w:rsidP="00696BD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15.01.2016</w:t>
      </w:r>
      <w:r w:rsidR="00696B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04</w:t>
      </w:r>
      <w:bookmarkStart w:id="0" w:name="_GoBack"/>
      <w:bookmarkEnd w:id="0"/>
    </w:p>
    <w:p w:rsidR="00696BD9" w:rsidRDefault="00696BD9" w:rsidP="00696B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мидович</w:t>
      </w:r>
    </w:p>
    <w:p w:rsidR="00696BD9" w:rsidRPr="00C063F5" w:rsidRDefault="00696BD9" w:rsidP="00696BD9">
      <w:pPr>
        <w:jc w:val="center"/>
        <w:rPr>
          <w:rFonts w:ascii="Times New Roman" w:hAnsi="Times New Roman"/>
          <w:sz w:val="28"/>
          <w:szCs w:val="28"/>
        </w:rPr>
      </w:pPr>
    </w:p>
    <w:p w:rsidR="00696BD9" w:rsidRDefault="00D70D19" w:rsidP="00696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закреплении муниципальных образовательных организаций, реализующих программы дошкольного образования, за территориями Смидовичского муниципального района</w:t>
      </w:r>
      <w:r w:rsidR="002872FA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в целях обеспечения</w:t>
      </w:r>
      <w:r w:rsidR="002872FA">
        <w:rPr>
          <w:rFonts w:ascii="Times New Roman" w:hAnsi="Times New Roman"/>
          <w:sz w:val="28"/>
          <w:szCs w:val="28"/>
        </w:rPr>
        <w:t xml:space="preserve"> гарантий доступности дошкольного образования</w:t>
      </w:r>
    </w:p>
    <w:p w:rsidR="002872FA" w:rsidRPr="00C063F5" w:rsidRDefault="002872FA" w:rsidP="00696BD9">
      <w:pPr>
        <w:jc w:val="both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jc w:val="both"/>
        <w:rPr>
          <w:rFonts w:ascii="Times New Roman" w:hAnsi="Times New Roman"/>
          <w:sz w:val="28"/>
          <w:szCs w:val="28"/>
        </w:rPr>
      </w:pPr>
    </w:p>
    <w:p w:rsidR="00696BD9" w:rsidRDefault="00696BD9" w:rsidP="00696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</w:t>
      </w:r>
      <w:r w:rsidR="007A0055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A005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 w:rsidR="002872FA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администрация муниципального района</w:t>
      </w:r>
    </w:p>
    <w:p w:rsidR="00696BD9" w:rsidRPr="008A5217" w:rsidRDefault="008A6673" w:rsidP="00696BD9">
      <w:pPr>
        <w:jc w:val="both"/>
        <w:rPr>
          <w:rFonts w:ascii="Times New Roman" w:hAnsi="Times New Roman"/>
          <w:caps/>
          <w:sz w:val="28"/>
          <w:szCs w:val="28"/>
        </w:rPr>
      </w:pPr>
      <w:r w:rsidRPr="008A5217">
        <w:rPr>
          <w:rFonts w:ascii="Times New Roman" w:hAnsi="Times New Roman"/>
          <w:caps/>
          <w:sz w:val="28"/>
          <w:szCs w:val="28"/>
        </w:rPr>
        <w:t>постановля</w:t>
      </w:r>
      <w:r w:rsidR="007A0055">
        <w:rPr>
          <w:rFonts w:ascii="Times New Roman" w:hAnsi="Times New Roman"/>
          <w:caps/>
          <w:sz w:val="28"/>
          <w:szCs w:val="28"/>
        </w:rPr>
        <w:t>ет</w:t>
      </w:r>
      <w:r w:rsidR="00696BD9" w:rsidRPr="008A5217">
        <w:rPr>
          <w:rFonts w:ascii="Times New Roman" w:hAnsi="Times New Roman"/>
          <w:caps/>
          <w:sz w:val="28"/>
          <w:szCs w:val="28"/>
        </w:rPr>
        <w:t>:</w:t>
      </w:r>
    </w:p>
    <w:p w:rsidR="00696BD9" w:rsidRDefault="00696BD9" w:rsidP="00696BD9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2FA">
        <w:rPr>
          <w:rFonts w:ascii="Times New Roman" w:hAnsi="Times New Roman"/>
          <w:sz w:val="28"/>
          <w:szCs w:val="28"/>
        </w:rPr>
        <w:t>Закрепить муниципальные образовательные организации, реализующие программы дошкольного образования, за территориями Смидовичского муниципального района Еврейской автономной области в целях обеспечения гарантий доступности дошкольного образования согласно приложению.</w:t>
      </w:r>
    </w:p>
    <w:p w:rsidR="00696BD9" w:rsidRDefault="00696BD9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872FA">
        <w:rPr>
          <w:rFonts w:ascii="Times New Roman" w:hAnsi="Times New Roman"/>
          <w:sz w:val="28"/>
          <w:szCs w:val="28"/>
        </w:rPr>
        <w:t xml:space="preserve">Отделу образования администрации муниципального района довести настоящее постановление до участников образовательных </w:t>
      </w:r>
      <w:r w:rsidR="00FB0B4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696BD9" w:rsidRDefault="00696BD9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872FA">
        <w:rPr>
          <w:rFonts w:ascii="Times New Roman" w:hAnsi="Times New Roman"/>
          <w:sz w:val="28"/>
          <w:szCs w:val="28"/>
        </w:rPr>
        <w:t xml:space="preserve">Руководителям образовательных </w:t>
      </w:r>
      <w:r w:rsidR="008E4DB2">
        <w:rPr>
          <w:rFonts w:ascii="Times New Roman" w:hAnsi="Times New Roman"/>
          <w:sz w:val="28"/>
          <w:szCs w:val="28"/>
        </w:rPr>
        <w:t>организаций</w:t>
      </w:r>
      <w:r w:rsidR="001419F9">
        <w:rPr>
          <w:rFonts w:ascii="Times New Roman" w:hAnsi="Times New Roman"/>
          <w:sz w:val="28"/>
          <w:szCs w:val="28"/>
        </w:rPr>
        <w:t xml:space="preserve"> </w:t>
      </w:r>
      <w:r w:rsidR="00FB0B4A">
        <w:rPr>
          <w:rFonts w:ascii="Times New Roman" w:hAnsi="Times New Roman"/>
          <w:sz w:val="28"/>
          <w:szCs w:val="28"/>
        </w:rPr>
        <w:t>разместить настоящее постановление на информационном стенде и официальном сайте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96BD9" w:rsidRDefault="00696BD9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="002C6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67E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Рыбакову С.Я.</w:t>
      </w:r>
    </w:p>
    <w:p w:rsidR="00EC3F54" w:rsidRDefault="002C67E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="00EC3F5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C3F54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Смидовичского муниципального района.</w:t>
      </w:r>
    </w:p>
    <w:p w:rsidR="002C67E4" w:rsidRDefault="00EC3F54" w:rsidP="00EC3F5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67E4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2C67E4" w:rsidRDefault="002C67E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F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C3F54">
        <w:rPr>
          <w:rFonts w:ascii="Times New Roman" w:hAnsi="Times New Roman"/>
          <w:sz w:val="28"/>
          <w:szCs w:val="28"/>
        </w:rPr>
        <w:t>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C3F54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2C67E4" w:rsidRDefault="002C67E4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825FB" w:rsidRPr="00B009F1" w:rsidRDefault="00B825FB" w:rsidP="00B825F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7308"/>
        <w:gridCol w:w="2343"/>
      </w:tblGrid>
      <w:tr w:rsidR="00B825FB" w:rsidRPr="00B0009F" w:rsidTr="009975A3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C3F54" w:rsidRDefault="00EC3F54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B825FB" w:rsidRPr="00B0009F" w:rsidTr="009975A3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343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Н.Е.Шафорост</w:t>
            </w:r>
            <w:proofErr w:type="spellEnd"/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5FB" w:rsidRPr="00B0009F" w:rsidTr="009975A3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С.Я.Рыбакова</w:t>
            </w:r>
          </w:p>
        </w:tc>
      </w:tr>
      <w:tr w:rsidR="00B825FB" w:rsidRPr="00B0009F" w:rsidTr="009975A3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B825FB" w:rsidRPr="00B0009F" w:rsidTr="009975A3">
        <w:tc>
          <w:tcPr>
            <w:tcW w:w="7308" w:type="dxa"/>
          </w:tcPr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00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43" w:type="dxa"/>
          </w:tcPr>
          <w:p w:rsidR="00B825FB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B825FB" w:rsidRPr="00B0009F" w:rsidRDefault="00B825FB" w:rsidP="009975A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09F">
              <w:rPr>
                <w:rFonts w:ascii="Times New Roman" w:hAnsi="Times New Roman"/>
                <w:sz w:val="28"/>
                <w:szCs w:val="28"/>
              </w:rPr>
              <w:t>В.М.Трунова</w:t>
            </w:r>
            <w:proofErr w:type="spellEnd"/>
          </w:p>
        </w:tc>
      </w:tr>
    </w:tbl>
    <w:p w:rsidR="00B825FB" w:rsidRDefault="00B825FB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2A73DD" w:rsidRDefault="002A73DD" w:rsidP="00696BD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A73DD" w:rsidSect="000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D32FA3"/>
    <w:multiLevelType w:val="hybridMultilevel"/>
    <w:tmpl w:val="978C76D6"/>
    <w:lvl w:ilvl="0" w:tplc="447A7E9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D9"/>
    <w:rsid w:val="00034B1C"/>
    <w:rsid w:val="001419F9"/>
    <w:rsid w:val="00197BD9"/>
    <w:rsid w:val="002872FA"/>
    <w:rsid w:val="002A73DD"/>
    <w:rsid w:val="002B5AC3"/>
    <w:rsid w:val="002C67E4"/>
    <w:rsid w:val="00696BD9"/>
    <w:rsid w:val="007A0055"/>
    <w:rsid w:val="008A5217"/>
    <w:rsid w:val="008A6673"/>
    <w:rsid w:val="008E4DB2"/>
    <w:rsid w:val="00B825FB"/>
    <w:rsid w:val="00D70D19"/>
    <w:rsid w:val="00EC3F54"/>
    <w:rsid w:val="00FB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BD9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6BD9"/>
    <w:rPr>
      <w:rFonts w:ascii="Times New Roman" w:eastAsiaTheme="minorEastAsia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6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F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BD9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6BD9"/>
    <w:rPr>
      <w:rFonts w:ascii="Times New Roman" w:eastAsiaTheme="minorEastAsia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14</cp:revision>
  <cp:lastPrinted>2016-01-13T00:01:00Z</cp:lastPrinted>
  <dcterms:created xsi:type="dcterms:W3CDTF">2015-11-19T02:44:00Z</dcterms:created>
  <dcterms:modified xsi:type="dcterms:W3CDTF">2016-07-24T23:42:00Z</dcterms:modified>
</cp:coreProperties>
</file>