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B60AA4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о результатах публичных слушаний</w:t>
      </w:r>
    </w:p>
    <w:p w:rsidR="00AC0C88" w:rsidRPr="00B60AA4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C88" w:rsidRDefault="00AC0C88" w:rsidP="00A96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96673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A96673" w:rsidRPr="00B60AA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от 16.06.2022 №79 «Об утверждении Правил землепользования и застройки пос. Николаевка  муниципального образования «Николаевское городское поселение» Смидовичского муниципального район</w:t>
      </w:r>
      <w:r w:rsidR="00B60AA4" w:rsidRPr="00B60AA4">
        <w:rPr>
          <w:rFonts w:ascii="Times New Roman" w:hAnsi="Times New Roman" w:cs="Times New Roman"/>
          <w:sz w:val="24"/>
          <w:szCs w:val="24"/>
        </w:rPr>
        <w:t>а Еврейской автономной области»</w:t>
      </w:r>
    </w:p>
    <w:p w:rsidR="00B60AA4" w:rsidRPr="00B60AA4" w:rsidRDefault="00B60AA4" w:rsidP="00A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C88" w:rsidRPr="00B60AA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0AA4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0AA4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A96673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96673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96673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пос. Николаевка</w:t>
      </w:r>
    </w:p>
    <w:p w:rsidR="00AC0C88" w:rsidRPr="00B60AA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673" w:rsidRPr="00B60AA4" w:rsidRDefault="00AC0C88" w:rsidP="00346C91">
      <w:pPr>
        <w:pStyle w:val="a3"/>
        <w:ind w:firstLine="851"/>
        <w:jc w:val="both"/>
        <w:rPr>
          <w:sz w:val="24"/>
        </w:rPr>
      </w:pPr>
      <w:r w:rsidRPr="00B60AA4">
        <w:rPr>
          <w:b/>
          <w:sz w:val="24"/>
        </w:rPr>
        <w:t>Основание проведения публичных слушаний</w:t>
      </w:r>
      <w:r w:rsidRPr="00B60AA4">
        <w:rPr>
          <w:sz w:val="24"/>
        </w:rPr>
        <w:t xml:space="preserve">: </w:t>
      </w:r>
      <w:r w:rsidR="00A96673" w:rsidRPr="00B60AA4">
        <w:rPr>
          <w:sz w:val="24"/>
        </w:rPr>
        <w:t xml:space="preserve">Постановление администрации муниципального района от </w:t>
      </w:r>
      <w:r w:rsidR="00B60AA4" w:rsidRPr="00B60AA4">
        <w:rPr>
          <w:sz w:val="24"/>
        </w:rPr>
        <w:t>09.09.2024 №381</w:t>
      </w:r>
      <w:r w:rsidR="00A96673" w:rsidRPr="00B60AA4">
        <w:rPr>
          <w:sz w:val="24"/>
        </w:rPr>
        <w:t xml:space="preserve"> «О назначении публичных слушаний по проекту решения «О внесении изменений в решение Собрания депутатов от 16.06.2022 №79 «Об утверждении Правил землепользования и застройки пос. Николаевка  муниципального образования «Николаевское городское поселение» Смидовичского муниципального района Еврейской автономной области».</w:t>
      </w:r>
    </w:p>
    <w:p w:rsidR="00AC0C88" w:rsidRPr="00B60AA4" w:rsidRDefault="00AC0C88" w:rsidP="00346C91">
      <w:pPr>
        <w:pStyle w:val="a3"/>
        <w:ind w:firstLine="851"/>
        <w:jc w:val="both"/>
        <w:rPr>
          <w:sz w:val="24"/>
        </w:rPr>
      </w:pPr>
      <w:proofErr w:type="gramStart"/>
      <w:r w:rsidRPr="00B60AA4">
        <w:rPr>
          <w:sz w:val="24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B60AA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B60AA4">
        <w:rPr>
          <w:rFonts w:ascii="Times New Roman" w:hAnsi="Times New Roman" w:cs="Times New Roman"/>
          <w:sz w:val="24"/>
          <w:szCs w:val="24"/>
        </w:rPr>
        <w:t>:</w:t>
      </w:r>
    </w:p>
    <w:p w:rsidR="00AC0C88" w:rsidRPr="00B60AA4" w:rsidRDefault="00AC0C88" w:rsidP="00AC0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sz w:val="24"/>
          <w:szCs w:val="24"/>
        </w:rPr>
        <w:t>администрация Смидовичского муниципального района</w:t>
      </w:r>
    </w:p>
    <w:p w:rsidR="00AC0C88" w:rsidRPr="00B60AA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B60AA4">
        <w:rPr>
          <w:rFonts w:ascii="Times New Roman" w:hAnsi="Times New Roman" w:cs="Times New Roman"/>
          <w:sz w:val="24"/>
          <w:szCs w:val="24"/>
        </w:rPr>
        <w:t>:</w:t>
      </w:r>
      <w:r w:rsidR="002518FF" w:rsidRPr="00B60AA4">
        <w:rPr>
          <w:rFonts w:ascii="Times New Roman" w:hAnsi="Times New Roman" w:cs="Times New Roman"/>
          <w:sz w:val="24"/>
          <w:szCs w:val="24"/>
        </w:rPr>
        <w:t xml:space="preserve"> </w:t>
      </w:r>
      <w:r w:rsidR="00B60AA4" w:rsidRPr="00B60AA4"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:rsidR="00AC0C88" w:rsidRPr="00B60AA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="00B60AA4"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решения: замечание об отсутствии подрядчика и отсутствии проектной документации на строительство цеха по изготовлению железобетонных изделий на публичных слушаниях.</w:t>
      </w:r>
    </w:p>
    <w:p w:rsidR="00346C91" w:rsidRPr="00B60AA4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sz w:val="24"/>
          <w:szCs w:val="24"/>
        </w:rPr>
        <w:t>За</w:t>
      </w:r>
      <w:r w:rsidR="00A96673" w:rsidRPr="00B60AA4">
        <w:rPr>
          <w:rFonts w:ascii="Times New Roman" w:hAnsi="Times New Roman" w:cs="Times New Roman"/>
          <w:sz w:val="24"/>
          <w:szCs w:val="24"/>
        </w:rPr>
        <w:t>ключение о результатах публичных</w:t>
      </w:r>
      <w:r w:rsidRPr="00B60AA4">
        <w:rPr>
          <w:rFonts w:ascii="Times New Roman" w:hAnsi="Times New Roman" w:cs="Times New Roman"/>
          <w:sz w:val="24"/>
          <w:szCs w:val="24"/>
        </w:rPr>
        <w:t xml:space="preserve"> слушаний  подготовлено на основании протокола публичных слушаний от </w:t>
      </w:r>
      <w:r w:rsidR="00B60AA4" w:rsidRPr="00B60AA4">
        <w:rPr>
          <w:rFonts w:ascii="Times New Roman" w:hAnsi="Times New Roman" w:cs="Times New Roman"/>
          <w:sz w:val="24"/>
          <w:szCs w:val="24"/>
        </w:rPr>
        <w:t>20.09</w:t>
      </w:r>
      <w:r w:rsidR="00A96673" w:rsidRPr="00B60AA4">
        <w:rPr>
          <w:rFonts w:ascii="Times New Roman" w:hAnsi="Times New Roman" w:cs="Times New Roman"/>
          <w:sz w:val="24"/>
          <w:szCs w:val="24"/>
        </w:rPr>
        <w:t>.2024</w:t>
      </w:r>
      <w:r w:rsidRPr="00B60AA4">
        <w:rPr>
          <w:rFonts w:ascii="Times New Roman" w:hAnsi="Times New Roman" w:cs="Times New Roman"/>
          <w:sz w:val="24"/>
          <w:szCs w:val="24"/>
        </w:rPr>
        <w:t>.</w:t>
      </w:r>
    </w:p>
    <w:p w:rsidR="00AC0C88" w:rsidRPr="00B60AA4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AA4">
        <w:rPr>
          <w:rFonts w:ascii="Times New Roman" w:hAnsi="Times New Roman" w:cs="Times New Roman"/>
          <w:sz w:val="24"/>
          <w:szCs w:val="24"/>
        </w:rPr>
        <w:t>В результате обсуждения проекта</w:t>
      </w:r>
      <w:r w:rsidR="00AA5453" w:rsidRPr="00B60AA4">
        <w:rPr>
          <w:rFonts w:ascii="Times New Roman" w:hAnsi="Times New Roman" w:cs="Times New Roman"/>
          <w:sz w:val="24"/>
          <w:szCs w:val="24"/>
        </w:rPr>
        <w:t xml:space="preserve"> приняты следующие решения:</w:t>
      </w:r>
    </w:p>
    <w:p w:rsidR="00A96673" w:rsidRPr="00B60AA4" w:rsidRDefault="00AC0C88" w:rsidP="00A96673">
      <w:pPr>
        <w:pStyle w:val="a3"/>
        <w:ind w:firstLine="709"/>
        <w:jc w:val="both"/>
        <w:rPr>
          <w:sz w:val="24"/>
        </w:rPr>
      </w:pPr>
      <w:r w:rsidRPr="00B60AA4">
        <w:rPr>
          <w:sz w:val="24"/>
        </w:rPr>
        <w:t>1.</w:t>
      </w:r>
      <w:r w:rsidR="00B365F5" w:rsidRPr="00B60AA4">
        <w:rPr>
          <w:sz w:val="24"/>
        </w:rPr>
        <w:t xml:space="preserve"> </w:t>
      </w:r>
      <w:r w:rsidR="00A96673" w:rsidRPr="00B60AA4">
        <w:rPr>
          <w:sz w:val="24"/>
        </w:rPr>
        <w:t>Одобрить</w:t>
      </w:r>
      <w:r w:rsidRPr="00B60AA4">
        <w:rPr>
          <w:sz w:val="24"/>
        </w:rPr>
        <w:t xml:space="preserve"> проект решения </w:t>
      </w:r>
      <w:r w:rsidR="00A96673" w:rsidRPr="00B60AA4">
        <w:rPr>
          <w:sz w:val="24"/>
        </w:rPr>
        <w:t>«О внесении изменений в решение Собрания депутатов Смидовичского муниципального района Еврейской автономной области от 16.06.2022 № 79 «Об утверждении Правил землепользования и застройки п. Николаевка муниципального образования «Николаевское городское поселение» Смидовичского муниципального района Еврейской автономной области»:</w:t>
      </w:r>
    </w:p>
    <w:p w:rsidR="00B60AA4" w:rsidRPr="00B60AA4" w:rsidRDefault="00B60AA4" w:rsidP="00B60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A4">
        <w:rPr>
          <w:rFonts w:ascii="Times New Roman" w:hAnsi="Times New Roman" w:cs="Times New Roman"/>
          <w:sz w:val="24"/>
          <w:szCs w:val="24"/>
        </w:rPr>
        <w:t>1.1.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6.2 «</w:t>
      </w:r>
      <w:proofErr w:type="gramStart"/>
      <w:r w:rsidRPr="00B60A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0AA4">
        <w:rPr>
          <w:rFonts w:ascii="Times New Roman" w:hAnsi="Times New Roman" w:cs="Times New Roman"/>
          <w:sz w:val="24"/>
          <w:szCs w:val="24"/>
        </w:rPr>
        <w:t xml:space="preserve"> – 2. Зона предприятий </w:t>
      </w:r>
      <w:r w:rsidRPr="00B60AA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0AA4">
        <w:rPr>
          <w:rFonts w:ascii="Times New Roman" w:hAnsi="Times New Roman" w:cs="Times New Roman"/>
          <w:sz w:val="24"/>
          <w:szCs w:val="24"/>
        </w:rPr>
        <w:t xml:space="preserve">- </w:t>
      </w:r>
      <w:r w:rsidRPr="00B60AA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60AA4">
        <w:rPr>
          <w:rFonts w:ascii="Times New Roman" w:hAnsi="Times New Roman" w:cs="Times New Roman"/>
          <w:sz w:val="24"/>
          <w:szCs w:val="24"/>
        </w:rPr>
        <w:t xml:space="preserve"> класса вредности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подраздела 6 «</w:t>
      </w:r>
      <w:r w:rsidRPr="00B60AA4">
        <w:rPr>
          <w:rFonts w:ascii="Times New Roman" w:hAnsi="Times New Roman" w:cs="Times New Roman"/>
          <w:sz w:val="24"/>
          <w:szCs w:val="24"/>
        </w:rPr>
        <w:t>Промышленные зоны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раздела 13 «Градостроительные регламенты» Правил землепользования и застройки п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Николаевка:</w:t>
      </w:r>
    </w:p>
    <w:p w:rsidR="00B60AA4" w:rsidRPr="00B60AA4" w:rsidRDefault="00B60AA4" w:rsidP="00B60AA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1.1.1.Строку 6 в таблице видов разрешённого  использования земельных участков изложить в следующей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842"/>
        <w:gridCol w:w="1525"/>
      </w:tblGrid>
      <w:tr w:rsidR="00B60AA4" w:rsidRPr="00B60AA4" w:rsidTr="00096651">
        <w:tc>
          <w:tcPr>
            <w:tcW w:w="2392" w:type="dxa"/>
          </w:tcPr>
          <w:p w:rsidR="00B60AA4" w:rsidRPr="00B60AA4" w:rsidRDefault="00B60AA4" w:rsidP="00B60A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0AA4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6.6.</w:t>
            </w:r>
          </w:p>
        </w:tc>
        <w:tc>
          <w:tcPr>
            <w:tcW w:w="3812" w:type="dxa"/>
          </w:tcPr>
          <w:p w:rsidR="00B60AA4" w:rsidRPr="00B60AA4" w:rsidRDefault="00B60AA4" w:rsidP="00B60A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A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крепёжных материалов), бытового и строительного газового и сантехнического оборудования, лифтов и подъёмников, столярной продукции, сборных домов или их </w:t>
            </w:r>
            <w:r w:rsidRPr="00B6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 и тому подобной продукции</w:t>
            </w:r>
            <w:r w:rsidRPr="00B6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B60AA4" w:rsidRPr="00B60AA4" w:rsidRDefault="00B60AA4" w:rsidP="00B60A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60AA4" w:rsidRPr="00B60AA4" w:rsidRDefault="00B60AA4" w:rsidP="00B60A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6673" w:rsidRPr="00B60AA4" w:rsidRDefault="00A96673" w:rsidP="00A96673">
      <w:pPr>
        <w:pStyle w:val="a3"/>
        <w:ind w:firstLine="709"/>
        <w:jc w:val="both"/>
        <w:rPr>
          <w:sz w:val="24"/>
        </w:rPr>
      </w:pPr>
    </w:p>
    <w:p w:rsidR="00A96673" w:rsidRPr="00B60AA4" w:rsidRDefault="00A96673" w:rsidP="00A96673">
      <w:pPr>
        <w:pStyle w:val="a3"/>
        <w:ind w:firstLine="709"/>
        <w:jc w:val="both"/>
        <w:rPr>
          <w:sz w:val="24"/>
        </w:rPr>
      </w:pPr>
    </w:p>
    <w:p w:rsidR="00AC0C88" w:rsidRPr="00B60AA4" w:rsidRDefault="0033084B" w:rsidP="00A96673">
      <w:pPr>
        <w:pStyle w:val="a3"/>
        <w:ind w:firstLine="709"/>
        <w:jc w:val="both"/>
        <w:rPr>
          <w:sz w:val="24"/>
        </w:rPr>
      </w:pPr>
      <w:r w:rsidRPr="00B60AA4">
        <w:rPr>
          <w:sz w:val="24"/>
        </w:rPr>
        <w:t>2</w:t>
      </w:r>
      <w:r w:rsidR="00AC0C88" w:rsidRPr="00B60AA4">
        <w:rPr>
          <w:sz w:val="24"/>
        </w:rPr>
        <w:t>.Настоящее заключение о результатах публичных слушаний  опубликовать</w:t>
      </w:r>
      <w:r w:rsidR="00272782" w:rsidRPr="00B60AA4">
        <w:rPr>
          <w:sz w:val="24"/>
        </w:rPr>
        <w:t xml:space="preserve"> на сайте </w:t>
      </w:r>
      <w:hyperlink r:id="rId5" w:history="1">
        <w:r w:rsidR="00272782" w:rsidRPr="00B60AA4">
          <w:rPr>
            <w:rStyle w:val="a5"/>
            <w:sz w:val="24"/>
          </w:rPr>
          <w:t>https://смид.рф</w:t>
        </w:r>
      </w:hyperlink>
      <w:r w:rsidR="00272782" w:rsidRPr="00B60AA4">
        <w:rPr>
          <w:sz w:val="24"/>
        </w:rPr>
        <w:t xml:space="preserve"> и</w:t>
      </w:r>
      <w:r w:rsidR="00AC0C88" w:rsidRPr="00B60AA4">
        <w:rPr>
          <w:sz w:val="24"/>
        </w:rPr>
        <w:t xml:space="preserve"> в газете «Районный вестник».</w:t>
      </w:r>
    </w:p>
    <w:p w:rsidR="00AC0C88" w:rsidRPr="00B60AA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88" w:rsidRPr="00B60AA4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FE39CD" w:rsidRPr="00B60AA4" w:rsidRDefault="00FE39CD" w:rsidP="00FE39CD">
      <w:pPr>
        <w:pStyle w:val="a3"/>
        <w:jc w:val="both"/>
        <w:rPr>
          <w:color w:val="000000"/>
          <w:sz w:val="24"/>
        </w:rPr>
      </w:pPr>
      <w:r w:rsidRPr="00B60AA4">
        <w:rPr>
          <w:color w:val="000000"/>
          <w:sz w:val="24"/>
        </w:rPr>
        <w:t xml:space="preserve">Председатель комиссии, </w:t>
      </w:r>
    </w:p>
    <w:p w:rsidR="00FE39CD" w:rsidRPr="00B60AA4" w:rsidRDefault="00B60AA4" w:rsidP="00FE39CD">
      <w:pPr>
        <w:pStyle w:val="a3"/>
        <w:jc w:val="both"/>
        <w:rPr>
          <w:color w:val="000000"/>
          <w:sz w:val="24"/>
        </w:rPr>
      </w:pPr>
      <w:r w:rsidRPr="00B60AA4">
        <w:rPr>
          <w:color w:val="000000"/>
          <w:sz w:val="24"/>
        </w:rPr>
        <w:t xml:space="preserve">глава </w:t>
      </w:r>
      <w:r w:rsidR="00FE39CD" w:rsidRPr="00B60AA4">
        <w:rPr>
          <w:color w:val="000000"/>
          <w:sz w:val="24"/>
        </w:rPr>
        <w:t xml:space="preserve">администрации муниципального района                                     </w:t>
      </w:r>
      <w:r>
        <w:rPr>
          <w:color w:val="000000"/>
          <w:sz w:val="24"/>
        </w:rPr>
        <w:t xml:space="preserve">            </w:t>
      </w:r>
      <w:r w:rsidRPr="00B60AA4">
        <w:rPr>
          <w:color w:val="000000"/>
          <w:sz w:val="24"/>
        </w:rPr>
        <w:t xml:space="preserve"> </w:t>
      </w:r>
      <w:r w:rsidR="003A5A4E" w:rsidRPr="00B60AA4">
        <w:rPr>
          <w:color w:val="000000"/>
          <w:sz w:val="24"/>
        </w:rPr>
        <w:t xml:space="preserve"> </w:t>
      </w:r>
      <w:r w:rsidRPr="00B60AA4">
        <w:rPr>
          <w:color w:val="000000"/>
          <w:sz w:val="24"/>
        </w:rPr>
        <w:t>Е.А. Башкиров</w:t>
      </w:r>
    </w:p>
    <w:p w:rsidR="00FE39CD" w:rsidRPr="00B60AA4" w:rsidRDefault="00FE39CD" w:rsidP="00FE39CD">
      <w:pPr>
        <w:pStyle w:val="a3"/>
        <w:jc w:val="both"/>
        <w:rPr>
          <w:color w:val="000000"/>
          <w:sz w:val="24"/>
        </w:rPr>
      </w:pPr>
    </w:p>
    <w:p w:rsidR="00FE39CD" w:rsidRPr="00B60AA4" w:rsidRDefault="00FE39CD" w:rsidP="00FE39CD">
      <w:pPr>
        <w:pStyle w:val="a3"/>
        <w:jc w:val="both"/>
        <w:rPr>
          <w:color w:val="000000"/>
          <w:sz w:val="24"/>
        </w:rPr>
      </w:pPr>
    </w:p>
    <w:p w:rsidR="00FE39CD" w:rsidRPr="00B60AA4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0AA4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                                                                                </w:t>
      </w:r>
      <w:r w:rsidR="00B60AA4" w:rsidRPr="00B60AA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0AA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60AA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0AA4" w:rsidRPr="00B60AA4">
        <w:rPr>
          <w:rFonts w:ascii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="00B60AA4" w:rsidRPr="00B60AA4">
        <w:rPr>
          <w:rFonts w:ascii="Times New Roman" w:hAnsi="Times New Roman" w:cs="Times New Roman"/>
          <w:color w:val="000000"/>
          <w:sz w:val="24"/>
          <w:szCs w:val="24"/>
        </w:rPr>
        <w:t>Пузанова</w:t>
      </w:r>
      <w:proofErr w:type="spellEnd"/>
    </w:p>
    <w:p w:rsidR="00FE39CD" w:rsidRPr="00B60AA4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  <w:sz w:val="24"/>
          <w:szCs w:val="24"/>
        </w:rPr>
      </w:pP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F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0D280D"/>
    <w:rsid w:val="001112C5"/>
    <w:rsid w:val="00213419"/>
    <w:rsid w:val="002518FF"/>
    <w:rsid w:val="00272782"/>
    <w:rsid w:val="0031159C"/>
    <w:rsid w:val="0033084B"/>
    <w:rsid w:val="00346C91"/>
    <w:rsid w:val="003A5A4E"/>
    <w:rsid w:val="007D5B60"/>
    <w:rsid w:val="008540DF"/>
    <w:rsid w:val="008D7787"/>
    <w:rsid w:val="009379F9"/>
    <w:rsid w:val="009C45E3"/>
    <w:rsid w:val="00A42244"/>
    <w:rsid w:val="00A96673"/>
    <w:rsid w:val="00AA5453"/>
    <w:rsid w:val="00AC0C88"/>
    <w:rsid w:val="00B365F5"/>
    <w:rsid w:val="00B60AA4"/>
    <w:rsid w:val="00C376E8"/>
    <w:rsid w:val="00C4216C"/>
    <w:rsid w:val="00C963EA"/>
    <w:rsid w:val="00CE1398"/>
    <w:rsid w:val="00DF1668"/>
    <w:rsid w:val="00E32BB9"/>
    <w:rsid w:val="00EE1E5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31</cp:revision>
  <cp:lastPrinted>2024-09-23T02:46:00Z</cp:lastPrinted>
  <dcterms:created xsi:type="dcterms:W3CDTF">2019-09-04T05:23:00Z</dcterms:created>
  <dcterms:modified xsi:type="dcterms:W3CDTF">2024-09-23T02:47:00Z</dcterms:modified>
</cp:coreProperties>
</file>