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D1" w:rsidRPr="003719EE" w:rsidRDefault="007145D1" w:rsidP="007145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19EE">
        <w:rPr>
          <w:rFonts w:ascii="Times New Roman" w:hAnsi="Times New Roman"/>
          <w:b/>
          <w:sz w:val="32"/>
          <w:szCs w:val="32"/>
          <w:u w:val="single"/>
        </w:rPr>
        <w:t xml:space="preserve">Государственная регистрации ТОС </w:t>
      </w:r>
    </w:p>
    <w:p w:rsidR="007145D1" w:rsidRPr="003719EE" w:rsidRDefault="007145D1" w:rsidP="007145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19EE">
        <w:rPr>
          <w:rFonts w:ascii="Times New Roman" w:hAnsi="Times New Roman"/>
          <w:b/>
          <w:sz w:val="32"/>
          <w:szCs w:val="32"/>
          <w:u w:val="single"/>
        </w:rPr>
        <w:t>в качестве юридического лица</w:t>
      </w:r>
    </w:p>
    <w:p w:rsidR="007145D1" w:rsidRPr="003719EE" w:rsidRDefault="007145D1" w:rsidP="007145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45D1" w:rsidRPr="003719EE" w:rsidRDefault="007145D1" w:rsidP="007145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9EE">
        <w:rPr>
          <w:rFonts w:ascii="Times New Roman" w:hAnsi="Times New Roman"/>
          <w:sz w:val="28"/>
          <w:szCs w:val="28"/>
        </w:rPr>
        <w:t>В п.5 ст.27 Федерального закона от 06.03.2003 №131-ФЗ «Об общих принципах организации местного самоуправления» определяется, что ТОС может являться юридическим лицом и в этом случае подлежит государственной регистрации в организационно-правовой форме некоммерческой организации.</w:t>
      </w:r>
    </w:p>
    <w:p w:rsidR="007145D1" w:rsidRPr="003719EE" w:rsidRDefault="007145D1" w:rsidP="00714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5D1" w:rsidRPr="003719EE" w:rsidRDefault="00FA272C" w:rsidP="00714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19EE">
        <w:rPr>
          <w:rFonts w:ascii="Times New Roman" w:hAnsi="Times New Roman"/>
          <w:sz w:val="28"/>
          <w:szCs w:val="28"/>
          <w:u w:val="single"/>
        </w:rPr>
        <w:t>ВАЖНО:</w:t>
      </w:r>
      <w:r w:rsidRPr="003719EE">
        <w:rPr>
          <w:rFonts w:ascii="Times New Roman" w:hAnsi="Times New Roman"/>
          <w:sz w:val="28"/>
          <w:szCs w:val="28"/>
        </w:rPr>
        <w:t xml:space="preserve"> вопрос</w:t>
      </w:r>
      <w:r w:rsidR="007145D1" w:rsidRPr="003719EE">
        <w:rPr>
          <w:rFonts w:ascii="Times New Roman" w:hAnsi="Times New Roman"/>
          <w:sz w:val="28"/>
          <w:szCs w:val="28"/>
        </w:rPr>
        <w:t xml:space="preserve"> о наделении ТОС статусом юридического лица должен быть обязательно определен в Уставе ТОС.</w:t>
      </w:r>
    </w:p>
    <w:p w:rsidR="007145D1" w:rsidRPr="003719EE" w:rsidRDefault="007145D1" w:rsidP="00714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5D1" w:rsidRPr="003719EE" w:rsidRDefault="007145D1" w:rsidP="007145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9EE">
        <w:rPr>
          <w:rFonts w:ascii="Times New Roman" w:hAnsi="Times New Roman"/>
          <w:sz w:val="28"/>
          <w:szCs w:val="28"/>
        </w:rPr>
        <w:t xml:space="preserve">Порядок государственной регистрации определен в статье 13.1. Федерального закона от 12.01.1996 г. №7-ФЗ «О некоммерческих организациях» в соответствии с Федеральным </w:t>
      </w:r>
      <w:r w:rsidR="005E4A2D" w:rsidRPr="003719EE">
        <w:rPr>
          <w:rFonts w:ascii="Times New Roman" w:hAnsi="Times New Roman"/>
          <w:sz w:val="28"/>
          <w:szCs w:val="28"/>
        </w:rPr>
        <w:t>законом от</w:t>
      </w:r>
      <w:r w:rsidRPr="003719EE">
        <w:rPr>
          <w:rFonts w:ascii="Times New Roman" w:hAnsi="Times New Roman"/>
          <w:sz w:val="28"/>
          <w:szCs w:val="28"/>
        </w:rPr>
        <w:t xml:space="preserve"> 08.08.2001 №129-ФЗ «О государственной регистрации юридических лиц и индивидуальных предпринимателей».</w:t>
      </w:r>
    </w:p>
    <w:p w:rsidR="007145D1" w:rsidRPr="003719EE" w:rsidRDefault="007145D1" w:rsidP="007145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45D1" w:rsidRPr="003719EE" w:rsidRDefault="007145D1" w:rsidP="00714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19EE">
        <w:rPr>
          <w:rFonts w:ascii="Times New Roman" w:hAnsi="Times New Roman"/>
          <w:sz w:val="28"/>
          <w:szCs w:val="28"/>
        </w:rPr>
        <w:t>Решение о государственной регистрации (об отказе в государственной регистрации) принимается Управлением Минюста по Воронежской области.</w:t>
      </w:r>
    </w:p>
    <w:p w:rsidR="007145D1" w:rsidRPr="003719EE" w:rsidRDefault="007145D1" w:rsidP="007145D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145D1" w:rsidRPr="003719EE" w:rsidRDefault="007145D1" w:rsidP="00714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19EE">
        <w:rPr>
          <w:rFonts w:ascii="Times New Roman" w:hAnsi="Times New Roman"/>
          <w:sz w:val="28"/>
          <w:szCs w:val="28"/>
        </w:rPr>
        <w:t>Для государственной регистрации некоммерческой организации при ее создании представляются следующие документы:</w:t>
      </w:r>
    </w:p>
    <w:p w:rsidR="007145D1" w:rsidRPr="003719EE" w:rsidRDefault="007145D1" w:rsidP="00714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4534"/>
      </w:tblGrid>
      <w:tr w:rsidR="007145D1" w:rsidRPr="003719EE" w:rsidTr="00131E49">
        <w:tc>
          <w:tcPr>
            <w:tcW w:w="648" w:type="dxa"/>
          </w:tcPr>
          <w:p w:rsidR="007145D1" w:rsidRPr="003719EE" w:rsidRDefault="007145D1" w:rsidP="007145D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145D1" w:rsidRPr="003719EE" w:rsidRDefault="007145D1" w:rsidP="0013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9EE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4534" w:type="dxa"/>
          </w:tcPr>
          <w:p w:rsidR="007145D1" w:rsidRPr="003719EE" w:rsidRDefault="007145D1" w:rsidP="0013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EE">
              <w:rPr>
                <w:rFonts w:ascii="Times New Roman" w:hAnsi="Times New Roman"/>
                <w:sz w:val="28"/>
                <w:szCs w:val="28"/>
              </w:rPr>
              <w:t xml:space="preserve"> - подписывается уполномоченным лицом (далее - заявитель);</w:t>
            </w:r>
          </w:p>
          <w:p w:rsidR="007145D1" w:rsidRPr="003719EE" w:rsidRDefault="007145D1" w:rsidP="0013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EE">
              <w:rPr>
                <w:rFonts w:ascii="Times New Roman" w:hAnsi="Times New Roman"/>
                <w:sz w:val="28"/>
                <w:szCs w:val="28"/>
              </w:rPr>
              <w:t xml:space="preserve"> - указывается фамилия, имя, отчество, место жительства и контактные телефоны.</w:t>
            </w:r>
          </w:p>
        </w:tc>
      </w:tr>
      <w:tr w:rsidR="007145D1" w:rsidRPr="003719EE" w:rsidTr="00131E49">
        <w:tc>
          <w:tcPr>
            <w:tcW w:w="648" w:type="dxa"/>
          </w:tcPr>
          <w:p w:rsidR="007145D1" w:rsidRPr="003719EE" w:rsidRDefault="007145D1" w:rsidP="007145D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145D1" w:rsidRPr="003719EE" w:rsidRDefault="007145D1" w:rsidP="0013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9EE">
              <w:rPr>
                <w:rFonts w:ascii="Times New Roman" w:hAnsi="Times New Roman"/>
                <w:sz w:val="28"/>
                <w:szCs w:val="28"/>
              </w:rPr>
              <w:t>Учредительные документы некоммерческой организации</w:t>
            </w:r>
          </w:p>
        </w:tc>
        <w:tc>
          <w:tcPr>
            <w:tcW w:w="4534" w:type="dxa"/>
          </w:tcPr>
          <w:p w:rsidR="007145D1" w:rsidRPr="003719EE" w:rsidRDefault="007145D1" w:rsidP="0013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EE">
              <w:rPr>
                <w:rFonts w:ascii="Times New Roman" w:hAnsi="Times New Roman"/>
                <w:sz w:val="28"/>
                <w:szCs w:val="28"/>
              </w:rPr>
              <w:t xml:space="preserve"> - Устав ТОС в 3 экз.</w:t>
            </w:r>
          </w:p>
        </w:tc>
      </w:tr>
      <w:tr w:rsidR="007145D1" w:rsidRPr="003719EE" w:rsidTr="00131E49">
        <w:tc>
          <w:tcPr>
            <w:tcW w:w="648" w:type="dxa"/>
          </w:tcPr>
          <w:p w:rsidR="007145D1" w:rsidRPr="003719EE" w:rsidRDefault="007145D1" w:rsidP="007145D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145D1" w:rsidRPr="003719EE" w:rsidRDefault="007145D1" w:rsidP="0013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9EE">
              <w:rPr>
                <w:rFonts w:ascii="Times New Roman" w:hAnsi="Times New Roman"/>
                <w:sz w:val="28"/>
                <w:szCs w:val="28"/>
              </w:rPr>
              <w:t>Решение о создании некоммерческой организации и об утверждении ее учредительных документов с указанием состава избранных (назначенных) органов.</w:t>
            </w:r>
          </w:p>
        </w:tc>
        <w:tc>
          <w:tcPr>
            <w:tcW w:w="4534" w:type="dxa"/>
          </w:tcPr>
          <w:p w:rsidR="007145D1" w:rsidRPr="003719EE" w:rsidRDefault="007145D1" w:rsidP="0013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EE">
              <w:rPr>
                <w:rFonts w:ascii="Times New Roman" w:hAnsi="Times New Roman"/>
                <w:sz w:val="28"/>
                <w:szCs w:val="28"/>
              </w:rPr>
              <w:t>- протокол учредительного собрания (конференции) в 2 экз.</w:t>
            </w:r>
          </w:p>
        </w:tc>
      </w:tr>
      <w:tr w:rsidR="007145D1" w:rsidRPr="003719EE" w:rsidTr="00131E49">
        <w:tc>
          <w:tcPr>
            <w:tcW w:w="648" w:type="dxa"/>
          </w:tcPr>
          <w:p w:rsidR="007145D1" w:rsidRPr="003719EE" w:rsidRDefault="007145D1" w:rsidP="007145D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145D1" w:rsidRPr="003719EE" w:rsidRDefault="007145D1" w:rsidP="0013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19EE">
              <w:rPr>
                <w:rFonts w:ascii="Times New Roman" w:hAnsi="Times New Roman"/>
                <w:sz w:val="28"/>
                <w:szCs w:val="28"/>
              </w:rPr>
              <w:t>Сведения об учредителях.</w:t>
            </w:r>
          </w:p>
        </w:tc>
        <w:tc>
          <w:tcPr>
            <w:tcW w:w="4534" w:type="dxa"/>
          </w:tcPr>
          <w:p w:rsidR="007145D1" w:rsidRPr="003719EE" w:rsidRDefault="007145D1" w:rsidP="0013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EE">
              <w:rPr>
                <w:rFonts w:ascii="Times New Roman" w:hAnsi="Times New Roman"/>
                <w:sz w:val="28"/>
                <w:szCs w:val="28"/>
              </w:rPr>
              <w:t>- 2 экз.</w:t>
            </w:r>
          </w:p>
        </w:tc>
      </w:tr>
      <w:tr w:rsidR="007145D1" w:rsidRPr="003719EE" w:rsidTr="00131E49">
        <w:tc>
          <w:tcPr>
            <w:tcW w:w="648" w:type="dxa"/>
          </w:tcPr>
          <w:p w:rsidR="007145D1" w:rsidRPr="003719EE" w:rsidRDefault="007145D1" w:rsidP="007145D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145D1" w:rsidRPr="003719EE" w:rsidRDefault="007145D1" w:rsidP="0013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719EE">
              <w:rPr>
                <w:rFonts w:ascii="Times New Roman" w:hAnsi="Times New Roman"/>
                <w:sz w:val="28"/>
                <w:szCs w:val="28"/>
              </w:rPr>
              <w:t>Документ об уплате государственной пошлины.</w:t>
            </w:r>
          </w:p>
        </w:tc>
        <w:tc>
          <w:tcPr>
            <w:tcW w:w="4534" w:type="dxa"/>
          </w:tcPr>
          <w:p w:rsidR="007145D1" w:rsidRPr="003719EE" w:rsidRDefault="007145D1" w:rsidP="0013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EE">
              <w:rPr>
                <w:rFonts w:ascii="Times New Roman" w:hAnsi="Times New Roman"/>
                <w:sz w:val="28"/>
                <w:szCs w:val="28"/>
              </w:rPr>
              <w:t>- квитанция</w:t>
            </w:r>
          </w:p>
        </w:tc>
      </w:tr>
      <w:tr w:rsidR="007145D1" w:rsidRPr="003719EE" w:rsidTr="00131E49">
        <w:tc>
          <w:tcPr>
            <w:tcW w:w="648" w:type="dxa"/>
          </w:tcPr>
          <w:p w:rsidR="007145D1" w:rsidRPr="003719EE" w:rsidRDefault="007145D1" w:rsidP="007145D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145D1" w:rsidRPr="003719EE" w:rsidRDefault="007145D1" w:rsidP="0013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719EE">
              <w:rPr>
                <w:rFonts w:ascii="Times New Roman" w:hAnsi="Times New Roman"/>
                <w:sz w:val="28"/>
                <w:szCs w:val="28"/>
              </w:rPr>
              <w:t xml:space="preserve">Сведения об адресе (о месте нахождения) постоянно действующего органа некоммерческой организации, по </w:t>
            </w:r>
            <w:r w:rsidRPr="003719EE">
              <w:rPr>
                <w:rFonts w:ascii="Times New Roman" w:hAnsi="Times New Roman"/>
                <w:sz w:val="28"/>
                <w:szCs w:val="28"/>
              </w:rPr>
              <w:lastRenderedPageBreak/>
              <w:t>которому осуществляется связь с некоммерческой организацией.</w:t>
            </w:r>
          </w:p>
        </w:tc>
        <w:tc>
          <w:tcPr>
            <w:tcW w:w="4534" w:type="dxa"/>
          </w:tcPr>
          <w:p w:rsidR="007145D1" w:rsidRPr="003719EE" w:rsidRDefault="007145D1" w:rsidP="0013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9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сведения об адресе (местонахождении) постоянно действующего органа ТОС.</w:t>
            </w:r>
          </w:p>
        </w:tc>
      </w:tr>
      <w:tr w:rsidR="007145D1" w:rsidRPr="003719EE" w:rsidTr="00131E49">
        <w:tc>
          <w:tcPr>
            <w:tcW w:w="648" w:type="dxa"/>
          </w:tcPr>
          <w:p w:rsidR="007145D1" w:rsidRPr="003719EE" w:rsidRDefault="007145D1" w:rsidP="007145D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145D1" w:rsidRPr="003719EE" w:rsidRDefault="007145D1" w:rsidP="0013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719EE">
              <w:rPr>
                <w:rFonts w:ascii="Times New Roman" w:hAnsi="Times New Roman"/>
                <w:sz w:val="28"/>
                <w:szCs w:val="28"/>
              </w:rPr>
              <w:t>При использовании в наименовании некоммерческой организации личного имени гражданина, символики, защищенной законодательством Российской Федерации об охране интеллектуальной собственности или авторских прав, а также полного наименования иного юридического лица как части собственного наименования - документы, подтверждающие правомочия на их использование.</w:t>
            </w:r>
          </w:p>
        </w:tc>
        <w:tc>
          <w:tcPr>
            <w:tcW w:w="4534" w:type="dxa"/>
          </w:tcPr>
          <w:p w:rsidR="007145D1" w:rsidRPr="003719EE" w:rsidRDefault="007145D1" w:rsidP="00131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5D1" w:rsidRPr="003719EE" w:rsidRDefault="007145D1" w:rsidP="007145D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5D1" w:rsidRPr="003719EE" w:rsidRDefault="007145D1" w:rsidP="007145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719EE">
        <w:rPr>
          <w:rFonts w:ascii="Times New Roman" w:hAnsi="Times New Roman" w:cs="Times New Roman"/>
          <w:sz w:val="27"/>
          <w:szCs w:val="27"/>
          <w:u w:val="single"/>
        </w:rPr>
        <w:t>ВАЖНО:</w:t>
      </w:r>
      <w:r w:rsidRPr="003719EE">
        <w:rPr>
          <w:rFonts w:ascii="Times New Roman" w:hAnsi="Times New Roman" w:cs="Times New Roman"/>
          <w:b/>
          <w:sz w:val="27"/>
          <w:szCs w:val="27"/>
        </w:rPr>
        <w:t xml:space="preserve"> Требования к оформлению документов, представляемых для государственной регистрации некоммерческой организации</w:t>
      </w:r>
    </w:p>
    <w:p w:rsidR="007145D1" w:rsidRPr="003719EE" w:rsidRDefault="007145D1" w:rsidP="007145D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719EE">
        <w:rPr>
          <w:rFonts w:ascii="Times New Roman" w:hAnsi="Times New Roman" w:cs="Times New Roman"/>
          <w:sz w:val="27"/>
          <w:szCs w:val="27"/>
        </w:rPr>
        <w:t>Все документы на государственную регистрацию представляются на русском языке, если иное не предусмотрено федеральным законом.</w:t>
      </w:r>
    </w:p>
    <w:p w:rsidR="007145D1" w:rsidRPr="003719EE" w:rsidRDefault="007145D1" w:rsidP="007145D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719EE">
        <w:rPr>
          <w:rFonts w:ascii="Times New Roman" w:hAnsi="Times New Roman" w:cs="Times New Roman"/>
          <w:sz w:val="27"/>
          <w:szCs w:val="27"/>
        </w:rPr>
        <w:t xml:space="preserve">Все документы, кроме учредительных документов некоммерческой организации, представляются на государственную регистрацию в </w:t>
      </w:r>
      <w:r w:rsidRPr="003719EE">
        <w:rPr>
          <w:rFonts w:ascii="Times New Roman" w:hAnsi="Times New Roman" w:cs="Times New Roman"/>
          <w:sz w:val="27"/>
          <w:szCs w:val="27"/>
          <w:u w:val="single"/>
        </w:rPr>
        <w:t>двух экземплярах</w:t>
      </w:r>
      <w:r w:rsidRPr="003719EE">
        <w:rPr>
          <w:rFonts w:ascii="Times New Roman" w:hAnsi="Times New Roman" w:cs="Times New Roman"/>
          <w:sz w:val="27"/>
          <w:szCs w:val="27"/>
        </w:rPr>
        <w:t>, один из которых должен быть подлинником.</w:t>
      </w:r>
    </w:p>
    <w:p w:rsidR="007145D1" w:rsidRPr="003719EE" w:rsidRDefault="007145D1" w:rsidP="007145D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719EE">
        <w:rPr>
          <w:rFonts w:ascii="Times New Roman" w:hAnsi="Times New Roman" w:cs="Times New Roman"/>
          <w:sz w:val="27"/>
          <w:szCs w:val="27"/>
        </w:rPr>
        <w:t xml:space="preserve">Учредительные документы некоммерческой организации представляются в </w:t>
      </w:r>
      <w:r w:rsidRPr="003719EE">
        <w:rPr>
          <w:rFonts w:ascii="Times New Roman" w:hAnsi="Times New Roman" w:cs="Times New Roman"/>
          <w:sz w:val="27"/>
          <w:szCs w:val="27"/>
          <w:u w:val="single"/>
        </w:rPr>
        <w:t>трех подлинных экземплярах.</w:t>
      </w:r>
    </w:p>
    <w:p w:rsidR="007145D1" w:rsidRPr="003719EE" w:rsidRDefault="007145D1" w:rsidP="007145D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719EE">
        <w:rPr>
          <w:rFonts w:ascii="Times New Roman" w:hAnsi="Times New Roman" w:cs="Times New Roman"/>
          <w:sz w:val="27"/>
          <w:szCs w:val="27"/>
        </w:rPr>
        <w:t xml:space="preserve">Два экземпляра учредительных документов, представляемых на государственную регистрацию, должны быть </w:t>
      </w:r>
      <w:r w:rsidRPr="003719EE">
        <w:rPr>
          <w:rFonts w:ascii="Times New Roman" w:hAnsi="Times New Roman" w:cs="Times New Roman"/>
          <w:sz w:val="27"/>
          <w:szCs w:val="27"/>
          <w:u w:val="single"/>
        </w:rPr>
        <w:t>прошиты и заверены подписью заявителя или нотариуса</w:t>
      </w:r>
      <w:r w:rsidRPr="003719EE">
        <w:rPr>
          <w:rFonts w:ascii="Times New Roman" w:hAnsi="Times New Roman" w:cs="Times New Roman"/>
          <w:sz w:val="27"/>
          <w:szCs w:val="27"/>
        </w:rPr>
        <w:t>.</w:t>
      </w:r>
    </w:p>
    <w:p w:rsidR="007145D1" w:rsidRPr="003719EE" w:rsidRDefault="007145D1" w:rsidP="007145D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719EE">
        <w:rPr>
          <w:rFonts w:ascii="Times New Roman" w:hAnsi="Times New Roman" w:cs="Times New Roman"/>
          <w:sz w:val="27"/>
          <w:szCs w:val="27"/>
        </w:rPr>
        <w:t xml:space="preserve">Листы всех экземпляров учредительных документов, представляемых на государственную регистрацию, должны быть </w:t>
      </w:r>
      <w:r w:rsidRPr="003719EE">
        <w:rPr>
          <w:rFonts w:ascii="Times New Roman" w:hAnsi="Times New Roman" w:cs="Times New Roman"/>
          <w:sz w:val="27"/>
          <w:szCs w:val="27"/>
          <w:u w:val="single"/>
        </w:rPr>
        <w:t>пронумерованы.</w:t>
      </w:r>
    </w:p>
    <w:p w:rsidR="007145D1" w:rsidRPr="003719EE" w:rsidRDefault="007145D1" w:rsidP="007145D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719EE">
        <w:rPr>
          <w:rFonts w:ascii="Times New Roman" w:hAnsi="Times New Roman" w:cs="Times New Roman"/>
          <w:sz w:val="27"/>
          <w:szCs w:val="27"/>
        </w:rPr>
        <w:t>Выписка из протокола учредительного съезда (конференции) или общего собрания, заседания высшего органа управления (высшего руководящего органа) организации, содержащая решение о создании некоммерческой организации, об утверждении ее учредительных документов и об избрании (назначении) органов (о формировании руководящих и контрольно-ревизионных органов), должна содержать:</w:t>
      </w:r>
    </w:p>
    <w:p w:rsidR="007145D1" w:rsidRPr="003719EE" w:rsidRDefault="007145D1" w:rsidP="007145D1">
      <w:pPr>
        <w:pStyle w:val="ConsPlusNormal"/>
        <w:widowControl/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719EE">
        <w:rPr>
          <w:rFonts w:ascii="Times New Roman" w:hAnsi="Times New Roman" w:cs="Times New Roman"/>
          <w:sz w:val="27"/>
          <w:szCs w:val="27"/>
        </w:rPr>
        <w:t>дату и место проведения учредительного съезда (конференции), общего собрания, заседания;</w:t>
      </w:r>
    </w:p>
    <w:p w:rsidR="007145D1" w:rsidRPr="003719EE" w:rsidRDefault="007145D1" w:rsidP="007145D1">
      <w:pPr>
        <w:pStyle w:val="ConsPlusNormal"/>
        <w:widowControl/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719EE">
        <w:rPr>
          <w:rFonts w:ascii="Times New Roman" w:hAnsi="Times New Roman" w:cs="Times New Roman"/>
          <w:sz w:val="27"/>
          <w:szCs w:val="27"/>
        </w:rPr>
        <w:t>список учредителей - участников учредительного съезда (конференции), общего собрания, заседания; сведения о количественном и персональном составе (фамилия, имя, отчество) рабочих органов (президиум, секретариат и т.д.);</w:t>
      </w:r>
    </w:p>
    <w:p w:rsidR="007145D1" w:rsidRPr="003719EE" w:rsidRDefault="007145D1" w:rsidP="007145D1">
      <w:pPr>
        <w:pStyle w:val="ConsPlusNormal"/>
        <w:widowControl/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719EE">
        <w:rPr>
          <w:rFonts w:ascii="Times New Roman" w:hAnsi="Times New Roman" w:cs="Times New Roman"/>
          <w:sz w:val="27"/>
          <w:szCs w:val="27"/>
        </w:rPr>
        <w:t>существо принятых решений и результаты голосования по ним;</w:t>
      </w:r>
    </w:p>
    <w:p w:rsidR="007145D1" w:rsidRPr="003719EE" w:rsidRDefault="007145D1" w:rsidP="007145D1">
      <w:pPr>
        <w:pStyle w:val="ConsPlusNormal"/>
        <w:widowControl/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719EE">
        <w:rPr>
          <w:rFonts w:ascii="Times New Roman" w:hAnsi="Times New Roman" w:cs="Times New Roman"/>
          <w:sz w:val="27"/>
          <w:szCs w:val="27"/>
        </w:rPr>
        <w:t>сведения (фамилия, имя, отчество) об избранных (назначенных) членах руководящих и контрольно-ревизионных органов;</w:t>
      </w:r>
    </w:p>
    <w:p w:rsidR="007145D1" w:rsidRPr="003719EE" w:rsidRDefault="007145D1" w:rsidP="007145D1">
      <w:pPr>
        <w:pStyle w:val="ConsPlusNormal"/>
        <w:widowControl/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719EE">
        <w:rPr>
          <w:rFonts w:ascii="Times New Roman" w:hAnsi="Times New Roman" w:cs="Times New Roman"/>
          <w:sz w:val="27"/>
          <w:szCs w:val="27"/>
        </w:rPr>
        <w:lastRenderedPageBreak/>
        <w:t xml:space="preserve">фамилию, инициалы и </w:t>
      </w:r>
      <w:r w:rsidR="004C0AA1" w:rsidRPr="003719EE">
        <w:rPr>
          <w:rFonts w:ascii="Times New Roman" w:hAnsi="Times New Roman" w:cs="Times New Roman"/>
          <w:sz w:val="27"/>
          <w:szCs w:val="27"/>
        </w:rPr>
        <w:t>личную подпись председателя,</w:t>
      </w:r>
      <w:r w:rsidRPr="003719EE">
        <w:rPr>
          <w:rFonts w:ascii="Times New Roman" w:hAnsi="Times New Roman" w:cs="Times New Roman"/>
          <w:sz w:val="27"/>
          <w:szCs w:val="27"/>
        </w:rPr>
        <w:t xml:space="preserve"> и секретаря съезда (конференции), общего собрания, заседания, ответственных за составление протокола.</w:t>
      </w:r>
    </w:p>
    <w:p w:rsidR="007145D1" w:rsidRPr="003719EE" w:rsidRDefault="007145D1" w:rsidP="007145D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719EE">
        <w:rPr>
          <w:rFonts w:ascii="Times New Roman" w:hAnsi="Times New Roman" w:cs="Times New Roman"/>
          <w:sz w:val="27"/>
          <w:szCs w:val="27"/>
        </w:rPr>
        <w:t>Представляется платежное поручение или иной документ об уплате в соответствующий бюджет государственной пошлины за государственную регистрацию некоммерческой организации.</w:t>
      </w:r>
    </w:p>
    <w:p w:rsidR="007145D1" w:rsidRPr="003719EE" w:rsidRDefault="007145D1" w:rsidP="007145D1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719EE">
        <w:rPr>
          <w:rFonts w:ascii="Times New Roman" w:hAnsi="Times New Roman" w:cs="Times New Roman"/>
          <w:sz w:val="27"/>
          <w:szCs w:val="27"/>
        </w:rPr>
        <w:t xml:space="preserve">Сведения об адресе (месте нахождения) постоянно действующего органа некоммерческой организации, по которому осуществляется связь с некоммерческой организацией, представляются в </w:t>
      </w:r>
      <w:r w:rsidRPr="003719EE">
        <w:rPr>
          <w:rFonts w:ascii="Times New Roman" w:hAnsi="Times New Roman" w:cs="Times New Roman"/>
          <w:sz w:val="27"/>
          <w:szCs w:val="27"/>
          <w:u w:val="single"/>
        </w:rPr>
        <w:t>виде гарантийного письма или других документов, подтверждающих ее место нахождения</w:t>
      </w:r>
      <w:r w:rsidRPr="003719EE">
        <w:rPr>
          <w:rFonts w:ascii="Times New Roman" w:hAnsi="Times New Roman" w:cs="Times New Roman"/>
          <w:sz w:val="27"/>
          <w:szCs w:val="27"/>
        </w:rPr>
        <w:t>, с приложением надлежащим образом заверенных копий правоустанавливающих документов.</w:t>
      </w:r>
    </w:p>
    <w:p w:rsidR="007145D1" w:rsidRPr="003719EE" w:rsidRDefault="007145D1" w:rsidP="007145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</w:p>
    <w:p w:rsidR="007145D1" w:rsidRDefault="007145D1" w:rsidP="007145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719EE">
        <w:rPr>
          <w:rFonts w:ascii="Times New Roman" w:eastAsia="Arial CYR" w:hAnsi="Times New Roman"/>
          <w:sz w:val="27"/>
          <w:szCs w:val="27"/>
        </w:rPr>
        <w:t>В государственной регистрации</w:t>
      </w:r>
      <w:r w:rsidRPr="003719EE">
        <w:rPr>
          <w:rFonts w:ascii="Times New Roman" w:eastAsia="Arial CYR" w:hAnsi="Times New Roman"/>
          <w:b/>
          <w:sz w:val="27"/>
          <w:szCs w:val="27"/>
        </w:rPr>
        <w:t xml:space="preserve"> некоммерческой организации</w:t>
      </w:r>
      <w:r w:rsidRPr="003719EE">
        <w:rPr>
          <w:rFonts w:ascii="Times New Roman" w:eastAsia="Arial CYR" w:hAnsi="Times New Roman"/>
          <w:sz w:val="27"/>
          <w:szCs w:val="27"/>
        </w:rPr>
        <w:t xml:space="preserve"> может быть отказано по основаниям, предусмотренным статьей 23 </w:t>
      </w:r>
      <w:r w:rsidRPr="003719EE">
        <w:rPr>
          <w:rFonts w:ascii="Times New Roman" w:eastAsia="Times New Roman" w:hAnsi="Times New Roman"/>
          <w:sz w:val="27"/>
          <w:szCs w:val="27"/>
          <w:lang w:eastAsia="ru-RU"/>
        </w:rPr>
        <w:t>Федерального закона от 08.08.2001 № 129-ФЗ «О государственной регистрации юридических лиц и индивидуальных предпринимателей».</w:t>
      </w:r>
    </w:p>
    <w:p w:rsidR="00857BA1" w:rsidRDefault="00857BA1"/>
    <w:sectPr w:rsidR="0085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A29A5"/>
    <w:multiLevelType w:val="hybridMultilevel"/>
    <w:tmpl w:val="F5C089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6EE38">
      <w:start w:val="1"/>
      <w:numFmt w:val="bullet"/>
      <w:lvlText w:val=""/>
      <w:lvlJc w:val="left"/>
      <w:pPr>
        <w:tabs>
          <w:tab w:val="num" w:pos="655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829A5"/>
    <w:multiLevelType w:val="hybridMultilevel"/>
    <w:tmpl w:val="A4EE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AF"/>
    <w:rsid w:val="000E2EAF"/>
    <w:rsid w:val="004C0AA1"/>
    <w:rsid w:val="005E4A2D"/>
    <w:rsid w:val="007145D1"/>
    <w:rsid w:val="00857BA1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59FA0-4B39-463C-9E37-A221E166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Снытникова Анна</dc:creator>
  <cp:keywords/>
  <dc:description/>
  <cp:lastModifiedBy>Снытникова Анна</cp:lastModifiedBy>
  <cp:revision>5</cp:revision>
  <dcterms:created xsi:type="dcterms:W3CDTF">2021-05-12T12:17:00Z</dcterms:created>
  <dcterms:modified xsi:type="dcterms:W3CDTF">2021-05-12T12:17:00Z</dcterms:modified>
</cp:coreProperties>
</file>