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40" w:rsidRPr="00CE5940" w:rsidRDefault="00CE5940" w:rsidP="00CE5940">
      <w:pPr>
        <w:jc w:val="center"/>
        <w:rPr>
          <w:rFonts w:ascii="Times New Roman" w:hAnsi="Times New Roman" w:cs="Times New Roman"/>
          <w:b/>
          <w:sz w:val="28"/>
          <w:szCs w:val="28"/>
        </w:rPr>
      </w:pPr>
      <w:r w:rsidRPr="00CE5940">
        <w:rPr>
          <w:rFonts w:ascii="Times New Roman" w:hAnsi="Times New Roman" w:cs="Times New Roman"/>
          <w:b/>
          <w:sz w:val="28"/>
          <w:szCs w:val="28"/>
        </w:rPr>
        <w:t>ИЗВЕЩЕНИЕ</w:t>
      </w:r>
    </w:p>
    <w:p w:rsidR="00CE5940" w:rsidRPr="00CE5940" w:rsidRDefault="00CE5940" w:rsidP="00CE5940">
      <w:pPr>
        <w:jc w:val="center"/>
        <w:rPr>
          <w:rFonts w:ascii="Times New Roman" w:hAnsi="Times New Roman" w:cs="Times New Roman"/>
          <w:b/>
          <w:sz w:val="28"/>
          <w:szCs w:val="28"/>
        </w:rPr>
      </w:pPr>
      <w:r w:rsidRPr="00CE5940">
        <w:rPr>
          <w:rFonts w:ascii="Times New Roman" w:hAnsi="Times New Roman" w:cs="Times New Roman"/>
          <w:b/>
          <w:sz w:val="28"/>
          <w:szCs w:val="28"/>
        </w:rPr>
        <w:t>Комитет по управлению муниципальным имуществом администрации Смидовичского муниципального района Еврейской автономной области</w:t>
      </w:r>
    </w:p>
    <w:p w:rsidR="00CE5940" w:rsidRPr="00CE5940" w:rsidRDefault="00CE5940" w:rsidP="00CE5940">
      <w:pPr>
        <w:jc w:val="center"/>
        <w:rPr>
          <w:rFonts w:ascii="Times New Roman" w:hAnsi="Times New Roman" w:cs="Times New Roman"/>
          <w:b/>
          <w:sz w:val="28"/>
          <w:szCs w:val="28"/>
        </w:rPr>
      </w:pPr>
      <w:r w:rsidRPr="00CE5940">
        <w:rPr>
          <w:rFonts w:ascii="Times New Roman" w:hAnsi="Times New Roman" w:cs="Times New Roman"/>
          <w:b/>
          <w:sz w:val="28"/>
          <w:szCs w:val="28"/>
        </w:rPr>
        <w:t>ОБЪЯВЛЯЕТ ОТКРЫТЫЙ АУКЦИОН</w:t>
      </w:r>
    </w:p>
    <w:p w:rsidR="00CE5940" w:rsidRPr="00CE5940" w:rsidRDefault="00CE5940" w:rsidP="00CE5940">
      <w:pPr>
        <w:spacing w:after="0" w:line="0" w:lineRule="atLeast"/>
        <w:jc w:val="center"/>
        <w:rPr>
          <w:rFonts w:ascii="Times New Roman" w:hAnsi="Times New Roman" w:cs="Times New Roman"/>
          <w:b/>
          <w:sz w:val="28"/>
          <w:szCs w:val="28"/>
        </w:rPr>
      </w:pPr>
      <w:r w:rsidRPr="00CE5940">
        <w:rPr>
          <w:rFonts w:ascii="Times New Roman" w:hAnsi="Times New Roman" w:cs="Times New Roman"/>
          <w:b/>
          <w:sz w:val="28"/>
          <w:szCs w:val="28"/>
        </w:rPr>
        <w:t>НА   ПРАВО  ЗАКЛЮЧЕНИЯ  ДОГОВОРА  АРЕНДЫ</w:t>
      </w:r>
    </w:p>
    <w:p w:rsidR="00CE5940" w:rsidRPr="00CE5940" w:rsidRDefault="00CE5940" w:rsidP="00CE5940">
      <w:pPr>
        <w:spacing w:after="0" w:line="0" w:lineRule="atLeast"/>
        <w:jc w:val="center"/>
        <w:rPr>
          <w:rFonts w:ascii="Times New Roman" w:hAnsi="Times New Roman" w:cs="Times New Roman"/>
          <w:b/>
          <w:sz w:val="28"/>
          <w:szCs w:val="28"/>
        </w:rPr>
      </w:pPr>
      <w:r w:rsidRPr="00CE5940">
        <w:rPr>
          <w:rFonts w:ascii="Times New Roman" w:hAnsi="Times New Roman" w:cs="Times New Roman"/>
          <w:b/>
          <w:sz w:val="28"/>
          <w:szCs w:val="28"/>
        </w:rPr>
        <w:t>ЗЕМЕЛЬНОГО  УЧАСТКА   ДЛЯ   РАЗМЕЩЕНИЯ ГАРАЖА</w:t>
      </w:r>
    </w:p>
    <w:p w:rsidR="00CE5940" w:rsidRPr="00CE5940" w:rsidRDefault="00CE5940" w:rsidP="00CE5940">
      <w:pPr>
        <w:jc w:val="both"/>
        <w:rPr>
          <w:rFonts w:ascii="Times New Roman" w:hAnsi="Times New Roman" w:cs="Times New Roman"/>
          <w:b/>
          <w:sz w:val="28"/>
          <w:szCs w:val="28"/>
        </w:rPr>
      </w:pPr>
    </w:p>
    <w:p w:rsidR="00CE5940" w:rsidRPr="00CE5940" w:rsidRDefault="00CE5940" w:rsidP="00CE5940">
      <w:pPr>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CE5940">
        <w:rPr>
          <w:rFonts w:ascii="Times New Roman" w:hAnsi="Times New Roman" w:cs="Times New Roman"/>
          <w:b/>
          <w:sz w:val="28"/>
          <w:szCs w:val="28"/>
        </w:rPr>
        <w:t>Организатор торгов:</w:t>
      </w:r>
      <w:r w:rsidRPr="00CE5940">
        <w:rPr>
          <w:rFonts w:ascii="Times New Roman" w:hAnsi="Times New Roman" w:cs="Times New Roman"/>
          <w:sz w:val="28"/>
          <w:szCs w:val="28"/>
        </w:rPr>
        <w:t xml:space="preserve"> Комитет по управлению муниципальным имуществом администрации Смидовичского муниципального района Еврейской автономной области.</w:t>
      </w:r>
    </w:p>
    <w:p w:rsidR="001E6B80" w:rsidRDefault="00CE5940" w:rsidP="001E6B80">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CE5940">
        <w:rPr>
          <w:rFonts w:ascii="Times New Roman" w:hAnsi="Times New Roman" w:cs="Times New Roman"/>
          <w:b/>
          <w:sz w:val="28"/>
          <w:szCs w:val="28"/>
        </w:rPr>
        <w:t xml:space="preserve"> Уполномоченный орган и реквизиты решения о проведении аукциона:  </w:t>
      </w:r>
      <w:r w:rsidRPr="00CE5940">
        <w:rPr>
          <w:rFonts w:ascii="Times New Roman" w:hAnsi="Times New Roman" w:cs="Times New Roman"/>
          <w:sz w:val="28"/>
          <w:szCs w:val="28"/>
        </w:rPr>
        <w:t xml:space="preserve">  Открытый аукцион проводит администрация Смидовичского муниципального района Еврейской автономной области на основании распоряжения администрации Смидовичского муниципального  района  от  22.12.2017            № 380.</w:t>
      </w:r>
      <w:r w:rsidR="001E6B80">
        <w:rPr>
          <w:rFonts w:ascii="Times New Roman" w:hAnsi="Times New Roman" w:cs="Times New Roman"/>
          <w:sz w:val="28"/>
          <w:szCs w:val="28"/>
        </w:rPr>
        <w:t xml:space="preserve"> </w:t>
      </w:r>
    </w:p>
    <w:p w:rsidR="00CE5940" w:rsidRPr="001E6B80" w:rsidRDefault="001E6B80" w:rsidP="001E6B8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A644E">
        <w:rPr>
          <w:rFonts w:ascii="Times New Roman" w:hAnsi="Times New Roman" w:cs="Times New Roman"/>
          <w:sz w:val="28"/>
          <w:szCs w:val="28"/>
        </w:rPr>
        <w:t xml:space="preserve"> </w:t>
      </w:r>
      <w:r w:rsidR="00CE5940" w:rsidRPr="001E6B80">
        <w:rPr>
          <w:rFonts w:ascii="Times New Roman" w:hAnsi="Times New Roman" w:cs="Times New Roman"/>
          <w:b/>
          <w:sz w:val="28"/>
          <w:szCs w:val="28"/>
        </w:rPr>
        <w:t>Место, дата, время и порядок проведения  открытого аукциона:</w:t>
      </w:r>
      <w:r>
        <w:rPr>
          <w:rFonts w:ascii="Times New Roman" w:hAnsi="Times New Roman" w:cs="Times New Roman"/>
          <w:b/>
          <w:sz w:val="28"/>
          <w:szCs w:val="28"/>
        </w:rPr>
        <w:t xml:space="preserve"> </w:t>
      </w:r>
      <w:r w:rsidR="00CE5940" w:rsidRPr="00CE5940">
        <w:rPr>
          <w:rFonts w:ascii="Times New Roman" w:hAnsi="Times New Roman" w:cs="Times New Roman"/>
          <w:sz w:val="28"/>
          <w:szCs w:val="28"/>
        </w:rPr>
        <w:t xml:space="preserve">Аукцион на  право  заключения договора аренды земельного участка, находящегося в не разграниченной государственной собственности, для   малоэтажной жилой застройки (размещение гаражей и подсобных сооружений) состоится </w:t>
      </w:r>
      <w:r w:rsidR="00CE5940" w:rsidRPr="001E6B80">
        <w:rPr>
          <w:rFonts w:ascii="Times New Roman" w:hAnsi="Times New Roman" w:cs="Times New Roman"/>
          <w:b/>
          <w:sz w:val="28"/>
          <w:szCs w:val="28"/>
        </w:rPr>
        <w:t>30.01.2018 года  в 15-00</w:t>
      </w:r>
      <w:r w:rsidR="00CE5940" w:rsidRPr="00CE5940">
        <w:rPr>
          <w:rFonts w:ascii="Times New Roman" w:hAnsi="Times New Roman" w:cs="Times New Roman"/>
          <w:sz w:val="28"/>
          <w:szCs w:val="28"/>
        </w:rPr>
        <w:t xml:space="preserve">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  пос. Смидович,          ул. Октябрьская, 8, большой зал.</w:t>
      </w:r>
    </w:p>
    <w:p w:rsidR="001E6B80" w:rsidRDefault="00CE5940" w:rsidP="001A7736">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Аукцион является открытым по составу участников. </w:t>
      </w:r>
    </w:p>
    <w:p w:rsidR="00CE5940" w:rsidRPr="00CE5940" w:rsidRDefault="001E6B80" w:rsidP="001A773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 Уполномоченный орган принимает решение об отказе в проведении аукциона в случае выявления обстоятельств, предусмотренных пунктом 8       ст.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публикуется в порядке, установленном администрацией муниципального района (газета «Районный вестник»),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E5940" w:rsidRPr="001A7736" w:rsidRDefault="00CE5940" w:rsidP="007A644E">
      <w:pPr>
        <w:spacing w:after="0" w:line="0" w:lineRule="atLeast"/>
        <w:jc w:val="both"/>
        <w:rPr>
          <w:rFonts w:ascii="Times New Roman" w:hAnsi="Times New Roman" w:cs="Times New Roman"/>
          <w:b/>
          <w:sz w:val="28"/>
          <w:szCs w:val="28"/>
        </w:rPr>
      </w:pPr>
      <w:r w:rsidRPr="001A7736">
        <w:rPr>
          <w:rFonts w:ascii="Times New Roman" w:hAnsi="Times New Roman" w:cs="Times New Roman"/>
          <w:b/>
          <w:sz w:val="28"/>
          <w:szCs w:val="28"/>
        </w:rPr>
        <w:t xml:space="preserve">     Предмет аукциона: </w:t>
      </w:r>
      <w:r w:rsidRPr="00CE5940">
        <w:rPr>
          <w:rFonts w:ascii="Times New Roman" w:hAnsi="Times New Roman" w:cs="Times New Roman"/>
          <w:sz w:val="28"/>
          <w:szCs w:val="28"/>
        </w:rPr>
        <w:t xml:space="preserve">Местоположение  установлено относительно ориентира, расположенного за пределами участка, ориентир дом, участок </w:t>
      </w:r>
      <w:r w:rsidRPr="00CE5940">
        <w:rPr>
          <w:rFonts w:ascii="Times New Roman" w:hAnsi="Times New Roman" w:cs="Times New Roman"/>
          <w:sz w:val="28"/>
          <w:szCs w:val="28"/>
        </w:rPr>
        <w:lastRenderedPageBreak/>
        <w:t>находится примерно в 15 метрах от ориентира по направлению на север. Почтовый адрес ориентира: Еврейская автономная область, Смидовичский район, с. Волочаевка-1, ул. Октябрьская,  дом № 5.</w:t>
      </w:r>
    </w:p>
    <w:p w:rsidR="00CE5940" w:rsidRPr="00016B29" w:rsidRDefault="00CE5940" w:rsidP="007A644E">
      <w:pPr>
        <w:spacing w:after="0" w:line="0" w:lineRule="atLeast"/>
        <w:jc w:val="both"/>
        <w:rPr>
          <w:rFonts w:ascii="Times New Roman" w:hAnsi="Times New Roman" w:cs="Times New Roman"/>
          <w:i/>
          <w:sz w:val="28"/>
          <w:szCs w:val="28"/>
        </w:rPr>
      </w:pPr>
      <w:r w:rsidRPr="00016B29">
        <w:rPr>
          <w:rFonts w:ascii="Times New Roman" w:hAnsi="Times New Roman" w:cs="Times New Roman"/>
          <w:i/>
          <w:sz w:val="28"/>
          <w:szCs w:val="28"/>
        </w:rPr>
        <w:t xml:space="preserve">Площадь - 29 </w:t>
      </w:r>
      <w:proofErr w:type="spellStart"/>
      <w:r w:rsidRPr="00016B29">
        <w:rPr>
          <w:rFonts w:ascii="Times New Roman" w:hAnsi="Times New Roman" w:cs="Times New Roman"/>
          <w:i/>
          <w:sz w:val="28"/>
          <w:szCs w:val="28"/>
        </w:rPr>
        <w:t>кв.м</w:t>
      </w:r>
      <w:proofErr w:type="spellEnd"/>
      <w:r w:rsidRPr="00016B29">
        <w:rPr>
          <w:rFonts w:ascii="Times New Roman" w:hAnsi="Times New Roman" w:cs="Times New Roman"/>
          <w:i/>
          <w:sz w:val="28"/>
          <w:szCs w:val="28"/>
        </w:rPr>
        <w:t xml:space="preserve">.,  </w:t>
      </w:r>
    </w:p>
    <w:p w:rsidR="00CE5940" w:rsidRPr="00016B29" w:rsidRDefault="00CE5940" w:rsidP="007A644E">
      <w:pPr>
        <w:spacing w:after="0" w:line="0" w:lineRule="atLeast"/>
        <w:jc w:val="both"/>
        <w:rPr>
          <w:rFonts w:ascii="Times New Roman" w:hAnsi="Times New Roman" w:cs="Times New Roman"/>
          <w:i/>
          <w:sz w:val="28"/>
          <w:szCs w:val="28"/>
        </w:rPr>
      </w:pPr>
      <w:r w:rsidRPr="00016B29">
        <w:rPr>
          <w:rFonts w:ascii="Times New Roman" w:hAnsi="Times New Roman" w:cs="Times New Roman"/>
          <w:i/>
          <w:sz w:val="28"/>
          <w:szCs w:val="28"/>
        </w:rPr>
        <w:t>Категория земель: «земли населенных пунктов».</w:t>
      </w:r>
    </w:p>
    <w:p w:rsidR="00CE5940" w:rsidRPr="00016B29" w:rsidRDefault="00CE5940" w:rsidP="007A644E">
      <w:pPr>
        <w:spacing w:after="0" w:line="0" w:lineRule="atLeast"/>
        <w:jc w:val="both"/>
        <w:rPr>
          <w:rFonts w:ascii="Times New Roman" w:hAnsi="Times New Roman" w:cs="Times New Roman"/>
          <w:i/>
          <w:sz w:val="28"/>
          <w:szCs w:val="28"/>
        </w:rPr>
      </w:pPr>
      <w:r w:rsidRPr="00016B29">
        <w:rPr>
          <w:rFonts w:ascii="Times New Roman" w:hAnsi="Times New Roman" w:cs="Times New Roman"/>
          <w:i/>
          <w:sz w:val="28"/>
          <w:szCs w:val="28"/>
        </w:rPr>
        <w:t>Кадастровый номер: 79:06:4000007:290.</w:t>
      </w:r>
    </w:p>
    <w:p w:rsidR="00CE5940" w:rsidRPr="00CE5940" w:rsidRDefault="00CE5940" w:rsidP="007A644E">
      <w:pPr>
        <w:spacing w:after="0" w:line="0" w:lineRule="atLeast"/>
        <w:jc w:val="both"/>
        <w:rPr>
          <w:rFonts w:ascii="Times New Roman" w:hAnsi="Times New Roman" w:cs="Times New Roman"/>
          <w:sz w:val="28"/>
          <w:szCs w:val="28"/>
        </w:rPr>
      </w:pPr>
      <w:r w:rsidRPr="00016B29">
        <w:rPr>
          <w:rFonts w:ascii="Times New Roman" w:hAnsi="Times New Roman" w:cs="Times New Roman"/>
          <w:i/>
          <w:sz w:val="28"/>
          <w:szCs w:val="28"/>
        </w:rPr>
        <w:t>Права на земельный участок:</w:t>
      </w:r>
      <w:r w:rsidRPr="00CE5940">
        <w:rPr>
          <w:rFonts w:ascii="Times New Roman" w:hAnsi="Times New Roman" w:cs="Times New Roman"/>
          <w:sz w:val="28"/>
          <w:szCs w:val="28"/>
        </w:rPr>
        <w:t xml:space="preserve"> не зарегистрированы (государственная собственность на которые не разграничена).</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Ограничения прав</w:t>
      </w:r>
      <w:r w:rsidRPr="00CE5940">
        <w:rPr>
          <w:rFonts w:ascii="Times New Roman" w:hAnsi="Times New Roman" w:cs="Times New Roman"/>
          <w:sz w:val="28"/>
          <w:szCs w:val="28"/>
        </w:rPr>
        <w:t xml:space="preserve"> на земельный участок - отсутствуют.</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Разрешенное использование земельного участка:</w:t>
      </w:r>
      <w:r w:rsidRPr="00CE5940">
        <w:rPr>
          <w:rFonts w:ascii="Times New Roman" w:hAnsi="Times New Roman" w:cs="Times New Roman"/>
          <w:sz w:val="28"/>
          <w:szCs w:val="28"/>
        </w:rPr>
        <w:t xml:space="preserve"> для малоэтажной жилой застройки  (размещение гаражей  и  подсобных  сооружений) .     </w:t>
      </w:r>
    </w:p>
    <w:p w:rsidR="00CE5940" w:rsidRPr="00016B29"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 xml:space="preserve">Максимально и (или) минимально допустимые параметры разрешенного строительства объекта капитального строительства: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Предельная площадь земельных участков (с учетом обеспечения территории для гостевых стоянок): минимум  - 200 кв. м, максимум – 15000    кв. м;</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Предельный размер земельных участков: минимум 14 м, максимум – не ограничен.</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Иные необходимые требования (условия):</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строительство-3 метра при соблюдении Федерального закона от 22.07.2008     № 123 – ФЗ «Технический регламент о требованиях пожарной безопасности».</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Предельное количество этажей зданий, строений, сооружений – не выше 3 этажей.</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Максимальная площадь застройки земельного участка – 60%.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 Теплоснабжение, водоотведение, водоснабжение – не предусмотрено.</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Технические условия подключения</w:t>
      </w:r>
      <w:r w:rsidRPr="00CE5940">
        <w:rPr>
          <w:rFonts w:ascii="Times New Roman" w:hAnsi="Times New Roman" w:cs="Times New Roman"/>
          <w:sz w:val="28"/>
          <w:szCs w:val="28"/>
        </w:rPr>
        <w:t xml:space="preserve"> (технологического присоединения) объекта капитального строительства  к сетям инженерно-технического обеспечения: осуществляется на основании «Правил технологического присоединения </w:t>
      </w:r>
      <w:proofErr w:type="spellStart"/>
      <w:r w:rsidRPr="00CE5940">
        <w:rPr>
          <w:rFonts w:ascii="Times New Roman" w:hAnsi="Times New Roman" w:cs="Times New Roman"/>
          <w:sz w:val="28"/>
          <w:szCs w:val="28"/>
        </w:rPr>
        <w:t>энергопринимающих</w:t>
      </w:r>
      <w:proofErr w:type="spellEnd"/>
      <w:r w:rsidRPr="00CE5940">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 Правительства Российской Федерации от 27.12.2004 № 861.</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Величина свободной мощности существующих сетей и максимальной нагрузки </w:t>
      </w:r>
      <w:proofErr w:type="spellStart"/>
      <w:r w:rsidRPr="00CE5940">
        <w:rPr>
          <w:rFonts w:ascii="Times New Roman" w:hAnsi="Times New Roman" w:cs="Times New Roman"/>
          <w:sz w:val="28"/>
          <w:szCs w:val="28"/>
        </w:rPr>
        <w:t>энергопринимающих</w:t>
      </w:r>
      <w:proofErr w:type="spellEnd"/>
      <w:r w:rsidRPr="00CE5940">
        <w:rPr>
          <w:rFonts w:ascii="Times New Roman" w:hAnsi="Times New Roman" w:cs="Times New Roman"/>
          <w:sz w:val="28"/>
          <w:szCs w:val="28"/>
        </w:rPr>
        <w:t xml:space="preserve"> устройств (объектов электросетевого хозяйства) определяется в процессе технологического присоединения;</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Сроки подключения объекта капитального строительства к сетям инженерно-технического обеспечения: 4 месяца для заявителя, максимальная мощность </w:t>
      </w:r>
      <w:proofErr w:type="spellStart"/>
      <w:r w:rsidRPr="00CE5940">
        <w:rPr>
          <w:rFonts w:ascii="Times New Roman" w:hAnsi="Times New Roman" w:cs="Times New Roman"/>
          <w:sz w:val="28"/>
          <w:szCs w:val="28"/>
        </w:rPr>
        <w:t>энергопринимающих</w:t>
      </w:r>
      <w:proofErr w:type="spellEnd"/>
      <w:r w:rsidRPr="00CE5940">
        <w:rPr>
          <w:rFonts w:ascii="Times New Roman" w:hAnsi="Times New Roman" w:cs="Times New Roman"/>
          <w:sz w:val="28"/>
          <w:szCs w:val="28"/>
        </w:rPr>
        <w:t xml:space="preserve"> устройств которых составляет до 670 кВт включительно, планируемая величина, необходимая для подключаемой нагрузки согласно техническим условиям;</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lastRenderedPageBreak/>
        <w:t>- Срок действия технических условий: не может составлять менее 2 лет и не более 5 лет;</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Плата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арендатором земельного участка,  заключенного  в  соответствии   с действующим  законодательством  РФ.</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Подключение объекта капитального строительства к сетям инженерно-технического обеспечения производится за счет средств арендатора земельного участка.  </w:t>
      </w:r>
    </w:p>
    <w:p w:rsidR="00CE5940" w:rsidRPr="00CE5940" w:rsidRDefault="00CE5940" w:rsidP="007A644E">
      <w:pPr>
        <w:spacing w:after="0" w:line="0" w:lineRule="atLeast"/>
        <w:jc w:val="both"/>
        <w:rPr>
          <w:rFonts w:ascii="Times New Roman" w:hAnsi="Times New Roman" w:cs="Times New Roman"/>
          <w:sz w:val="28"/>
          <w:szCs w:val="28"/>
        </w:rPr>
      </w:pPr>
      <w:r w:rsidRPr="00016B29">
        <w:rPr>
          <w:rFonts w:ascii="Times New Roman" w:hAnsi="Times New Roman" w:cs="Times New Roman"/>
          <w:b/>
          <w:sz w:val="28"/>
          <w:szCs w:val="28"/>
        </w:rPr>
        <w:t xml:space="preserve">        Начальная цена предмета аукциона:</w:t>
      </w:r>
      <w:r w:rsidRPr="00CE5940">
        <w:rPr>
          <w:rFonts w:ascii="Times New Roman" w:hAnsi="Times New Roman" w:cs="Times New Roman"/>
          <w:sz w:val="28"/>
          <w:szCs w:val="28"/>
        </w:rPr>
        <w:t xml:space="preserve"> установлена в размере ежегодной арендной платы в соответствии с отчетом об оценке независимого оценщика  ИП «</w:t>
      </w:r>
      <w:proofErr w:type="spellStart"/>
      <w:r w:rsidRPr="00CE5940">
        <w:rPr>
          <w:rFonts w:ascii="Times New Roman" w:hAnsi="Times New Roman" w:cs="Times New Roman"/>
          <w:sz w:val="28"/>
          <w:szCs w:val="28"/>
        </w:rPr>
        <w:t>Воротилкин</w:t>
      </w:r>
      <w:proofErr w:type="spellEnd"/>
      <w:r w:rsidRPr="00CE5940">
        <w:rPr>
          <w:rFonts w:ascii="Times New Roman" w:hAnsi="Times New Roman" w:cs="Times New Roman"/>
          <w:sz w:val="28"/>
          <w:szCs w:val="28"/>
        </w:rPr>
        <w:t xml:space="preserve"> М.А.» от 19.12.2017 № ВТВ 17-12-20.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Начальная цена определена в размере 614,08 рублей.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Шаг  аукциона</w:t>
      </w:r>
      <w:r w:rsidRPr="00CE5940">
        <w:rPr>
          <w:rFonts w:ascii="Times New Roman" w:hAnsi="Times New Roman" w:cs="Times New Roman"/>
          <w:sz w:val="28"/>
          <w:szCs w:val="28"/>
        </w:rPr>
        <w:t xml:space="preserve"> (величина повышения начальной цены предмета аукциона) определен в размере - 3% о начальной цены предмета аукциона и составляет  - 18, 42 рублей.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Размер задатка</w:t>
      </w:r>
      <w:r w:rsidRPr="00CE5940">
        <w:rPr>
          <w:rFonts w:ascii="Times New Roman" w:hAnsi="Times New Roman" w:cs="Times New Roman"/>
          <w:sz w:val="28"/>
          <w:szCs w:val="28"/>
        </w:rPr>
        <w:t xml:space="preserve"> - определен в размере - 50%    от    начальной цены предмета аукциона и составляет 307,04 рублей.  Задаток считается внесенным со дня зачисления денежных средств на счет организатора проведения аукциона.</w:t>
      </w:r>
    </w:p>
    <w:p w:rsidR="00CE5940" w:rsidRPr="00016B29"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Pr="00016B29">
        <w:rPr>
          <w:rFonts w:ascii="Times New Roman" w:hAnsi="Times New Roman" w:cs="Times New Roman"/>
          <w:b/>
          <w:sz w:val="28"/>
          <w:szCs w:val="28"/>
        </w:rPr>
        <w:t xml:space="preserve">Порядок внесения задатка участниками аукциона: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CE5940" w:rsidRPr="005F039B">
        <w:rPr>
          <w:rFonts w:ascii="Times New Roman" w:hAnsi="Times New Roman" w:cs="Times New Roman"/>
          <w:b/>
          <w:sz w:val="28"/>
          <w:szCs w:val="28"/>
        </w:rPr>
        <w:t>Реквизиты счета для перечисления задатка:</w:t>
      </w:r>
      <w:r w:rsidR="00CE5940" w:rsidRPr="00CE5940">
        <w:rPr>
          <w:rFonts w:ascii="Times New Roman" w:hAnsi="Times New Roman" w:cs="Times New Roman"/>
          <w:sz w:val="28"/>
          <w:szCs w:val="28"/>
        </w:rPr>
        <w:t xml:space="preserve"> УФК по Еврейской автономной области (КУМИ администрации Смидовичского муниципального района), банк получателя  -  ГРКЦ ГУ Банка России по Еврейской АО г. Биробиджан, ИНН 7903000830;  КПП 790301001;  БИК   049923001; Р.\</w:t>
      </w:r>
      <w:proofErr w:type="spellStart"/>
      <w:r w:rsidR="00CE5940" w:rsidRPr="00CE5940">
        <w:rPr>
          <w:rFonts w:ascii="Times New Roman" w:hAnsi="Times New Roman" w:cs="Times New Roman"/>
          <w:sz w:val="28"/>
          <w:szCs w:val="28"/>
        </w:rPr>
        <w:t>сч</w:t>
      </w:r>
      <w:proofErr w:type="spellEnd"/>
      <w:r w:rsidR="00CE5940" w:rsidRPr="00CE5940">
        <w:rPr>
          <w:rFonts w:ascii="Times New Roman" w:hAnsi="Times New Roman" w:cs="Times New Roman"/>
          <w:sz w:val="28"/>
          <w:szCs w:val="28"/>
        </w:rPr>
        <w:t>.  40302810800003001823; л/ счет 05783400230, ОКТМО 99630000.</w:t>
      </w:r>
    </w:p>
    <w:p w:rsidR="00CE5940" w:rsidRPr="005F039B" w:rsidRDefault="005F039B" w:rsidP="007A644E">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00CE5940" w:rsidRPr="005F039B">
        <w:rPr>
          <w:rFonts w:ascii="Times New Roman" w:hAnsi="Times New Roman" w:cs="Times New Roman"/>
          <w:b/>
          <w:sz w:val="28"/>
          <w:szCs w:val="28"/>
        </w:rPr>
        <w:t>Порядок возврата задатка:</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Задаток, внесенный лицом, признанным победителем аукциона, засчитывается в счет арендной платы за земельный участок.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Задаток, внесенный победителем аукциона, который  уклонится от заключения договора аренды - не возвращается.</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Внесенный задаток заявителем, не победившем  в аукционе возвращается                в течение трех рабочих дней со дня подписания протокола  о результатах аукциона.</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В случае, если заявитель не будет допущен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F039B"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5940" w:rsidRPr="00CE5940">
        <w:rPr>
          <w:rFonts w:ascii="Times New Roman" w:hAnsi="Times New Roman" w:cs="Times New Roman"/>
          <w:sz w:val="28"/>
          <w:szCs w:val="28"/>
        </w:rPr>
        <w:t>В случае, если заявитель отзовет  заявку на участие в аукционе,  внесенный им задаток  возвращается в течение трех рабочих  дней со дня поступления уведомления об отзыве заявки.</w:t>
      </w:r>
    </w:p>
    <w:p w:rsidR="00CE5940" w:rsidRPr="005F039B"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CE5940" w:rsidRPr="005F039B">
        <w:rPr>
          <w:rFonts w:ascii="Times New Roman" w:hAnsi="Times New Roman" w:cs="Times New Roman"/>
          <w:b/>
          <w:sz w:val="28"/>
          <w:szCs w:val="28"/>
        </w:rPr>
        <w:t xml:space="preserve">Срок аренды земельного участка -  10  (десять )  лет. </w:t>
      </w:r>
    </w:p>
    <w:p w:rsidR="005F039B" w:rsidRDefault="005F039B" w:rsidP="007A644E">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00CE5940" w:rsidRPr="005F039B">
        <w:rPr>
          <w:rFonts w:ascii="Times New Roman" w:hAnsi="Times New Roman" w:cs="Times New Roman"/>
          <w:b/>
          <w:sz w:val="28"/>
          <w:szCs w:val="28"/>
        </w:rPr>
        <w:t>Дата, время и порядок осмотра земельного участка на местности:</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О</w:t>
      </w:r>
      <w:r w:rsidR="00CE5940" w:rsidRPr="00CE5940">
        <w:rPr>
          <w:rFonts w:ascii="Times New Roman" w:hAnsi="Times New Roman" w:cs="Times New Roman"/>
          <w:sz w:val="28"/>
          <w:szCs w:val="28"/>
        </w:rPr>
        <w:t xml:space="preserve">смотр земельного участка состоится 11 января  2018 г. в 15-00 часов, осмотр визуальный, контактное лицо – </w:t>
      </w:r>
      <w:proofErr w:type="spellStart"/>
      <w:r w:rsidR="00CE5940" w:rsidRPr="00CE5940">
        <w:rPr>
          <w:rFonts w:ascii="Times New Roman" w:hAnsi="Times New Roman" w:cs="Times New Roman"/>
          <w:sz w:val="28"/>
          <w:szCs w:val="28"/>
        </w:rPr>
        <w:t>Логачева</w:t>
      </w:r>
      <w:proofErr w:type="spellEnd"/>
      <w:r w:rsidR="00CE5940" w:rsidRPr="00CE5940">
        <w:rPr>
          <w:rFonts w:ascii="Times New Roman" w:hAnsi="Times New Roman" w:cs="Times New Roman"/>
          <w:sz w:val="28"/>
          <w:szCs w:val="28"/>
        </w:rPr>
        <w:t xml:space="preserve"> Анастасия Сергеевна – специалист комитета по управлению муниципальным имуществом администрации Смидовичского муниципального района либо по согласованию между организатором аукциона  и  претендентами.                     Контактный тел.  8-(42632)-2-27-37. </w:t>
      </w:r>
    </w:p>
    <w:p w:rsidR="00CE5940" w:rsidRPr="00CE5940" w:rsidRDefault="005F039B" w:rsidP="007A644E">
      <w:pPr>
        <w:spacing w:after="0"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E95EB4">
        <w:rPr>
          <w:rFonts w:ascii="Times New Roman" w:hAnsi="Times New Roman" w:cs="Times New Roman"/>
          <w:b/>
          <w:sz w:val="28"/>
          <w:szCs w:val="28"/>
        </w:rPr>
        <w:t xml:space="preserve"> </w:t>
      </w:r>
      <w:r w:rsidR="00CE5940" w:rsidRPr="005F039B">
        <w:rPr>
          <w:rFonts w:ascii="Times New Roman" w:hAnsi="Times New Roman" w:cs="Times New Roman"/>
          <w:b/>
          <w:sz w:val="28"/>
          <w:szCs w:val="28"/>
        </w:rPr>
        <w:t>Форма заявки:</w:t>
      </w:r>
      <w:r w:rsidR="00CE5940" w:rsidRPr="00CE5940">
        <w:rPr>
          <w:rFonts w:ascii="Times New Roman" w:hAnsi="Times New Roman" w:cs="Times New Roman"/>
          <w:sz w:val="28"/>
          <w:szCs w:val="28"/>
        </w:rPr>
        <w:t xml:space="preserve"> заявка на участие в аукционе принимается установленного образца (образец в извещении прилагается).</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Порядок приема заявки: Один заявитель вправе подать только одну заявку на участие в аукционе.</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Заявка и прилагаемые к ней документы  на участие в аукционе принимается специалистом комитета по управлению муниципальным имуществом администрации муниципального района по адресу: ЕАО, Смидовичский район, пос. Смидович, ул. Октябрьская, 8 (здание администрации), </w:t>
      </w:r>
      <w:proofErr w:type="spellStart"/>
      <w:r w:rsidR="00CE5940" w:rsidRPr="00CE5940">
        <w:rPr>
          <w:rFonts w:ascii="Times New Roman" w:hAnsi="Times New Roman" w:cs="Times New Roman"/>
          <w:sz w:val="28"/>
          <w:szCs w:val="28"/>
        </w:rPr>
        <w:t>каб</w:t>
      </w:r>
      <w:proofErr w:type="spellEnd"/>
      <w:r w:rsidR="00CE5940" w:rsidRPr="00CE5940">
        <w:rPr>
          <w:rFonts w:ascii="Times New Roman" w:hAnsi="Times New Roman" w:cs="Times New Roman"/>
          <w:sz w:val="28"/>
          <w:szCs w:val="28"/>
        </w:rPr>
        <w:t xml:space="preserve">. 103, телефон 8-(42632)-2-27-37.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E95EB4">
        <w:rPr>
          <w:rFonts w:ascii="Times New Roman" w:hAnsi="Times New Roman" w:cs="Times New Roman"/>
          <w:b/>
          <w:sz w:val="28"/>
          <w:szCs w:val="28"/>
        </w:rPr>
        <w:t>График работы:</w:t>
      </w:r>
      <w:r w:rsidRPr="00CE5940">
        <w:rPr>
          <w:rFonts w:ascii="Times New Roman" w:hAnsi="Times New Roman" w:cs="Times New Roman"/>
          <w:sz w:val="28"/>
          <w:szCs w:val="28"/>
        </w:rPr>
        <w:t xml:space="preserve"> ежедневно с 9-00 до 18-00, обед с 13-14 часов, выходные дни: суббота, воскресенье, праздничные дни.</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Заявка на участие в аукционе, поступившая по истечении срока приема заявок, возвращается заявителю в день ее поступления.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5940" w:rsidRPr="00E95EB4" w:rsidRDefault="00CE5940" w:rsidP="007A644E">
      <w:pPr>
        <w:spacing w:after="0" w:line="0" w:lineRule="atLeast"/>
        <w:jc w:val="both"/>
        <w:rPr>
          <w:rFonts w:ascii="Times New Roman" w:hAnsi="Times New Roman" w:cs="Times New Roman"/>
          <w:b/>
          <w:sz w:val="28"/>
          <w:szCs w:val="28"/>
        </w:rPr>
      </w:pPr>
      <w:r w:rsidRPr="00E95EB4">
        <w:rPr>
          <w:rFonts w:ascii="Times New Roman" w:hAnsi="Times New Roman" w:cs="Times New Roman"/>
          <w:b/>
          <w:sz w:val="28"/>
          <w:szCs w:val="28"/>
        </w:rPr>
        <w:t>Заявитель не допускается к участию в аукционе в следующих случаях:</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2) не поступление задатка на дату рассмотрения заявок на участие                        в аукционе;</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3) подача заявки на участие в аукционе лицом, которое в соответствии  с Земельным кодексом Российской Федерации и другими федеральными </w:t>
      </w:r>
      <w:r w:rsidR="00CE5940" w:rsidRPr="00CE5940">
        <w:rPr>
          <w:rFonts w:ascii="Times New Roman" w:hAnsi="Times New Roman" w:cs="Times New Roman"/>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E5940" w:rsidRPr="00E95EB4"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Pr="00E95EB4">
        <w:rPr>
          <w:rFonts w:ascii="Times New Roman" w:hAnsi="Times New Roman" w:cs="Times New Roman"/>
          <w:b/>
          <w:sz w:val="28"/>
          <w:szCs w:val="28"/>
        </w:rPr>
        <w:t>Дата, время начала и окончания приема заявок на участие в аукционе:</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Начало приема заявок и прилагаемых к ней документов:  29.12.2017 года  в 13-00  часов местного времени.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Окончание приема заявок и прилагаемых к ней документов:  25.01.2018 года   в 13 –00 часов местного времени. </w:t>
      </w:r>
    </w:p>
    <w:p w:rsidR="00CE5940" w:rsidRPr="00E95EB4"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Pr="00E95EB4">
        <w:rPr>
          <w:rFonts w:ascii="Times New Roman" w:hAnsi="Times New Roman" w:cs="Times New Roman"/>
          <w:b/>
          <w:sz w:val="28"/>
          <w:szCs w:val="28"/>
        </w:rPr>
        <w:t>Для участия в аукционе заявители предоставляют в установленный                     в извещении о проведении аукциона срок следующие документы:</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1. Заявка на участие в аукционе по установленной  форме с указанием банковских реквизитов счета для возврата задатка;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3.   Документы,  подтверждающие  внесение  задатка.</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 4</w:t>
      </w:r>
      <w:r>
        <w:rPr>
          <w:rFonts w:ascii="Times New Roman" w:hAnsi="Times New Roman" w:cs="Times New Roman"/>
          <w:sz w:val="28"/>
          <w:szCs w:val="28"/>
        </w:rPr>
        <w:t>.</w:t>
      </w:r>
      <w:r w:rsidR="00CE5940" w:rsidRPr="00CE5940">
        <w:rPr>
          <w:rFonts w:ascii="Times New Roman" w:hAnsi="Times New Roman" w:cs="Times New Roman"/>
          <w:sz w:val="28"/>
          <w:szCs w:val="28"/>
        </w:rPr>
        <w:t xml:space="preserve"> Копии документов, удостоверяющих личность заявителя (для граждан).</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E95EB4">
        <w:rPr>
          <w:rFonts w:ascii="Times New Roman" w:hAnsi="Times New Roman" w:cs="Times New Roman"/>
          <w:b/>
          <w:sz w:val="28"/>
          <w:szCs w:val="28"/>
        </w:rPr>
        <w:t>25 января  2018 года в 15-00</w:t>
      </w:r>
      <w:r w:rsidR="00CE5940" w:rsidRPr="00CE5940">
        <w:rPr>
          <w:rFonts w:ascii="Times New Roman" w:hAnsi="Times New Roman" w:cs="Times New Roman"/>
          <w:sz w:val="28"/>
          <w:szCs w:val="28"/>
        </w:rPr>
        <w:t xml:space="preserve"> </w:t>
      </w:r>
      <w:r w:rsidR="00CE5940" w:rsidRPr="00E95EB4">
        <w:rPr>
          <w:rFonts w:ascii="Times New Roman" w:hAnsi="Times New Roman" w:cs="Times New Roman"/>
          <w:b/>
          <w:sz w:val="28"/>
          <w:szCs w:val="28"/>
        </w:rPr>
        <w:t>часов</w:t>
      </w:r>
      <w:r w:rsidR="00CE5940" w:rsidRPr="00CE5940">
        <w:rPr>
          <w:rFonts w:ascii="Times New Roman" w:hAnsi="Times New Roman" w:cs="Times New Roman"/>
          <w:sz w:val="28"/>
          <w:szCs w:val="28"/>
        </w:rPr>
        <w:t xml:space="preserve">  организатором аукциона определяются участники аукциона по адресу: ЕАО, Смидовичский район, пос. Смидович,  ул. Октябрьская, 8 (здание администрации),    </w:t>
      </w:r>
      <w:proofErr w:type="spellStart"/>
      <w:r w:rsidR="00CE5940" w:rsidRPr="00CE5940">
        <w:rPr>
          <w:rFonts w:ascii="Times New Roman" w:hAnsi="Times New Roman" w:cs="Times New Roman"/>
          <w:sz w:val="28"/>
          <w:szCs w:val="28"/>
        </w:rPr>
        <w:t>каб</w:t>
      </w:r>
      <w:proofErr w:type="spellEnd"/>
      <w:r w:rsidR="00CE5940" w:rsidRPr="00CE5940">
        <w:rPr>
          <w:rFonts w:ascii="Times New Roman" w:hAnsi="Times New Roman" w:cs="Times New Roman"/>
          <w:sz w:val="28"/>
          <w:szCs w:val="28"/>
        </w:rPr>
        <w:t xml:space="preserve">. 103.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Организатор аукциона рассматривает заявки и документы заявителей, устанавливает факт поступления от них задатков на основании выписки                    с  соответствующего счета. По результатам рассмотрения документов организатор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а так же имена (наименование) заявителей, которым было отказано в допуске к участию в аукционе, с указанием оснований отказа.</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 же сведения о заявителях, не допущенных к участию в аукционе, с указанием причин отказа в допуске к участию в нем. </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CE5940" w:rsidRPr="00CE5940" w:rsidRDefault="00E95EB4"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Заявителем, признанным участниками аукциона, и заявителем, не допущенным к участию в аукционе, организатор аукциона направляет </w:t>
      </w:r>
      <w:r w:rsidR="00CE5940" w:rsidRPr="00CE5940">
        <w:rPr>
          <w:rFonts w:ascii="Times New Roman" w:hAnsi="Times New Roman" w:cs="Times New Roman"/>
          <w:sz w:val="28"/>
          <w:szCs w:val="28"/>
        </w:rPr>
        <w:lastRenderedPageBreak/>
        <w:t>уведомления о принятых в отношении них решениях не позднее дня, следующего после дня подписания протокола.</w:t>
      </w:r>
    </w:p>
    <w:p w:rsidR="00CE5940" w:rsidRPr="00CE5940" w:rsidRDefault="00A50C25" w:rsidP="007A644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E5940" w:rsidRPr="00CE5940">
        <w:rPr>
          <w:rFonts w:ascii="Times New Roman" w:hAnsi="Times New Roman" w:cs="Times New Roman"/>
          <w:sz w:val="28"/>
          <w:szCs w:val="28"/>
        </w:rPr>
        <w:t xml:space="preserve">Организатор аукциона обязан вернуть заявителю, не допущенному к участию в аукционе, внесенный задаток в течение трех рабочих дней со дня оформления протокола приема заявок на участие в аукционе.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A50C25">
        <w:rPr>
          <w:rFonts w:ascii="Times New Roman" w:hAnsi="Times New Roman" w:cs="Times New Roman"/>
          <w:b/>
          <w:sz w:val="28"/>
          <w:szCs w:val="28"/>
        </w:rPr>
        <w:t>Место и срок подведения итогов аукциона, порядок определения победителя аукциона:</w:t>
      </w:r>
      <w:r w:rsidRPr="00CE5940">
        <w:rPr>
          <w:rFonts w:ascii="Times New Roman" w:hAnsi="Times New Roman" w:cs="Times New Roman"/>
          <w:sz w:val="28"/>
          <w:szCs w:val="28"/>
        </w:rPr>
        <w:t xml:space="preserve"> итоги аукциона объявляются по завершению аукциона, по адресу: ЕАО, Смидовичский район</w:t>
      </w:r>
      <w:r w:rsidR="00A50C25">
        <w:rPr>
          <w:rFonts w:ascii="Times New Roman" w:hAnsi="Times New Roman" w:cs="Times New Roman"/>
          <w:sz w:val="28"/>
          <w:szCs w:val="28"/>
        </w:rPr>
        <w:t>, пос. Смидович,</w:t>
      </w:r>
      <w:r w:rsidRPr="00CE5940">
        <w:rPr>
          <w:rFonts w:ascii="Times New Roman" w:hAnsi="Times New Roman" w:cs="Times New Roman"/>
          <w:sz w:val="28"/>
          <w:szCs w:val="28"/>
        </w:rPr>
        <w:t xml:space="preserve"> ул. Октябрьская, 8, большой зал.  </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Результаты аукциона оформляются протоколом, который  составляет организатор аукциона, подписывается  с победителем аукциона в день проведения аукциона.</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CE5940" w:rsidRPr="00A50C25"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00A50C25">
        <w:rPr>
          <w:rFonts w:ascii="Times New Roman" w:hAnsi="Times New Roman" w:cs="Times New Roman"/>
          <w:sz w:val="28"/>
          <w:szCs w:val="28"/>
        </w:rPr>
        <w:t xml:space="preserve"> </w:t>
      </w:r>
      <w:r w:rsidRPr="00CE5940">
        <w:rPr>
          <w:rFonts w:ascii="Times New Roman" w:hAnsi="Times New Roman" w:cs="Times New Roman"/>
          <w:sz w:val="28"/>
          <w:szCs w:val="28"/>
        </w:rPr>
        <w:t xml:space="preserve">   </w:t>
      </w:r>
      <w:r w:rsidRPr="00A50C25">
        <w:rPr>
          <w:rFonts w:ascii="Times New Roman" w:hAnsi="Times New Roman" w:cs="Times New Roman"/>
          <w:b/>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00A50C25">
        <w:rPr>
          <w:rFonts w:ascii="Times New Roman" w:hAnsi="Times New Roman" w:cs="Times New Roman"/>
          <w:sz w:val="28"/>
          <w:szCs w:val="28"/>
        </w:rPr>
        <w:t xml:space="preserve"> </w:t>
      </w:r>
      <w:r w:rsidRPr="00CE5940">
        <w:rPr>
          <w:rFonts w:ascii="Times New Roman" w:hAnsi="Times New Roman" w:cs="Times New Roman"/>
          <w:sz w:val="28"/>
          <w:szCs w:val="28"/>
        </w:rPr>
        <w:t xml:space="preserve">    </w:t>
      </w:r>
      <w:r w:rsidRPr="00A50C25">
        <w:rPr>
          <w:rFonts w:ascii="Times New Roman" w:hAnsi="Times New Roman" w:cs="Times New Roman"/>
          <w:b/>
          <w:sz w:val="28"/>
          <w:szCs w:val="28"/>
        </w:rPr>
        <w:t>Срок заключения договора аренды:</w:t>
      </w:r>
      <w:r w:rsidRPr="00CE594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С проектом договора аренды земельного участка можно ознакомиться               в приложении  данного извещения или  по адресу: ЕАО, Смидовичский район, пос. Смидович, ул. Октябрьская, 8 (здание администрации), </w:t>
      </w:r>
      <w:proofErr w:type="spellStart"/>
      <w:r w:rsidRPr="00CE5940">
        <w:rPr>
          <w:rFonts w:ascii="Times New Roman" w:hAnsi="Times New Roman" w:cs="Times New Roman"/>
          <w:sz w:val="28"/>
          <w:szCs w:val="28"/>
        </w:rPr>
        <w:t>каб</w:t>
      </w:r>
      <w:proofErr w:type="spellEnd"/>
      <w:r w:rsidRPr="00CE5940">
        <w:rPr>
          <w:rFonts w:ascii="Times New Roman" w:hAnsi="Times New Roman" w:cs="Times New Roman"/>
          <w:sz w:val="28"/>
          <w:szCs w:val="28"/>
        </w:rPr>
        <w:t>. 103, справки по телефону 8-(42632)-2-27-37.</w:t>
      </w:r>
    </w:p>
    <w:p w:rsidR="00CE5940" w:rsidRPr="00A50C25" w:rsidRDefault="00CE5940" w:rsidP="007A644E">
      <w:pPr>
        <w:spacing w:after="0" w:line="0" w:lineRule="atLeast"/>
        <w:jc w:val="both"/>
        <w:rPr>
          <w:rFonts w:ascii="Times New Roman" w:hAnsi="Times New Roman" w:cs="Times New Roman"/>
          <w:b/>
          <w:sz w:val="28"/>
          <w:szCs w:val="28"/>
        </w:rPr>
      </w:pPr>
      <w:r w:rsidRPr="00CE5940">
        <w:rPr>
          <w:rFonts w:ascii="Times New Roman" w:hAnsi="Times New Roman" w:cs="Times New Roman"/>
          <w:sz w:val="28"/>
          <w:szCs w:val="28"/>
        </w:rPr>
        <w:t xml:space="preserve">     </w:t>
      </w:r>
      <w:r w:rsidRPr="00A50C25">
        <w:rPr>
          <w:rFonts w:ascii="Times New Roman" w:hAnsi="Times New Roman" w:cs="Times New Roman"/>
          <w:b/>
          <w:sz w:val="28"/>
          <w:szCs w:val="28"/>
        </w:rPr>
        <w:t>Существенные условия договора:</w:t>
      </w: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Победитель (ли)  аукциона </w:t>
      </w:r>
      <w:r w:rsidRPr="00A50C25">
        <w:rPr>
          <w:rFonts w:ascii="Times New Roman" w:hAnsi="Times New Roman" w:cs="Times New Roman"/>
          <w:b/>
          <w:sz w:val="28"/>
          <w:szCs w:val="28"/>
        </w:rPr>
        <w:t>до 01 мая 2018</w:t>
      </w:r>
      <w:r w:rsidRPr="00CE5940">
        <w:rPr>
          <w:rFonts w:ascii="Times New Roman" w:hAnsi="Times New Roman" w:cs="Times New Roman"/>
          <w:sz w:val="28"/>
          <w:szCs w:val="28"/>
        </w:rPr>
        <w:t xml:space="preserve"> года   вносит  100 % оплаты за право заключения договора аренды земельного участка, находящегося в государственной или муниципальной собственности, внесенный задаток от цены годового размера арендной платы, определенной результатом аукциона включается.                                                                               </w:t>
      </w:r>
    </w:p>
    <w:p w:rsidR="00CE5940" w:rsidRPr="00CE5940" w:rsidRDefault="00CE5940" w:rsidP="007A644E">
      <w:pPr>
        <w:spacing w:after="0" w:line="0" w:lineRule="atLeast"/>
        <w:jc w:val="both"/>
        <w:rPr>
          <w:rFonts w:ascii="Times New Roman" w:hAnsi="Times New Roman" w:cs="Times New Roman"/>
          <w:sz w:val="28"/>
          <w:szCs w:val="28"/>
        </w:rPr>
      </w:pPr>
    </w:p>
    <w:p w:rsidR="00A50C25"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A50C25" w:rsidRDefault="00A50C25" w:rsidP="007A644E">
      <w:pPr>
        <w:spacing w:after="0" w:line="0" w:lineRule="atLeast"/>
        <w:jc w:val="both"/>
        <w:rPr>
          <w:rFonts w:ascii="Times New Roman" w:hAnsi="Times New Roman" w:cs="Times New Roman"/>
          <w:sz w:val="28"/>
          <w:szCs w:val="28"/>
        </w:rPr>
      </w:pPr>
    </w:p>
    <w:p w:rsidR="00CE5940" w:rsidRPr="00CE5940" w:rsidRDefault="00CE5940" w:rsidP="007A644E">
      <w:pPr>
        <w:spacing w:after="0" w:line="0" w:lineRule="atLeast"/>
        <w:jc w:val="both"/>
        <w:rPr>
          <w:rFonts w:ascii="Times New Roman" w:hAnsi="Times New Roman" w:cs="Times New Roman"/>
          <w:sz w:val="28"/>
          <w:szCs w:val="28"/>
        </w:rPr>
      </w:pPr>
      <w:r w:rsidRPr="00CE5940">
        <w:rPr>
          <w:rFonts w:ascii="Times New Roman" w:hAnsi="Times New Roman" w:cs="Times New Roman"/>
          <w:sz w:val="28"/>
          <w:szCs w:val="28"/>
        </w:rPr>
        <w:t xml:space="preserve">                                                        </w:t>
      </w:r>
      <w:r w:rsidRPr="00CE5940">
        <w:rPr>
          <w:rFonts w:ascii="Times New Roman" w:hAnsi="Times New Roman" w:cs="Times New Roman"/>
          <w:sz w:val="28"/>
          <w:szCs w:val="28"/>
        </w:rPr>
        <w:tab/>
      </w:r>
    </w:p>
    <w:p w:rsidR="00CE5940" w:rsidRPr="00A50C25" w:rsidRDefault="00CE5940" w:rsidP="00A50C25">
      <w:pPr>
        <w:spacing w:after="0" w:line="0" w:lineRule="atLeast"/>
        <w:jc w:val="center"/>
        <w:rPr>
          <w:rFonts w:ascii="Times New Roman" w:hAnsi="Times New Roman" w:cs="Times New Roman"/>
          <w:b/>
          <w:sz w:val="20"/>
          <w:szCs w:val="20"/>
        </w:rPr>
      </w:pPr>
      <w:r w:rsidRPr="00A50C25">
        <w:rPr>
          <w:rFonts w:ascii="Times New Roman" w:hAnsi="Times New Roman" w:cs="Times New Roman"/>
          <w:b/>
          <w:sz w:val="20"/>
          <w:szCs w:val="20"/>
        </w:rPr>
        <w:lastRenderedPageBreak/>
        <w:t>Форма  заявки  об участии в аукционе</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A50C25">
      <w:pPr>
        <w:spacing w:after="0" w:line="0" w:lineRule="atLeast"/>
        <w:jc w:val="center"/>
        <w:rPr>
          <w:rFonts w:ascii="Times New Roman" w:hAnsi="Times New Roman" w:cs="Times New Roman"/>
          <w:sz w:val="20"/>
          <w:szCs w:val="20"/>
        </w:rPr>
      </w:pPr>
      <w:r w:rsidRPr="00A50C25">
        <w:rPr>
          <w:rFonts w:ascii="Times New Roman" w:hAnsi="Times New Roman" w:cs="Times New Roman"/>
          <w:sz w:val="20"/>
          <w:szCs w:val="20"/>
        </w:rPr>
        <w:t>Заявка</w:t>
      </w:r>
    </w:p>
    <w:p w:rsidR="00CE5940" w:rsidRPr="00A50C25" w:rsidRDefault="00CE5940" w:rsidP="00A50C25">
      <w:pPr>
        <w:spacing w:after="0" w:line="0" w:lineRule="atLeast"/>
        <w:jc w:val="center"/>
        <w:rPr>
          <w:rFonts w:ascii="Times New Roman" w:hAnsi="Times New Roman" w:cs="Times New Roman"/>
          <w:sz w:val="20"/>
          <w:szCs w:val="20"/>
        </w:rPr>
      </w:pPr>
      <w:r w:rsidRPr="00A50C25">
        <w:rPr>
          <w:rFonts w:ascii="Times New Roman" w:hAnsi="Times New Roman" w:cs="Times New Roman"/>
          <w:sz w:val="20"/>
          <w:szCs w:val="20"/>
        </w:rPr>
        <w:t>на участие в аукционе</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«____» ________20___ г.                                                                                 </w:t>
      </w:r>
      <w:r w:rsidR="00FF6027">
        <w:rPr>
          <w:rFonts w:ascii="Times New Roman" w:hAnsi="Times New Roman" w:cs="Times New Roman"/>
          <w:sz w:val="20"/>
          <w:szCs w:val="20"/>
        </w:rPr>
        <w:t xml:space="preserve">                                        </w:t>
      </w:r>
      <w:r w:rsidRPr="00A50C25">
        <w:rPr>
          <w:rFonts w:ascii="Times New Roman" w:hAnsi="Times New Roman" w:cs="Times New Roman"/>
          <w:sz w:val="20"/>
          <w:szCs w:val="20"/>
        </w:rPr>
        <w:t xml:space="preserve"> пос. Смидович</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D40C26">
      <w:pPr>
        <w:spacing w:after="0" w:line="0" w:lineRule="atLeast"/>
        <w:jc w:val="center"/>
        <w:rPr>
          <w:rFonts w:ascii="Times New Roman" w:hAnsi="Times New Roman" w:cs="Times New Roman"/>
          <w:sz w:val="20"/>
          <w:szCs w:val="20"/>
        </w:rPr>
      </w:pPr>
      <w:r w:rsidRPr="00A50C25">
        <w:rPr>
          <w:rFonts w:ascii="Times New Roman" w:hAnsi="Times New Roman" w:cs="Times New Roman"/>
          <w:sz w:val="20"/>
          <w:szCs w:val="20"/>
        </w:rPr>
        <w:t>___________________________________________________________________________                                                                                                                                                                                                                                                                                                                                      (фамилия, имя, отчество, подающего заявку)</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D40C26" w:rsidP="00D40C26">
      <w:pPr>
        <w:spacing w:after="0" w:line="0" w:lineRule="atLeast"/>
        <w:rPr>
          <w:rFonts w:ascii="Times New Roman" w:hAnsi="Times New Roman" w:cs="Times New Roman"/>
          <w:sz w:val="20"/>
          <w:szCs w:val="20"/>
        </w:rPr>
      </w:pPr>
      <w:r w:rsidRPr="00A50C25">
        <w:rPr>
          <w:rFonts w:ascii="Times New Roman" w:hAnsi="Times New Roman" w:cs="Times New Roman"/>
          <w:sz w:val="20"/>
          <w:szCs w:val="20"/>
        </w:rPr>
        <w:t>И</w:t>
      </w:r>
      <w:r w:rsidR="00CE5940" w:rsidRPr="00A50C25">
        <w:rPr>
          <w:rFonts w:ascii="Times New Roman" w:hAnsi="Times New Roman" w:cs="Times New Roman"/>
          <w:sz w:val="20"/>
          <w:szCs w:val="20"/>
        </w:rPr>
        <w:t>менуемый</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 далее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претендент,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принимая</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 решение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об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участии</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 в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аукционе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на</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 право </w:t>
      </w:r>
      <w:r>
        <w:rPr>
          <w:rFonts w:ascii="Times New Roman" w:hAnsi="Times New Roman" w:cs="Times New Roman"/>
          <w:sz w:val="20"/>
          <w:szCs w:val="20"/>
        </w:rPr>
        <w:t xml:space="preserve">    </w:t>
      </w:r>
      <w:r w:rsidR="00CE5940" w:rsidRPr="00A50C25">
        <w:rPr>
          <w:rFonts w:ascii="Times New Roman" w:hAnsi="Times New Roman" w:cs="Times New Roman"/>
          <w:sz w:val="20"/>
          <w:szCs w:val="20"/>
        </w:rPr>
        <w:t>заключения</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договора аренды земельного участка, расположенного по адресу:_____________________________________________________________________________</w:t>
      </w:r>
    </w:p>
    <w:p w:rsidR="00CE5940" w:rsidRPr="00A50C25" w:rsidRDefault="00CE5940" w:rsidP="00D40C26">
      <w:pPr>
        <w:spacing w:after="0" w:line="0" w:lineRule="atLeast"/>
        <w:jc w:val="center"/>
        <w:rPr>
          <w:rFonts w:ascii="Times New Roman" w:hAnsi="Times New Roman" w:cs="Times New Roman"/>
          <w:sz w:val="20"/>
          <w:szCs w:val="20"/>
        </w:rPr>
      </w:pPr>
      <w:r w:rsidRPr="00A50C25">
        <w:rPr>
          <w:rFonts w:ascii="Times New Roman" w:hAnsi="Times New Roman" w:cs="Times New Roman"/>
          <w:sz w:val="20"/>
          <w:szCs w:val="20"/>
        </w:rPr>
        <w:t>(местонахождение земельного участка)</w:t>
      </w:r>
    </w:p>
    <w:p w:rsidR="00CE5940" w:rsidRPr="00250791" w:rsidRDefault="00CE5940" w:rsidP="007A644E">
      <w:pPr>
        <w:spacing w:after="0" w:line="0" w:lineRule="atLeast"/>
        <w:jc w:val="both"/>
        <w:rPr>
          <w:rFonts w:ascii="Times New Roman" w:hAnsi="Times New Roman" w:cs="Times New Roman"/>
          <w:b/>
          <w:sz w:val="20"/>
          <w:szCs w:val="20"/>
        </w:rPr>
      </w:pPr>
    </w:p>
    <w:p w:rsidR="00CE5940" w:rsidRPr="00250791" w:rsidRDefault="00CE5940" w:rsidP="007A644E">
      <w:pPr>
        <w:spacing w:after="0" w:line="0" w:lineRule="atLeast"/>
        <w:jc w:val="both"/>
        <w:rPr>
          <w:rFonts w:ascii="Times New Roman" w:hAnsi="Times New Roman" w:cs="Times New Roman"/>
          <w:b/>
          <w:sz w:val="20"/>
          <w:szCs w:val="20"/>
        </w:rPr>
      </w:pPr>
      <w:r w:rsidRPr="00250791">
        <w:rPr>
          <w:rFonts w:ascii="Times New Roman" w:hAnsi="Times New Roman" w:cs="Times New Roman"/>
          <w:b/>
          <w:sz w:val="20"/>
          <w:szCs w:val="20"/>
        </w:rPr>
        <w:t>ОБЯЗУЮСЬ:</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 Соблюдать условия аукциона, содержащиеся в информационном сообщении о проведении аукциона, а также порядок проведения аукциона, согласно ст. 39.11, 39.12. Земельного кодекса РФ.</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2. В случае признания победителем аукциона заключить  с Комитетом по управлению муниципальным имуществом администрации Смидовичского муниципального района  договор аренды земельного участка в соответствии с протоколом о результатах аукциона,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Адрес и банковские реквизиты Претендента: _____________________________________</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Приложение:</w:t>
      </w:r>
    </w:p>
    <w:p w:rsidR="00CE5940" w:rsidRPr="00A50C25" w:rsidRDefault="00250791" w:rsidP="007A644E">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1. </w:t>
      </w:r>
      <w:r w:rsidR="00CE5940" w:rsidRPr="00A50C25">
        <w:rPr>
          <w:rFonts w:ascii="Times New Roman" w:hAnsi="Times New Roman" w:cs="Times New Roman"/>
          <w:sz w:val="20"/>
          <w:szCs w:val="20"/>
        </w:rPr>
        <w:t xml:space="preserve">Заявка на участие в аукционе по установленной форме с указанием банковских реквизитов счета для возврата задатка; </w:t>
      </w:r>
    </w:p>
    <w:p w:rsidR="00CE5940" w:rsidRPr="00A50C25" w:rsidRDefault="00250791" w:rsidP="007A644E">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CE5940" w:rsidRPr="00A50C25">
        <w:rPr>
          <w:rFonts w:ascii="Times New Roman" w:hAnsi="Times New Roman" w:cs="Times New Roman"/>
          <w:sz w:val="20"/>
          <w:szCs w:val="20"/>
        </w:rPr>
        <w:t>2.</w:t>
      </w:r>
      <w:r w:rsidR="00CE5940" w:rsidRPr="00A50C25">
        <w:rPr>
          <w:rFonts w:ascii="Times New Roman" w:hAnsi="Times New Roman" w:cs="Times New Roman"/>
          <w:sz w:val="20"/>
          <w:szCs w:val="20"/>
        </w:rPr>
        <w:tab/>
        <w:t>Копии документов, удостоверяющих личность ( для граждан)</w:t>
      </w:r>
    </w:p>
    <w:p w:rsidR="00CE5940" w:rsidRPr="00A50C25" w:rsidRDefault="00250791" w:rsidP="007A644E">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CE5940" w:rsidRPr="00A50C25">
        <w:rPr>
          <w:rFonts w:ascii="Times New Roman" w:hAnsi="Times New Roman" w:cs="Times New Roman"/>
          <w:sz w:val="20"/>
          <w:szCs w:val="20"/>
        </w:rPr>
        <w:t>3.</w:t>
      </w:r>
      <w:r w:rsidR="00CE5940" w:rsidRPr="00A50C25">
        <w:rPr>
          <w:rFonts w:ascii="Times New Roman" w:hAnsi="Times New Roman" w:cs="Times New Roman"/>
          <w:sz w:val="20"/>
          <w:szCs w:val="20"/>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940" w:rsidRPr="00A50C25" w:rsidRDefault="00250791" w:rsidP="007A644E">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CE5940" w:rsidRPr="00A50C25">
        <w:rPr>
          <w:rFonts w:ascii="Times New Roman" w:hAnsi="Times New Roman" w:cs="Times New Roman"/>
          <w:sz w:val="20"/>
          <w:szCs w:val="20"/>
        </w:rPr>
        <w:t xml:space="preserve"> 4. Документы, подтверждающие внесение  задатка.</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Подпись Претендента (его полномочного представителя) ________________</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«____» ________________ 20____г.</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roofErr w:type="spellStart"/>
      <w:r w:rsidRPr="00A50C25">
        <w:rPr>
          <w:rFonts w:ascii="Times New Roman" w:hAnsi="Times New Roman" w:cs="Times New Roman"/>
          <w:sz w:val="20"/>
          <w:szCs w:val="20"/>
        </w:rPr>
        <w:t>М.п</w:t>
      </w:r>
      <w:proofErr w:type="spellEnd"/>
      <w:r w:rsidRPr="00A50C25">
        <w:rPr>
          <w:rFonts w:ascii="Times New Roman" w:hAnsi="Times New Roman" w:cs="Times New Roman"/>
          <w:sz w:val="20"/>
          <w:szCs w:val="20"/>
        </w:rPr>
        <w:t>.</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Заявка принята специалистом  комитета  по управлению муниципальным имуществом администрации Смидовичского муниципального района  час _______ мин_______ «____» _________________ 20___г.</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за  № ___________</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Подпись лица  __________________</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ab/>
        <w:t xml:space="preserve">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r w:rsidR="00250791">
        <w:rPr>
          <w:rFonts w:ascii="Times New Roman" w:hAnsi="Times New Roman" w:cs="Times New Roman"/>
          <w:sz w:val="20"/>
          <w:szCs w:val="20"/>
        </w:rPr>
        <w:t xml:space="preserve">                                  </w:t>
      </w:r>
      <w:r w:rsidRPr="00A50C25">
        <w:rPr>
          <w:rFonts w:ascii="Times New Roman" w:hAnsi="Times New Roman" w:cs="Times New Roman"/>
          <w:sz w:val="20"/>
          <w:szCs w:val="20"/>
        </w:rPr>
        <w:t xml:space="preserve">   ПРОЕКТ</w:t>
      </w:r>
    </w:p>
    <w:p w:rsidR="00CE5940" w:rsidRPr="00250791" w:rsidRDefault="00CE5940" w:rsidP="00250791">
      <w:pPr>
        <w:spacing w:after="0" w:line="0" w:lineRule="atLeast"/>
        <w:jc w:val="center"/>
        <w:rPr>
          <w:rFonts w:ascii="Times New Roman" w:hAnsi="Times New Roman" w:cs="Times New Roman"/>
          <w:b/>
          <w:sz w:val="20"/>
          <w:szCs w:val="20"/>
        </w:rPr>
      </w:pPr>
      <w:r w:rsidRPr="00250791">
        <w:rPr>
          <w:rFonts w:ascii="Times New Roman" w:hAnsi="Times New Roman" w:cs="Times New Roman"/>
          <w:b/>
          <w:sz w:val="20"/>
          <w:szCs w:val="20"/>
        </w:rPr>
        <w:t>ДОГОВОР АРЕНДЫ</w:t>
      </w:r>
    </w:p>
    <w:p w:rsidR="00CE5940" w:rsidRDefault="00CE5940" w:rsidP="00250791">
      <w:pPr>
        <w:spacing w:after="0" w:line="0" w:lineRule="atLeast"/>
        <w:jc w:val="center"/>
        <w:rPr>
          <w:rFonts w:ascii="Times New Roman" w:hAnsi="Times New Roman" w:cs="Times New Roman"/>
          <w:b/>
          <w:sz w:val="20"/>
          <w:szCs w:val="20"/>
        </w:rPr>
      </w:pPr>
      <w:r w:rsidRPr="00250791">
        <w:rPr>
          <w:rFonts w:ascii="Times New Roman" w:hAnsi="Times New Roman" w:cs="Times New Roman"/>
          <w:b/>
          <w:sz w:val="20"/>
          <w:szCs w:val="20"/>
        </w:rPr>
        <w:t>ЗЕМЕЛЬНОГО УЧАСТКА</w:t>
      </w:r>
    </w:p>
    <w:p w:rsidR="00250791" w:rsidRPr="00250791" w:rsidRDefault="00250791" w:rsidP="00250791">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_____</w:t>
      </w:r>
      <w:r w:rsidRPr="00A50C25">
        <w:rPr>
          <w:rFonts w:ascii="Times New Roman" w:hAnsi="Times New Roman" w:cs="Times New Roman"/>
          <w:sz w:val="20"/>
          <w:szCs w:val="20"/>
        </w:rPr>
        <w:tab/>
      </w:r>
      <w:r w:rsidR="00250791">
        <w:rPr>
          <w:rFonts w:ascii="Times New Roman" w:hAnsi="Times New Roman" w:cs="Times New Roman"/>
          <w:sz w:val="20"/>
          <w:szCs w:val="20"/>
        </w:rPr>
        <w:t xml:space="preserve">                                                                                                                      </w:t>
      </w:r>
      <w:r w:rsidRPr="00A50C25">
        <w:rPr>
          <w:rFonts w:ascii="Times New Roman" w:hAnsi="Times New Roman" w:cs="Times New Roman"/>
          <w:sz w:val="20"/>
          <w:szCs w:val="20"/>
        </w:rPr>
        <w:t>_______________________</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Арендодатель: Администрация муниципального образования «Смидовичский муниципальный район» в лице председателя  комитета по управлению муниципальным имуществом, действующего на основании Положения от 19.11.2015 года № 78 «О Комитете по управлению муниципальным имуществом администрации Смидовичского муниципального района Еврейской автономной области», с одной стороны и  Арендатор:  _________________, действующий на основании паспорта, __________________________с другой стороны, на основании протокола аукциона от «__» _____20___г.  №  ___,  заключили настоящий  Договор                                     о нижеследующем: </w:t>
      </w:r>
    </w:p>
    <w:p w:rsidR="00CE5940" w:rsidRPr="00B831A7" w:rsidRDefault="00CE5940" w:rsidP="00B831A7">
      <w:pPr>
        <w:pStyle w:val="a3"/>
        <w:numPr>
          <w:ilvl w:val="0"/>
          <w:numId w:val="1"/>
        </w:numPr>
        <w:spacing w:after="0" w:line="0" w:lineRule="atLeast"/>
        <w:jc w:val="center"/>
        <w:rPr>
          <w:rFonts w:ascii="Times New Roman" w:hAnsi="Times New Roman" w:cs="Times New Roman"/>
          <w:b/>
          <w:sz w:val="20"/>
          <w:szCs w:val="20"/>
        </w:rPr>
      </w:pPr>
      <w:r w:rsidRPr="00B831A7">
        <w:rPr>
          <w:rFonts w:ascii="Times New Roman" w:hAnsi="Times New Roman" w:cs="Times New Roman"/>
          <w:b/>
          <w:sz w:val="20"/>
          <w:szCs w:val="20"/>
        </w:rPr>
        <w:t>ПРЕДМЕТ ДОГОВОРА</w:t>
      </w:r>
    </w:p>
    <w:p w:rsidR="00B831A7" w:rsidRPr="00B831A7" w:rsidRDefault="00B831A7" w:rsidP="00B831A7">
      <w:pPr>
        <w:pStyle w:val="a3"/>
        <w:spacing w:after="0" w:line="0" w:lineRule="atLeast"/>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1.1. На  основании распоряжения администрации Смидовичского муниципального района от 22.12.2017</w:t>
      </w:r>
      <w:r w:rsidR="00B831A7">
        <w:rPr>
          <w:rFonts w:ascii="Times New Roman" w:hAnsi="Times New Roman" w:cs="Times New Roman"/>
          <w:sz w:val="20"/>
          <w:szCs w:val="20"/>
        </w:rPr>
        <w:t xml:space="preserve">    </w:t>
      </w:r>
      <w:r w:rsidRPr="00A50C25">
        <w:rPr>
          <w:rFonts w:ascii="Times New Roman" w:hAnsi="Times New Roman" w:cs="Times New Roman"/>
          <w:sz w:val="20"/>
          <w:szCs w:val="20"/>
        </w:rPr>
        <w:t xml:space="preserve">  №  380 «О проведении  аукциона  на право заключения договора аренды земельного участка, находящегося в не разграниченной государственной собственности, для малоэтажной жилой застройки (размещение гаражей и </w:t>
      </w:r>
      <w:r w:rsidRPr="00A50C25">
        <w:rPr>
          <w:rFonts w:ascii="Times New Roman" w:hAnsi="Times New Roman" w:cs="Times New Roman"/>
          <w:sz w:val="20"/>
          <w:szCs w:val="20"/>
        </w:rPr>
        <w:lastRenderedPageBreak/>
        <w:t xml:space="preserve">подсобных сооружений)», протокола аукциона от ______________, </w:t>
      </w:r>
      <w:r w:rsidRPr="00B831A7">
        <w:rPr>
          <w:rFonts w:ascii="Times New Roman" w:hAnsi="Times New Roman" w:cs="Times New Roman"/>
          <w:b/>
          <w:sz w:val="20"/>
          <w:szCs w:val="20"/>
        </w:rPr>
        <w:t xml:space="preserve">Арендодатель </w:t>
      </w:r>
      <w:r w:rsidRPr="00A50C25">
        <w:rPr>
          <w:rFonts w:ascii="Times New Roman" w:hAnsi="Times New Roman" w:cs="Times New Roman"/>
          <w:sz w:val="20"/>
          <w:szCs w:val="20"/>
        </w:rPr>
        <w:t xml:space="preserve">сдал, а </w:t>
      </w:r>
      <w:r w:rsidRPr="00B831A7">
        <w:rPr>
          <w:rFonts w:ascii="Times New Roman" w:hAnsi="Times New Roman" w:cs="Times New Roman"/>
          <w:b/>
          <w:sz w:val="20"/>
          <w:szCs w:val="20"/>
        </w:rPr>
        <w:t>Арендатор</w:t>
      </w:r>
      <w:r w:rsidRPr="00A50C25">
        <w:rPr>
          <w:rFonts w:ascii="Times New Roman" w:hAnsi="Times New Roman" w:cs="Times New Roman"/>
          <w:sz w:val="20"/>
          <w:szCs w:val="20"/>
        </w:rPr>
        <w:t xml:space="preserve"> принял в пользование на условиях аренды сроком  на 10 лет</w:t>
      </w:r>
    </w:p>
    <w:p w:rsidR="00CE5940" w:rsidRPr="00A50C25" w:rsidRDefault="00CE5940" w:rsidP="007A644E">
      <w:pPr>
        <w:spacing w:after="0" w:line="0" w:lineRule="atLeast"/>
        <w:jc w:val="both"/>
        <w:rPr>
          <w:rFonts w:ascii="Times New Roman" w:hAnsi="Times New Roman" w:cs="Times New Roman"/>
          <w:sz w:val="20"/>
          <w:szCs w:val="20"/>
        </w:rPr>
      </w:pPr>
      <w:r w:rsidRPr="00B831A7">
        <w:rPr>
          <w:rFonts w:ascii="Times New Roman" w:hAnsi="Times New Roman" w:cs="Times New Roman"/>
          <w:b/>
          <w:sz w:val="20"/>
          <w:szCs w:val="20"/>
        </w:rPr>
        <w:t xml:space="preserve">С __________________ 20____ года  по  ______________ 20___ года </w:t>
      </w:r>
      <w:r w:rsidRPr="00A50C25">
        <w:rPr>
          <w:rFonts w:ascii="Times New Roman" w:hAnsi="Times New Roman" w:cs="Times New Roman"/>
          <w:sz w:val="20"/>
          <w:szCs w:val="20"/>
        </w:rPr>
        <w:t xml:space="preserve"> земельный участок,</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площадью: 29 кв. м., имеющий кадастровый номер  79:06:4000007:290.</w:t>
      </w:r>
    </w:p>
    <w:p w:rsidR="00CE5940" w:rsidRPr="00A50C25" w:rsidRDefault="00B831A7" w:rsidP="007A644E">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CE5940" w:rsidRPr="00A50C25">
        <w:rPr>
          <w:rFonts w:ascii="Times New Roman" w:hAnsi="Times New Roman" w:cs="Times New Roman"/>
          <w:sz w:val="20"/>
          <w:szCs w:val="20"/>
        </w:rPr>
        <w:t>Местоположение установлено относительно ориентира, расположенного за пределами участка. Ориентир дом. Участок находится примерно в 15 метрах от ориентира по направлению на север. Почтовый адрес ориентира: Еврейская автономная  область,  Смидовичский   район,  с. Волочаевка-1, ул. Октябрьская, дом 5,  категория земель: «Земли населенных пунктов»,    разрешенное использование:  для малоэтажной жилой застройки ( размещение гаражей и подсобных сооружений)   в дальнейшем именуемый "Участок".</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 На участке находится: ___________________________________________________________.</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B831A7" w:rsidRDefault="00CE5940" w:rsidP="00B831A7">
      <w:pPr>
        <w:pStyle w:val="a3"/>
        <w:numPr>
          <w:ilvl w:val="0"/>
          <w:numId w:val="1"/>
        </w:numPr>
        <w:spacing w:after="0" w:line="0" w:lineRule="atLeast"/>
        <w:jc w:val="center"/>
        <w:rPr>
          <w:rFonts w:ascii="Times New Roman" w:hAnsi="Times New Roman" w:cs="Times New Roman"/>
          <w:b/>
          <w:sz w:val="20"/>
          <w:szCs w:val="20"/>
        </w:rPr>
      </w:pPr>
      <w:r w:rsidRPr="00B831A7">
        <w:rPr>
          <w:rFonts w:ascii="Times New Roman" w:hAnsi="Times New Roman" w:cs="Times New Roman"/>
          <w:b/>
          <w:sz w:val="20"/>
          <w:szCs w:val="20"/>
        </w:rPr>
        <w:t>ГРАДОСТРОИТЕЛЬНЫЕ ОГРАНИЧЕНИЯ ПО ИСПОЛЬЗОВАНИЮ ЗЕМЕЛЬНОГО УЧАСТКА.</w:t>
      </w:r>
    </w:p>
    <w:p w:rsidR="00B831A7" w:rsidRPr="00B831A7" w:rsidRDefault="00B831A7" w:rsidP="00B831A7">
      <w:pPr>
        <w:pStyle w:val="a3"/>
        <w:spacing w:after="0" w:line="0" w:lineRule="atLeast"/>
        <w:rPr>
          <w:rFonts w:ascii="Times New Roman" w:hAnsi="Times New Roman" w:cs="Times New Roman"/>
          <w:b/>
          <w:sz w:val="20"/>
          <w:szCs w:val="20"/>
        </w:rPr>
      </w:pP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AA2BCB" w:rsidRPr="00A50C25" w:rsidRDefault="00AA2BCB" w:rsidP="007A644E">
      <w:pPr>
        <w:spacing w:after="0" w:line="0" w:lineRule="atLeast"/>
        <w:jc w:val="both"/>
        <w:rPr>
          <w:rFonts w:ascii="Times New Roman" w:hAnsi="Times New Roman" w:cs="Times New Roman"/>
          <w:sz w:val="20"/>
          <w:szCs w:val="20"/>
        </w:rPr>
      </w:pPr>
    </w:p>
    <w:p w:rsidR="00CE5940" w:rsidRPr="00B831A7" w:rsidRDefault="00CE5940" w:rsidP="00B831A7">
      <w:pPr>
        <w:pStyle w:val="a3"/>
        <w:numPr>
          <w:ilvl w:val="0"/>
          <w:numId w:val="1"/>
        </w:numPr>
        <w:spacing w:after="0" w:line="0" w:lineRule="atLeast"/>
        <w:jc w:val="center"/>
        <w:rPr>
          <w:rFonts w:ascii="Times New Roman" w:hAnsi="Times New Roman" w:cs="Times New Roman"/>
          <w:b/>
          <w:sz w:val="20"/>
          <w:szCs w:val="20"/>
        </w:rPr>
      </w:pPr>
      <w:r w:rsidRPr="00B831A7">
        <w:rPr>
          <w:rFonts w:ascii="Times New Roman" w:hAnsi="Times New Roman" w:cs="Times New Roman"/>
          <w:b/>
          <w:sz w:val="20"/>
          <w:szCs w:val="20"/>
        </w:rPr>
        <w:t>АРЕНДНАЯ ПЛАТА</w:t>
      </w:r>
    </w:p>
    <w:p w:rsidR="00B831A7" w:rsidRPr="00B831A7" w:rsidRDefault="00B831A7" w:rsidP="00B831A7">
      <w:pPr>
        <w:pStyle w:val="a3"/>
        <w:spacing w:after="0" w:line="0" w:lineRule="atLeast"/>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3.1. </w:t>
      </w:r>
      <w:r w:rsidRPr="00AA2BCB">
        <w:rPr>
          <w:rFonts w:ascii="Times New Roman" w:hAnsi="Times New Roman" w:cs="Times New Roman"/>
          <w:b/>
          <w:sz w:val="20"/>
          <w:szCs w:val="20"/>
        </w:rPr>
        <w:t>Арендатор</w:t>
      </w:r>
      <w:r w:rsidRPr="00A50C25">
        <w:rPr>
          <w:rFonts w:ascii="Times New Roman" w:hAnsi="Times New Roman" w:cs="Times New Roman"/>
          <w:sz w:val="20"/>
          <w:szCs w:val="20"/>
        </w:rPr>
        <w:t xml:space="preserve"> обязуется вносить ежегодную арендную плату за право пользования Участком в размере    цены аукциона в сумме _____рублей.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Двумя платежами за первый года аренды: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50% начальной цены аукциона (задаток) ________.</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50% ежегодного размера арендной платы вносится в размере цены аукциона до 01.05.2018 года _______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С 01 января 2019 года ежегодно арендная плата в сумме ______ рублей вносится ежеквартально равными долями до 25 числа последнего месяца текущего квартала и до 01 декабря за четвертый квартал текущего года.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3.2. С целью выявления недоимок Арендатор по мере необходимости проводит сверку поступивших платежей с Арендодателем.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3.4. Арендатор вправе внести подлежащую к оплате сумму арендной платы досрочно.</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3.5. Арендная плата за земельный участок вносится арендатором 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 в соответствии с нормами, установленными законодательством</w:t>
      </w:r>
    </w:p>
    <w:p w:rsidR="00AA2BCB" w:rsidRPr="00A50C25" w:rsidRDefault="00AA2BCB" w:rsidP="007A644E">
      <w:pPr>
        <w:spacing w:after="0" w:line="0" w:lineRule="atLeast"/>
        <w:jc w:val="both"/>
        <w:rPr>
          <w:rFonts w:ascii="Times New Roman" w:hAnsi="Times New Roman" w:cs="Times New Roman"/>
          <w:sz w:val="20"/>
          <w:szCs w:val="20"/>
        </w:rPr>
      </w:pPr>
    </w:p>
    <w:p w:rsidR="00CE5940" w:rsidRPr="00AA2BCB" w:rsidRDefault="00CE5940" w:rsidP="00AA2BCB">
      <w:pPr>
        <w:pStyle w:val="a3"/>
        <w:numPr>
          <w:ilvl w:val="0"/>
          <w:numId w:val="1"/>
        </w:numPr>
        <w:spacing w:after="0" w:line="0" w:lineRule="atLeast"/>
        <w:jc w:val="center"/>
        <w:rPr>
          <w:rFonts w:ascii="Times New Roman" w:hAnsi="Times New Roman" w:cs="Times New Roman"/>
          <w:b/>
          <w:sz w:val="20"/>
          <w:szCs w:val="20"/>
        </w:rPr>
      </w:pPr>
      <w:r w:rsidRPr="00AA2BCB">
        <w:rPr>
          <w:rFonts w:ascii="Times New Roman" w:hAnsi="Times New Roman" w:cs="Times New Roman"/>
          <w:b/>
          <w:sz w:val="20"/>
          <w:szCs w:val="20"/>
        </w:rPr>
        <w:t>ОСОБЫЕ УСЛОВИЯ ДОГОВОРА</w:t>
      </w:r>
    </w:p>
    <w:p w:rsidR="00AA2BCB" w:rsidRPr="00AA2BCB" w:rsidRDefault="00AA2BCB" w:rsidP="00AA2BCB">
      <w:pPr>
        <w:pStyle w:val="a3"/>
        <w:spacing w:after="0" w:line="0" w:lineRule="atLeast"/>
        <w:rPr>
          <w:rFonts w:ascii="Times New Roman" w:hAnsi="Times New Roman" w:cs="Times New Roman"/>
          <w:b/>
          <w:sz w:val="20"/>
          <w:szCs w:val="20"/>
        </w:rPr>
      </w:pP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Производить благоустройство предоставленного земельного участка.</w:t>
      </w:r>
    </w:p>
    <w:p w:rsidR="00AA2BCB" w:rsidRPr="00A50C25" w:rsidRDefault="00AA2BCB" w:rsidP="007A644E">
      <w:pPr>
        <w:spacing w:after="0" w:line="0" w:lineRule="atLeast"/>
        <w:jc w:val="both"/>
        <w:rPr>
          <w:rFonts w:ascii="Times New Roman" w:hAnsi="Times New Roman" w:cs="Times New Roman"/>
          <w:sz w:val="20"/>
          <w:szCs w:val="20"/>
        </w:rPr>
      </w:pPr>
    </w:p>
    <w:p w:rsidR="00CE5940" w:rsidRPr="00AA2BCB" w:rsidRDefault="00CE5940" w:rsidP="00AA2BCB">
      <w:pPr>
        <w:pStyle w:val="a3"/>
        <w:numPr>
          <w:ilvl w:val="0"/>
          <w:numId w:val="1"/>
        </w:numPr>
        <w:spacing w:after="0" w:line="0" w:lineRule="atLeast"/>
        <w:jc w:val="center"/>
        <w:rPr>
          <w:rFonts w:ascii="Times New Roman" w:hAnsi="Times New Roman" w:cs="Times New Roman"/>
          <w:b/>
          <w:sz w:val="20"/>
          <w:szCs w:val="20"/>
        </w:rPr>
      </w:pPr>
      <w:r w:rsidRPr="00AA2BCB">
        <w:rPr>
          <w:rFonts w:ascii="Times New Roman" w:hAnsi="Times New Roman" w:cs="Times New Roman"/>
          <w:b/>
          <w:sz w:val="20"/>
          <w:szCs w:val="20"/>
        </w:rPr>
        <w:t>ПРАВА И ОБЯЗАННОСТИ АРЕНДОДАТЕЛЯ</w:t>
      </w:r>
    </w:p>
    <w:p w:rsidR="00AA2BCB" w:rsidRPr="00AA2BCB" w:rsidRDefault="00AA2BCB" w:rsidP="00AA2BCB">
      <w:pPr>
        <w:pStyle w:val="a3"/>
        <w:spacing w:after="0" w:line="0" w:lineRule="atLeast"/>
        <w:rPr>
          <w:rFonts w:ascii="Times New Roman" w:hAnsi="Times New Roman" w:cs="Times New Roman"/>
          <w:b/>
          <w:sz w:val="20"/>
          <w:szCs w:val="20"/>
        </w:rPr>
      </w:pPr>
    </w:p>
    <w:p w:rsidR="00CE5940" w:rsidRPr="00AA2BCB" w:rsidRDefault="00CE5940" w:rsidP="007A644E">
      <w:pPr>
        <w:spacing w:after="0" w:line="0" w:lineRule="atLeast"/>
        <w:jc w:val="both"/>
        <w:rPr>
          <w:rFonts w:ascii="Times New Roman" w:hAnsi="Times New Roman" w:cs="Times New Roman"/>
          <w:b/>
          <w:sz w:val="20"/>
          <w:szCs w:val="20"/>
        </w:rPr>
      </w:pPr>
      <w:r w:rsidRPr="00AA2BCB">
        <w:rPr>
          <w:rFonts w:ascii="Times New Roman" w:hAnsi="Times New Roman" w:cs="Times New Roman"/>
          <w:b/>
          <w:sz w:val="20"/>
          <w:szCs w:val="20"/>
        </w:rPr>
        <w:t xml:space="preserve">     5.1. Арендодатель имеет право:</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-допущения Арендатором задолженности по арендной плате за два квартала подряд;</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-использования участка не по целевому назначению;</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-ухудшения качественной характеристики земельного участка;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-предоставления участка в субаренду без письменного согласования с Арендодателем.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5.1.3. Осуществлять контроль за использованием и охраной земель, предоставленных в аренду.</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5.1.6. Требовать через суд выполнения Арендатором всех условий Договора.</w:t>
      </w:r>
    </w:p>
    <w:p w:rsidR="00CE5940" w:rsidRPr="00AA2BCB" w:rsidRDefault="00CE5940" w:rsidP="007A644E">
      <w:pPr>
        <w:spacing w:after="0" w:line="0" w:lineRule="atLeast"/>
        <w:jc w:val="both"/>
        <w:rPr>
          <w:rFonts w:ascii="Times New Roman" w:hAnsi="Times New Roman" w:cs="Times New Roman"/>
          <w:b/>
          <w:sz w:val="20"/>
          <w:szCs w:val="20"/>
        </w:rPr>
      </w:pPr>
      <w:r w:rsidRPr="00AA2BCB">
        <w:rPr>
          <w:rFonts w:ascii="Times New Roman" w:hAnsi="Times New Roman" w:cs="Times New Roman"/>
          <w:b/>
          <w:sz w:val="20"/>
          <w:szCs w:val="20"/>
        </w:rPr>
        <w:t xml:space="preserve">     5.2. Арендодатель обязан:</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5.2.1. Выполнять в полном объеме все условия Договора.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lastRenderedPageBreak/>
        <w:t xml:space="preserve">     5.2.3. Не вмешиваться в хозяйственную деятельность Арендатора, если она не противоречит условиям Договора и земельному законодательству РФ.</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5.2.4. При изменении поправочных коэффициентов для расчета арендной платы письменно уведомить об этом Арендатора</w:t>
      </w:r>
    </w:p>
    <w:p w:rsidR="00CE5940" w:rsidRPr="00AA2BCB" w:rsidRDefault="00CE5940" w:rsidP="00AA2BCB">
      <w:pPr>
        <w:spacing w:after="0" w:line="0" w:lineRule="atLeast"/>
        <w:jc w:val="center"/>
        <w:rPr>
          <w:rFonts w:ascii="Times New Roman" w:hAnsi="Times New Roman" w:cs="Times New Roman"/>
          <w:b/>
          <w:sz w:val="20"/>
          <w:szCs w:val="20"/>
        </w:rPr>
      </w:pPr>
      <w:r w:rsidRPr="00AA2BCB">
        <w:rPr>
          <w:rFonts w:ascii="Times New Roman" w:hAnsi="Times New Roman" w:cs="Times New Roman"/>
          <w:b/>
          <w:sz w:val="20"/>
          <w:szCs w:val="20"/>
        </w:rPr>
        <w:t>6. ПРАВА И ОБЯЗАННОСТИ АРЕНДАТОРА</w:t>
      </w:r>
    </w:p>
    <w:p w:rsidR="00CE5940" w:rsidRPr="00AA2BCB" w:rsidRDefault="00CE5940" w:rsidP="007A644E">
      <w:pPr>
        <w:spacing w:after="0" w:line="0" w:lineRule="atLeast"/>
        <w:jc w:val="both"/>
        <w:rPr>
          <w:rFonts w:ascii="Times New Roman" w:hAnsi="Times New Roman" w:cs="Times New Roman"/>
          <w:b/>
          <w:sz w:val="20"/>
          <w:szCs w:val="20"/>
        </w:rPr>
      </w:pPr>
      <w:r w:rsidRPr="00AA2BCB">
        <w:rPr>
          <w:rFonts w:ascii="Times New Roman" w:hAnsi="Times New Roman" w:cs="Times New Roman"/>
          <w:b/>
          <w:sz w:val="20"/>
          <w:szCs w:val="20"/>
        </w:rPr>
        <w:t xml:space="preserve">     6.1. Арендатор имеет право:</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CE5940" w:rsidRPr="00AA2BCB" w:rsidRDefault="00CE5940" w:rsidP="007A644E">
      <w:pPr>
        <w:spacing w:after="0" w:line="0" w:lineRule="atLeast"/>
        <w:jc w:val="both"/>
        <w:rPr>
          <w:rFonts w:ascii="Times New Roman" w:hAnsi="Times New Roman" w:cs="Times New Roman"/>
          <w:b/>
          <w:sz w:val="20"/>
          <w:szCs w:val="20"/>
        </w:rPr>
      </w:pPr>
      <w:r w:rsidRPr="00AA2BCB">
        <w:rPr>
          <w:rFonts w:ascii="Times New Roman" w:hAnsi="Times New Roman" w:cs="Times New Roman"/>
          <w:b/>
          <w:sz w:val="20"/>
          <w:szCs w:val="20"/>
        </w:rPr>
        <w:t xml:space="preserve">     6.2. Арендатор обязан:</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 Приступить к использованию земельного участка после получения документов, удостоверяющих право аренды.</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6.2.3. Использовать Участок в соответствии с целью и условиями его предоставления "Разрешенным использованием".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6.2.4.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к настоящему Договору).</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6.2.5. После окончания срока действия Договора передать участок Арендодателю в состоянии и качестве с учетом износа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6.2.6. Не сдавать Участок или его часть в субаренду и не распоряжаться Участком иным способом без письменного согласования с Арендодателем.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6.2.7. Своевременно в соответствии с Договором вносить арендную плату, согласно пункту 3.2 настоящего договора.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6.2.8.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6.2.9. Обеспечивать Арендодателю, органам государственного контроля за использованием и охраной земель свободный доступ на Участок.</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6.2.10.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6.2.11. 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 удостоверяющих право на землю.</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6.2.12. Не нарушать права других землепользователей и арендаторов.</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6.2.14.  В течении месяца осуществить государственную регистрацию договора аренды в (Управлении </w:t>
      </w:r>
      <w:proofErr w:type="spellStart"/>
      <w:r w:rsidRPr="00A50C25">
        <w:rPr>
          <w:rFonts w:ascii="Times New Roman" w:hAnsi="Times New Roman" w:cs="Times New Roman"/>
          <w:sz w:val="20"/>
          <w:szCs w:val="20"/>
        </w:rPr>
        <w:t>Росреестра</w:t>
      </w:r>
      <w:proofErr w:type="spellEnd"/>
      <w:r w:rsidRPr="00A50C25">
        <w:rPr>
          <w:rFonts w:ascii="Times New Roman" w:hAnsi="Times New Roman" w:cs="Times New Roman"/>
          <w:sz w:val="20"/>
          <w:szCs w:val="20"/>
        </w:rPr>
        <w:t xml:space="preserve"> по ЕАО).</w:t>
      </w:r>
    </w:p>
    <w:p w:rsidR="00CE5940" w:rsidRDefault="00CE5940" w:rsidP="00AA2BCB">
      <w:pPr>
        <w:spacing w:after="0" w:line="0" w:lineRule="atLeast"/>
        <w:jc w:val="center"/>
        <w:rPr>
          <w:rFonts w:ascii="Times New Roman" w:hAnsi="Times New Roman" w:cs="Times New Roman"/>
          <w:b/>
          <w:sz w:val="20"/>
          <w:szCs w:val="20"/>
        </w:rPr>
      </w:pPr>
      <w:r w:rsidRPr="00AA2BCB">
        <w:rPr>
          <w:rFonts w:ascii="Times New Roman" w:hAnsi="Times New Roman" w:cs="Times New Roman"/>
          <w:b/>
          <w:sz w:val="20"/>
          <w:szCs w:val="20"/>
        </w:rPr>
        <w:t>7. ОТВЕТСТВЕННОСТЬ СТОРОН</w:t>
      </w:r>
    </w:p>
    <w:p w:rsidR="00AA2BCB" w:rsidRPr="00AA2BCB" w:rsidRDefault="00AA2BCB" w:rsidP="00AA2BCB">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7.1. В случае неуплаты арендной платы в установленный Договором срок, Арендодатель имеет право взыскать с Арендатора пеню в размере 1/300 ставки рефинансирования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CE5940" w:rsidRDefault="00CE5940" w:rsidP="00AA2BCB">
      <w:pPr>
        <w:spacing w:after="0" w:line="0" w:lineRule="atLeast"/>
        <w:jc w:val="center"/>
        <w:rPr>
          <w:rFonts w:ascii="Times New Roman" w:hAnsi="Times New Roman" w:cs="Times New Roman"/>
          <w:b/>
          <w:sz w:val="20"/>
          <w:szCs w:val="20"/>
        </w:rPr>
      </w:pPr>
      <w:r w:rsidRPr="00AA2BCB">
        <w:rPr>
          <w:rFonts w:ascii="Times New Roman" w:hAnsi="Times New Roman" w:cs="Times New Roman"/>
          <w:b/>
          <w:sz w:val="20"/>
          <w:szCs w:val="20"/>
        </w:rPr>
        <w:t>8. ЭКСТРЕМАЛЬНЫЕ ОБСТОЯТЕЛЬСТВА</w:t>
      </w:r>
    </w:p>
    <w:p w:rsidR="00AA2BCB" w:rsidRPr="00AA2BCB" w:rsidRDefault="00AA2BCB" w:rsidP="00AA2BCB">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CE5940"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t>9. РАССМОТРЕНИЕ СПОРОВ</w:t>
      </w:r>
    </w:p>
    <w:p w:rsidR="00A17CF5" w:rsidRPr="00A17CF5" w:rsidRDefault="00A17CF5" w:rsidP="007A644E">
      <w:pPr>
        <w:spacing w:after="0" w:line="0" w:lineRule="atLeast"/>
        <w:jc w:val="both"/>
        <w:rPr>
          <w:rFonts w:ascii="Times New Roman" w:hAnsi="Times New Roman" w:cs="Times New Roman"/>
          <w:b/>
          <w:sz w:val="20"/>
          <w:szCs w:val="20"/>
        </w:rPr>
      </w:pP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A17CF5" w:rsidRPr="00A50C25" w:rsidRDefault="00A17CF5" w:rsidP="007A644E">
      <w:pPr>
        <w:spacing w:after="0" w:line="0" w:lineRule="atLeast"/>
        <w:jc w:val="both"/>
        <w:rPr>
          <w:rFonts w:ascii="Times New Roman" w:hAnsi="Times New Roman" w:cs="Times New Roman"/>
          <w:sz w:val="20"/>
          <w:szCs w:val="20"/>
        </w:rPr>
      </w:pPr>
    </w:p>
    <w:p w:rsidR="00A17CF5"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t>10. ИЗМЕНЕНИЕ ДОГОВОРА АРЕНДЫ</w:t>
      </w:r>
    </w:p>
    <w:p w:rsidR="00CE5940" w:rsidRPr="00A50C25" w:rsidRDefault="00A17CF5" w:rsidP="007A644E">
      <w:pPr>
        <w:spacing w:after="0" w:line="0" w:lineRule="atLeast"/>
        <w:jc w:val="both"/>
        <w:rPr>
          <w:rFonts w:ascii="Times New Roman" w:hAnsi="Times New Roman" w:cs="Times New Roman"/>
          <w:sz w:val="20"/>
          <w:szCs w:val="20"/>
        </w:rPr>
      </w:pPr>
      <w:r>
        <w:rPr>
          <w:rFonts w:ascii="Times New Roman" w:hAnsi="Times New Roman" w:cs="Times New Roman"/>
          <w:b/>
          <w:sz w:val="20"/>
          <w:szCs w:val="20"/>
        </w:rPr>
        <w:t xml:space="preserve">    </w:t>
      </w:r>
      <w:r w:rsidR="00CE5940" w:rsidRPr="00A50C25">
        <w:rPr>
          <w:rFonts w:ascii="Times New Roman" w:hAnsi="Times New Roman" w:cs="Times New Roman"/>
          <w:sz w:val="20"/>
          <w:szCs w:val="20"/>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CE5940"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lastRenderedPageBreak/>
        <w:t>11. ДОПОЛНИТЕЛЬНЫЕ УСЛОВИЯ ДОГОВОРА</w:t>
      </w:r>
    </w:p>
    <w:p w:rsidR="00A17CF5" w:rsidRPr="00A17CF5" w:rsidRDefault="00A17CF5" w:rsidP="00A17CF5">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11.3. Реорганизация Арендодателя, а также перемена собственника Участка не является основанием для одностороннего расторжения Договора.</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11.4. Все споры, возникающие по вопросам аренды земельного участка, рассматриваются Арбитражным судом ЕАО в соответствии с действующим законодательством.</w:t>
      </w:r>
    </w:p>
    <w:p w:rsidR="00A17CF5" w:rsidRPr="00A50C25" w:rsidRDefault="00A17CF5" w:rsidP="007A644E">
      <w:pPr>
        <w:spacing w:after="0" w:line="0" w:lineRule="atLeast"/>
        <w:jc w:val="both"/>
        <w:rPr>
          <w:rFonts w:ascii="Times New Roman" w:hAnsi="Times New Roman" w:cs="Times New Roman"/>
          <w:sz w:val="20"/>
          <w:szCs w:val="20"/>
        </w:rPr>
      </w:pPr>
    </w:p>
    <w:p w:rsidR="00CE5940"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t>12. ВСТУПЛЕНИЕ ДОГОВОРА В СИЛУ И ЕГО ПРЕКРАЩЕНИЕ</w:t>
      </w:r>
    </w:p>
    <w:p w:rsidR="00A17CF5" w:rsidRPr="00A17CF5" w:rsidRDefault="00A17CF5" w:rsidP="00A17CF5">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A50C25">
        <w:rPr>
          <w:rFonts w:ascii="Times New Roman" w:hAnsi="Times New Roman" w:cs="Times New Roman"/>
          <w:sz w:val="20"/>
          <w:szCs w:val="20"/>
        </w:rPr>
        <w:t>Росреестра</w:t>
      </w:r>
      <w:proofErr w:type="spellEnd"/>
      <w:r w:rsidRPr="00A50C25">
        <w:rPr>
          <w:rFonts w:ascii="Times New Roman" w:hAnsi="Times New Roman" w:cs="Times New Roman"/>
          <w:sz w:val="20"/>
          <w:szCs w:val="20"/>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12.2. Срок Договора прекращается по истечении срока, указанного в Договоре.</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12.3. Право аренды прекращается со дня расторжения Договора.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A17CF5" w:rsidRPr="00A50C25" w:rsidRDefault="00A17CF5" w:rsidP="007A644E">
      <w:pPr>
        <w:spacing w:after="0" w:line="0" w:lineRule="atLeast"/>
        <w:jc w:val="both"/>
        <w:rPr>
          <w:rFonts w:ascii="Times New Roman" w:hAnsi="Times New Roman" w:cs="Times New Roman"/>
          <w:sz w:val="20"/>
          <w:szCs w:val="20"/>
        </w:rPr>
      </w:pPr>
    </w:p>
    <w:p w:rsidR="00CE5940"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t>13. К ДОГОВОРУ В КАЧЕСТВЕ ЕГО НЕОТЪЕМЛЕМОЙ ЧАСТИ ПРИЛАГАЕТСЯ:</w:t>
      </w:r>
    </w:p>
    <w:p w:rsidR="00A17CF5" w:rsidRPr="00A17CF5" w:rsidRDefault="00A17CF5" w:rsidP="00A17CF5">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1. Акт приема-передачи земельного участка.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2. Кадастровый паспорт </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t>14. ЮРИДИЧЕСКИЕ АДРЕСА СТОРОН:</w:t>
      </w:r>
    </w:p>
    <w:p w:rsidR="00A17CF5" w:rsidRPr="00A17CF5" w:rsidRDefault="00A17CF5" w:rsidP="00A17CF5">
      <w:pPr>
        <w:spacing w:after="0" w:line="0" w:lineRule="atLeast"/>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CE5940" w:rsidRPr="00A17CF5" w:rsidRDefault="00CE5940" w:rsidP="00A17CF5">
      <w:pPr>
        <w:tabs>
          <w:tab w:val="left" w:pos="6830"/>
        </w:tabs>
        <w:spacing w:after="0" w:line="0" w:lineRule="atLeast"/>
        <w:jc w:val="both"/>
        <w:rPr>
          <w:rFonts w:ascii="Times New Roman" w:hAnsi="Times New Roman" w:cs="Times New Roman"/>
          <w:b/>
          <w:sz w:val="20"/>
          <w:szCs w:val="20"/>
        </w:rPr>
      </w:pPr>
      <w:r w:rsidRPr="00A17CF5">
        <w:rPr>
          <w:rFonts w:ascii="Times New Roman" w:hAnsi="Times New Roman" w:cs="Times New Roman"/>
          <w:b/>
          <w:sz w:val="20"/>
          <w:szCs w:val="20"/>
        </w:rPr>
        <w:t xml:space="preserve">      АРЕНДОДАТЕЛЯ:</w:t>
      </w:r>
      <w:r w:rsidR="00A17CF5">
        <w:rPr>
          <w:rFonts w:ascii="Times New Roman" w:hAnsi="Times New Roman" w:cs="Times New Roman"/>
          <w:b/>
          <w:sz w:val="20"/>
          <w:szCs w:val="20"/>
        </w:rPr>
        <w:tab/>
        <w:t xml:space="preserve">              </w:t>
      </w:r>
      <w:r w:rsidR="00A17CF5" w:rsidRPr="00A17CF5">
        <w:rPr>
          <w:rFonts w:ascii="Times New Roman" w:hAnsi="Times New Roman" w:cs="Times New Roman"/>
          <w:b/>
          <w:sz w:val="20"/>
          <w:szCs w:val="20"/>
        </w:rPr>
        <w:t>АРЕНДАТОРА:</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Администрация муниципального образования</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«Смидовичский муниципальный район»</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пос. Смидович, ул. Октябрьская, 8</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Получатель платежа: УФК по ЕАО (Финансовый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отдел администрации   Смидовичского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муниципального района)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Банк получателя: Отделение Биробиджан</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г. Биробиджан</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л/с  04783400080</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БИК Банка: 049923001</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Р/счет 40101810700000011023</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КПП: 790301001</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ИНН: 7903002315</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КБК: 30111105013050000120</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ОКТМО: 99630440</w:t>
      </w:r>
      <w:r w:rsidRPr="00A50C25">
        <w:rPr>
          <w:rFonts w:ascii="Times New Roman" w:hAnsi="Times New Roman" w:cs="Times New Roman"/>
          <w:sz w:val="20"/>
          <w:szCs w:val="20"/>
        </w:rPr>
        <w:tab/>
        <w:t xml:space="preserve">                                                     </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17CF5" w:rsidRDefault="00CE5940" w:rsidP="00A17CF5">
      <w:pPr>
        <w:spacing w:after="0" w:line="0" w:lineRule="atLeast"/>
        <w:jc w:val="center"/>
        <w:rPr>
          <w:rFonts w:ascii="Times New Roman" w:hAnsi="Times New Roman" w:cs="Times New Roman"/>
          <w:b/>
          <w:sz w:val="20"/>
          <w:szCs w:val="20"/>
        </w:rPr>
      </w:pPr>
      <w:r w:rsidRPr="00A17CF5">
        <w:rPr>
          <w:rFonts w:ascii="Times New Roman" w:hAnsi="Times New Roman" w:cs="Times New Roman"/>
          <w:b/>
          <w:sz w:val="20"/>
          <w:szCs w:val="20"/>
        </w:rPr>
        <w:lastRenderedPageBreak/>
        <w:t>ПОДПИСИ СТОРОН:</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9755F1" w:rsidRDefault="00CE5940" w:rsidP="007A644E">
      <w:pPr>
        <w:spacing w:after="0" w:line="0" w:lineRule="atLeast"/>
        <w:jc w:val="both"/>
        <w:rPr>
          <w:rFonts w:ascii="Times New Roman" w:hAnsi="Times New Roman" w:cs="Times New Roman"/>
          <w:b/>
          <w:sz w:val="20"/>
          <w:szCs w:val="20"/>
        </w:rPr>
      </w:pPr>
      <w:r w:rsidRPr="009755F1">
        <w:rPr>
          <w:rFonts w:ascii="Times New Roman" w:hAnsi="Times New Roman" w:cs="Times New Roman"/>
          <w:b/>
          <w:sz w:val="20"/>
          <w:szCs w:val="20"/>
        </w:rPr>
        <w:t>АРЕНДОДАТЕЛЬ:                                                                                                                    АРЕНДАТОР:</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М.П. (подпись) ____________</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СОГЛАСОВАНО</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Юридический  отдел  администрации</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Муниципального  района</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___________________                                                                                     _________________</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(подпись)                                                                                                                                 (подпись)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9755F1" w:rsidRDefault="00CE5940" w:rsidP="009755F1">
      <w:pPr>
        <w:spacing w:after="0" w:line="0" w:lineRule="atLeast"/>
        <w:jc w:val="center"/>
        <w:rPr>
          <w:rFonts w:ascii="Times New Roman" w:hAnsi="Times New Roman" w:cs="Times New Roman"/>
          <w:b/>
          <w:sz w:val="20"/>
          <w:szCs w:val="20"/>
        </w:rPr>
      </w:pPr>
      <w:r w:rsidRPr="009755F1">
        <w:rPr>
          <w:rFonts w:ascii="Times New Roman" w:hAnsi="Times New Roman" w:cs="Times New Roman"/>
          <w:b/>
          <w:sz w:val="20"/>
          <w:szCs w:val="20"/>
        </w:rPr>
        <w:t>АКТ</w:t>
      </w:r>
    </w:p>
    <w:p w:rsidR="00CE5940" w:rsidRPr="009755F1" w:rsidRDefault="00CE5940" w:rsidP="009755F1">
      <w:pPr>
        <w:spacing w:after="0" w:line="0" w:lineRule="atLeast"/>
        <w:jc w:val="center"/>
        <w:rPr>
          <w:rFonts w:ascii="Times New Roman" w:hAnsi="Times New Roman" w:cs="Times New Roman"/>
          <w:b/>
          <w:sz w:val="20"/>
          <w:szCs w:val="20"/>
        </w:rPr>
      </w:pPr>
      <w:r w:rsidRPr="009755F1">
        <w:rPr>
          <w:rFonts w:ascii="Times New Roman" w:hAnsi="Times New Roman" w:cs="Times New Roman"/>
          <w:b/>
          <w:sz w:val="20"/>
          <w:szCs w:val="20"/>
        </w:rPr>
        <w:t>ПРИЕМА ПЕРЕДАЧИ ЗЕМЕЛЬНОГО УЧАСТКА</w:t>
      </w:r>
    </w:p>
    <w:p w:rsidR="00CE5940" w:rsidRPr="009755F1" w:rsidRDefault="00CE5940" w:rsidP="009755F1">
      <w:pPr>
        <w:spacing w:after="0" w:line="0" w:lineRule="atLeast"/>
        <w:jc w:val="center"/>
        <w:rPr>
          <w:rFonts w:ascii="Times New Roman" w:hAnsi="Times New Roman" w:cs="Times New Roman"/>
          <w:b/>
          <w:sz w:val="20"/>
          <w:szCs w:val="20"/>
        </w:rPr>
      </w:pPr>
      <w:r w:rsidRPr="009755F1">
        <w:rPr>
          <w:rFonts w:ascii="Times New Roman" w:hAnsi="Times New Roman" w:cs="Times New Roman"/>
          <w:b/>
          <w:sz w:val="20"/>
          <w:szCs w:val="20"/>
        </w:rPr>
        <w:t>К ДОГОВОРУ АРЕНДЫ № ___ от ________2018 года</w:t>
      </w: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Мы, нижеподписавшиеся: </w:t>
      </w:r>
      <w:r w:rsidRPr="009755F1">
        <w:rPr>
          <w:rFonts w:ascii="Times New Roman" w:hAnsi="Times New Roman" w:cs="Times New Roman"/>
          <w:b/>
          <w:sz w:val="20"/>
          <w:szCs w:val="20"/>
        </w:rPr>
        <w:t>Арендодатель</w:t>
      </w:r>
      <w:r w:rsidRPr="00A50C25">
        <w:rPr>
          <w:rFonts w:ascii="Times New Roman" w:hAnsi="Times New Roman" w:cs="Times New Roman"/>
          <w:sz w:val="20"/>
          <w:szCs w:val="20"/>
        </w:rPr>
        <w:t xml:space="preserve"> Администрация муниципального образования «Смидовичский муниципальный район» в лице  председателя  комитета по управлению муниципальным имуществом администрации муниципального района и </w:t>
      </w:r>
      <w:r w:rsidRPr="009755F1">
        <w:rPr>
          <w:rFonts w:ascii="Times New Roman" w:hAnsi="Times New Roman" w:cs="Times New Roman"/>
          <w:b/>
          <w:sz w:val="20"/>
          <w:szCs w:val="20"/>
        </w:rPr>
        <w:t>Арендатор:</w:t>
      </w:r>
      <w:r w:rsidRPr="00A50C25">
        <w:rPr>
          <w:rFonts w:ascii="Times New Roman" w:hAnsi="Times New Roman" w:cs="Times New Roman"/>
          <w:sz w:val="20"/>
          <w:szCs w:val="20"/>
        </w:rPr>
        <w:t xml:space="preserve"> ____________________________________ произвели осмотр земельного участка: Местоположение установлено относительно ориентира, расположенного за пределами  участка. Ориентир дом. Участок находится примерно в 15 метрах от ориентира по направлению на север. Почтовый адрес ориентира: Еврейская автономная  область,  Смидовичский   район,  с. Волочаевка-1,    ул. Октябрьская, дом 5. </w:t>
      </w:r>
    </w:p>
    <w:p w:rsidR="00CE5940" w:rsidRDefault="00CE5940" w:rsidP="007A644E">
      <w:pPr>
        <w:spacing w:after="0" w:line="0" w:lineRule="atLeast"/>
        <w:jc w:val="both"/>
        <w:rPr>
          <w:rFonts w:ascii="Times New Roman" w:hAnsi="Times New Roman" w:cs="Times New Roman"/>
          <w:b/>
          <w:sz w:val="20"/>
          <w:szCs w:val="20"/>
        </w:rPr>
      </w:pPr>
      <w:r w:rsidRPr="00A50C25">
        <w:rPr>
          <w:rFonts w:ascii="Times New Roman" w:hAnsi="Times New Roman" w:cs="Times New Roman"/>
          <w:sz w:val="20"/>
          <w:szCs w:val="20"/>
        </w:rPr>
        <w:t xml:space="preserve"> </w:t>
      </w:r>
      <w:r w:rsidR="009755F1">
        <w:rPr>
          <w:rFonts w:ascii="Times New Roman" w:hAnsi="Times New Roman" w:cs="Times New Roman"/>
          <w:sz w:val="20"/>
          <w:szCs w:val="20"/>
        </w:rPr>
        <w:t xml:space="preserve">    К</w:t>
      </w:r>
      <w:r w:rsidRPr="00A50C25">
        <w:rPr>
          <w:rFonts w:ascii="Times New Roman" w:hAnsi="Times New Roman" w:cs="Times New Roman"/>
          <w:sz w:val="20"/>
          <w:szCs w:val="20"/>
        </w:rPr>
        <w:t xml:space="preserve">атегория земель: </w:t>
      </w:r>
      <w:r w:rsidR="009755F1">
        <w:rPr>
          <w:rFonts w:ascii="Times New Roman" w:hAnsi="Times New Roman" w:cs="Times New Roman"/>
          <w:b/>
          <w:sz w:val="20"/>
          <w:szCs w:val="20"/>
        </w:rPr>
        <w:t>Земли населенных пунктов.</w:t>
      </w:r>
    </w:p>
    <w:p w:rsidR="009755F1" w:rsidRPr="009755F1" w:rsidRDefault="009755F1" w:rsidP="007A644E">
      <w:pPr>
        <w:spacing w:after="0" w:line="0" w:lineRule="atLeast"/>
        <w:jc w:val="both"/>
        <w:rPr>
          <w:rFonts w:ascii="Times New Roman" w:hAnsi="Times New Roman" w:cs="Times New Roman"/>
          <w:b/>
          <w:sz w:val="20"/>
          <w:szCs w:val="20"/>
        </w:rPr>
      </w:pPr>
    </w:p>
    <w:p w:rsidR="00CE5940" w:rsidRPr="009755F1" w:rsidRDefault="00CE5940" w:rsidP="009755F1">
      <w:pPr>
        <w:pStyle w:val="a3"/>
        <w:numPr>
          <w:ilvl w:val="0"/>
          <w:numId w:val="2"/>
        </w:numPr>
        <w:spacing w:after="0" w:line="0" w:lineRule="atLeast"/>
        <w:jc w:val="center"/>
        <w:rPr>
          <w:rFonts w:ascii="Times New Roman" w:hAnsi="Times New Roman" w:cs="Times New Roman"/>
          <w:b/>
          <w:sz w:val="20"/>
          <w:szCs w:val="20"/>
        </w:rPr>
      </w:pPr>
      <w:r w:rsidRPr="009755F1">
        <w:rPr>
          <w:rFonts w:ascii="Times New Roman" w:hAnsi="Times New Roman" w:cs="Times New Roman"/>
          <w:b/>
          <w:sz w:val="20"/>
          <w:szCs w:val="20"/>
        </w:rPr>
        <w:t>ОБЩИЕ СВЕДЕНИЯ</w:t>
      </w:r>
    </w:p>
    <w:p w:rsidR="009755F1" w:rsidRPr="009755F1" w:rsidRDefault="009755F1" w:rsidP="009755F1">
      <w:pPr>
        <w:pStyle w:val="a3"/>
        <w:spacing w:after="0" w:line="0" w:lineRule="atLeast"/>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 Назначение участка: малоэтажная жилая застройка( размещение гаражей и подсобных сооружений).</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2. Общая площадь: 29  кв. м.</w:t>
      </w:r>
    </w:p>
    <w:p w:rsidR="009755F1" w:rsidRPr="00A50C25" w:rsidRDefault="009755F1" w:rsidP="007A644E">
      <w:pPr>
        <w:spacing w:after="0" w:line="0" w:lineRule="atLeast"/>
        <w:jc w:val="both"/>
        <w:rPr>
          <w:rFonts w:ascii="Times New Roman" w:hAnsi="Times New Roman" w:cs="Times New Roman"/>
          <w:sz w:val="20"/>
          <w:szCs w:val="20"/>
        </w:rPr>
      </w:pPr>
    </w:p>
    <w:p w:rsidR="00CE5940" w:rsidRDefault="00CE5940" w:rsidP="009755F1">
      <w:pPr>
        <w:spacing w:after="0" w:line="0" w:lineRule="atLeast"/>
        <w:jc w:val="center"/>
        <w:rPr>
          <w:rFonts w:ascii="Times New Roman" w:hAnsi="Times New Roman" w:cs="Times New Roman"/>
          <w:b/>
          <w:sz w:val="20"/>
          <w:szCs w:val="20"/>
        </w:rPr>
      </w:pPr>
      <w:r w:rsidRPr="009755F1">
        <w:rPr>
          <w:rFonts w:ascii="Times New Roman" w:hAnsi="Times New Roman" w:cs="Times New Roman"/>
          <w:b/>
          <w:sz w:val="20"/>
          <w:szCs w:val="20"/>
        </w:rPr>
        <w:t>2. ОПИСАНИЕ И СОСТОЯНИЕ ЗЕМЕЛЬНОГО УЧАСТКА</w:t>
      </w:r>
    </w:p>
    <w:p w:rsidR="009755F1" w:rsidRPr="009755F1" w:rsidRDefault="009755F1" w:rsidP="009755F1">
      <w:pPr>
        <w:spacing w:after="0" w:line="0" w:lineRule="atLeast"/>
        <w:jc w:val="center"/>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1. Благоустройство территории: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2. Наличие зеленых насаждений: </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3. Выполнение условий договора аренды: согласно договора</w:t>
      </w:r>
      <w:r w:rsidR="00E3659C">
        <w:rPr>
          <w:rFonts w:ascii="Times New Roman" w:hAnsi="Times New Roman" w:cs="Times New Roman"/>
          <w:sz w:val="20"/>
          <w:szCs w:val="20"/>
        </w:rPr>
        <w:t>.</w:t>
      </w:r>
    </w:p>
    <w:p w:rsidR="009755F1" w:rsidRPr="00A50C25" w:rsidRDefault="009755F1" w:rsidP="007A644E">
      <w:pPr>
        <w:spacing w:after="0" w:line="0" w:lineRule="atLeast"/>
        <w:jc w:val="both"/>
        <w:rPr>
          <w:rFonts w:ascii="Times New Roman" w:hAnsi="Times New Roman" w:cs="Times New Roman"/>
          <w:sz w:val="20"/>
          <w:szCs w:val="20"/>
        </w:rPr>
      </w:pPr>
    </w:p>
    <w:p w:rsidR="00CE5940" w:rsidRPr="00E3659C" w:rsidRDefault="00CE5940" w:rsidP="00E3659C">
      <w:pPr>
        <w:pStyle w:val="a3"/>
        <w:numPr>
          <w:ilvl w:val="0"/>
          <w:numId w:val="3"/>
        </w:numPr>
        <w:spacing w:after="0" w:line="0" w:lineRule="atLeast"/>
        <w:jc w:val="center"/>
        <w:rPr>
          <w:rFonts w:ascii="Times New Roman" w:hAnsi="Times New Roman" w:cs="Times New Roman"/>
          <w:b/>
          <w:sz w:val="20"/>
          <w:szCs w:val="20"/>
        </w:rPr>
      </w:pPr>
      <w:r w:rsidRPr="00E3659C">
        <w:rPr>
          <w:rFonts w:ascii="Times New Roman" w:hAnsi="Times New Roman" w:cs="Times New Roman"/>
          <w:b/>
          <w:sz w:val="20"/>
          <w:szCs w:val="20"/>
        </w:rPr>
        <w:t>УСЛОВИЯ ПРИЕМА-ПЕРЕДАЧИ</w:t>
      </w:r>
    </w:p>
    <w:p w:rsidR="009755F1" w:rsidRPr="009755F1" w:rsidRDefault="009755F1" w:rsidP="009755F1">
      <w:pPr>
        <w:pStyle w:val="a3"/>
        <w:spacing w:after="0" w:line="0" w:lineRule="atLeast"/>
        <w:jc w:val="both"/>
        <w:rPr>
          <w:rFonts w:ascii="Times New Roman" w:hAnsi="Times New Roman" w:cs="Times New Roman"/>
          <w:b/>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Арендодатель передает, а Арендатор принимает, указанный земельный участок.</w:t>
      </w:r>
    </w:p>
    <w:p w:rsidR="00CE5940"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(соглашению). </w:t>
      </w:r>
    </w:p>
    <w:p w:rsidR="00E3659C" w:rsidRPr="00A50C25" w:rsidRDefault="00E3659C" w:rsidP="007A644E">
      <w:pPr>
        <w:spacing w:after="0" w:line="0" w:lineRule="atLeast"/>
        <w:jc w:val="both"/>
        <w:rPr>
          <w:rFonts w:ascii="Times New Roman" w:hAnsi="Times New Roman" w:cs="Times New Roman"/>
          <w:sz w:val="20"/>
          <w:szCs w:val="20"/>
        </w:rPr>
      </w:pPr>
    </w:p>
    <w:p w:rsidR="00CE5940" w:rsidRPr="00E3659C" w:rsidRDefault="00CE5940" w:rsidP="00E3659C">
      <w:pPr>
        <w:pStyle w:val="a3"/>
        <w:numPr>
          <w:ilvl w:val="0"/>
          <w:numId w:val="3"/>
        </w:numPr>
        <w:spacing w:after="0" w:line="0" w:lineRule="atLeast"/>
        <w:jc w:val="center"/>
        <w:rPr>
          <w:rFonts w:ascii="Times New Roman" w:hAnsi="Times New Roman" w:cs="Times New Roman"/>
          <w:b/>
          <w:sz w:val="20"/>
          <w:szCs w:val="20"/>
        </w:rPr>
      </w:pPr>
      <w:r w:rsidRPr="00E3659C">
        <w:rPr>
          <w:rFonts w:ascii="Times New Roman" w:hAnsi="Times New Roman" w:cs="Times New Roman"/>
          <w:b/>
          <w:sz w:val="20"/>
          <w:szCs w:val="20"/>
        </w:rPr>
        <w:t>ПОДПИСИ СТОРОН</w:t>
      </w:r>
    </w:p>
    <w:p w:rsidR="00E3659C" w:rsidRPr="00E3659C" w:rsidRDefault="00E3659C" w:rsidP="00E3659C">
      <w:pPr>
        <w:pStyle w:val="a3"/>
        <w:spacing w:after="0" w:line="0" w:lineRule="atLeast"/>
        <w:jc w:val="both"/>
        <w:rPr>
          <w:rFonts w:ascii="Times New Roman" w:hAnsi="Times New Roman" w:cs="Times New Roman"/>
          <w:b/>
          <w:sz w:val="20"/>
          <w:szCs w:val="20"/>
        </w:rPr>
      </w:pPr>
    </w:p>
    <w:p w:rsidR="00E3659C" w:rsidRPr="00A50C25" w:rsidRDefault="00CE5940"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Земельный участок сдал:</w:t>
      </w:r>
      <w:r w:rsidR="00E3659C">
        <w:rPr>
          <w:rFonts w:ascii="Times New Roman" w:hAnsi="Times New Roman" w:cs="Times New Roman"/>
          <w:sz w:val="20"/>
          <w:szCs w:val="20"/>
        </w:rPr>
        <w:tab/>
        <w:t xml:space="preserve">                                                                          </w:t>
      </w:r>
      <w:r w:rsidR="00E3659C" w:rsidRPr="00A50C25">
        <w:rPr>
          <w:rFonts w:ascii="Times New Roman" w:hAnsi="Times New Roman" w:cs="Times New Roman"/>
          <w:sz w:val="20"/>
          <w:szCs w:val="20"/>
        </w:rPr>
        <w:t>Земельный участок принял:</w:t>
      </w:r>
      <w:bookmarkStart w:id="0" w:name="_GoBack"/>
      <w:bookmarkEnd w:id="0"/>
    </w:p>
    <w:p w:rsidR="00E3659C" w:rsidRPr="00A50C25" w:rsidRDefault="00E3659C"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0C25">
        <w:rPr>
          <w:rFonts w:ascii="Times New Roman" w:hAnsi="Times New Roman" w:cs="Times New Roman"/>
          <w:sz w:val="20"/>
          <w:szCs w:val="20"/>
        </w:rPr>
        <w:t xml:space="preserve"> ________________ </w:t>
      </w:r>
      <w:r>
        <w:rPr>
          <w:rFonts w:ascii="Times New Roman" w:hAnsi="Times New Roman" w:cs="Times New Roman"/>
          <w:sz w:val="20"/>
          <w:szCs w:val="20"/>
        </w:rPr>
        <w:tab/>
        <w:t xml:space="preserve">                                                                                 </w:t>
      </w:r>
      <w:r w:rsidRPr="00A50C25">
        <w:rPr>
          <w:rFonts w:ascii="Times New Roman" w:hAnsi="Times New Roman" w:cs="Times New Roman"/>
          <w:sz w:val="20"/>
          <w:szCs w:val="20"/>
        </w:rPr>
        <w:t xml:space="preserve">______________ </w:t>
      </w:r>
    </w:p>
    <w:p w:rsidR="00E3659C" w:rsidRPr="00A50C25" w:rsidRDefault="00E3659C"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0C2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0C25">
        <w:rPr>
          <w:rFonts w:ascii="Times New Roman" w:hAnsi="Times New Roman" w:cs="Times New Roman"/>
          <w:sz w:val="20"/>
          <w:szCs w:val="20"/>
        </w:rPr>
        <w:t xml:space="preserve">  ( подпись)</w:t>
      </w:r>
    </w:p>
    <w:p w:rsidR="00E3659C" w:rsidRPr="00A50C25" w:rsidRDefault="00E3659C" w:rsidP="00E3659C">
      <w:pPr>
        <w:tabs>
          <w:tab w:val="left" w:pos="7270"/>
        </w:tabs>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E3659C" w:rsidRPr="00A50C25" w:rsidRDefault="00E3659C"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CE5940" w:rsidRPr="00A50C25" w:rsidRDefault="00CE5940" w:rsidP="00E3659C">
      <w:pPr>
        <w:tabs>
          <w:tab w:val="left" w:pos="7050"/>
        </w:tabs>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CE5940" w:rsidRPr="00A50C25" w:rsidRDefault="00CE5940" w:rsidP="007A644E">
      <w:pPr>
        <w:spacing w:after="0" w:line="0" w:lineRule="atLeast"/>
        <w:jc w:val="both"/>
        <w:rPr>
          <w:rFonts w:ascii="Times New Roman" w:hAnsi="Times New Roman" w:cs="Times New Roman"/>
          <w:sz w:val="20"/>
          <w:szCs w:val="20"/>
        </w:rPr>
      </w:pPr>
    </w:p>
    <w:p w:rsidR="00E3659C" w:rsidRPr="00A50C25" w:rsidRDefault="00CE5940"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CE5940" w:rsidRPr="00A50C25" w:rsidRDefault="00CE5940" w:rsidP="00E3659C">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ab/>
        <w:t xml:space="preserve">                          </w:t>
      </w:r>
    </w:p>
    <w:p w:rsidR="00CE5940" w:rsidRPr="00A50C25" w:rsidRDefault="00CE5940" w:rsidP="007A644E">
      <w:pPr>
        <w:spacing w:after="0" w:line="0" w:lineRule="atLeast"/>
        <w:jc w:val="both"/>
        <w:rPr>
          <w:rFonts w:ascii="Times New Roman" w:hAnsi="Times New Roman" w:cs="Times New Roman"/>
          <w:sz w:val="20"/>
          <w:szCs w:val="20"/>
        </w:rPr>
      </w:pPr>
      <w:r w:rsidRPr="00A50C25">
        <w:rPr>
          <w:rFonts w:ascii="Times New Roman" w:hAnsi="Times New Roman" w:cs="Times New Roman"/>
          <w:sz w:val="20"/>
          <w:szCs w:val="20"/>
        </w:rPr>
        <w:t xml:space="preserve">                                                 .</w:t>
      </w:r>
    </w:p>
    <w:p w:rsidR="00FF20EA" w:rsidRDefault="00CE5940" w:rsidP="007A644E">
      <w:pPr>
        <w:spacing w:after="0" w:line="0" w:lineRule="atLeast"/>
        <w:jc w:val="both"/>
      </w:pPr>
      <w:r w:rsidRPr="00A50C25">
        <w:rPr>
          <w:rFonts w:ascii="Times New Roman" w:hAnsi="Times New Roman" w:cs="Times New Roman"/>
          <w:sz w:val="20"/>
          <w:szCs w:val="20"/>
        </w:rPr>
        <w:t xml:space="preserve">                                                                               </w:t>
      </w:r>
    </w:p>
    <w:sectPr w:rsidR="00FF20EA" w:rsidSect="00CE594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0B16"/>
    <w:multiLevelType w:val="hybridMultilevel"/>
    <w:tmpl w:val="A1B8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60CDC"/>
    <w:multiLevelType w:val="hybridMultilevel"/>
    <w:tmpl w:val="0972CD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C5E52"/>
    <w:multiLevelType w:val="hybridMultilevel"/>
    <w:tmpl w:val="0442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58"/>
    <w:rsid w:val="00001474"/>
    <w:rsid w:val="00002F61"/>
    <w:rsid w:val="00004BC6"/>
    <w:rsid w:val="00004D9A"/>
    <w:rsid w:val="00006A8D"/>
    <w:rsid w:val="00006DFB"/>
    <w:rsid w:val="000104F5"/>
    <w:rsid w:val="00012EE0"/>
    <w:rsid w:val="00016761"/>
    <w:rsid w:val="0001699B"/>
    <w:rsid w:val="00016B29"/>
    <w:rsid w:val="0001713E"/>
    <w:rsid w:val="00017683"/>
    <w:rsid w:val="00020C43"/>
    <w:rsid w:val="00021D3E"/>
    <w:rsid w:val="000223FC"/>
    <w:rsid w:val="00023D64"/>
    <w:rsid w:val="000244DE"/>
    <w:rsid w:val="00030DA0"/>
    <w:rsid w:val="00031164"/>
    <w:rsid w:val="00031F53"/>
    <w:rsid w:val="00032A88"/>
    <w:rsid w:val="00033EDC"/>
    <w:rsid w:val="000343CB"/>
    <w:rsid w:val="00035B20"/>
    <w:rsid w:val="00037AC8"/>
    <w:rsid w:val="000451D0"/>
    <w:rsid w:val="0004562A"/>
    <w:rsid w:val="000519A6"/>
    <w:rsid w:val="00057A2C"/>
    <w:rsid w:val="0006221F"/>
    <w:rsid w:val="00063B65"/>
    <w:rsid w:val="000667DA"/>
    <w:rsid w:val="000736FD"/>
    <w:rsid w:val="0007404B"/>
    <w:rsid w:val="00076A73"/>
    <w:rsid w:val="00081B91"/>
    <w:rsid w:val="0008586C"/>
    <w:rsid w:val="00093372"/>
    <w:rsid w:val="000A0ADD"/>
    <w:rsid w:val="000A3A9F"/>
    <w:rsid w:val="000B5335"/>
    <w:rsid w:val="000C2658"/>
    <w:rsid w:val="000C2A60"/>
    <w:rsid w:val="000D1BCD"/>
    <w:rsid w:val="000D3221"/>
    <w:rsid w:val="000D3EFF"/>
    <w:rsid w:val="000D7115"/>
    <w:rsid w:val="000E1E39"/>
    <w:rsid w:val="000F086C"/>
    <w:rsid w:val="000F0AC0"/>
    <w:rsid w:val="000F52DE"/>
    <w:rsid w:val="000F5954"/>
    <w:rsid w:val="000F7B25"/>
    <w:rsid w:val="00106519"/>
    <w:rsid w:val="001066EC"/>
    <w:rsid w:val="00110736"/>
    <w:rsid w:val="001108E9"/>
    <w:rsid w:val="00112D5E"/>
    <w:rsid w:val="00115DED"/>
    <w:rsid w:val="00123416"/>
    <w:rsid w:val="001272F8"/>
    <w:rsid w:val="00127D30"/>
    <w:rsid w:val="00131F6F"/>
    <w:rsid w:val="001322D5"/>
    <w:rsid w:val="001326E7"/>
    <w:rsid w:val="00133A47"/>
    <w:rsid w:val="00135F80"/>
    <w:rsid w:val="001365DD"/>
    <w:rsid w:val="00141556"/>
    <w:rsid w:val="00145125"/>
    <w:rsid w:val="00146E5E"/>
    <w:rsid w:val="00151B05"/>
    <w:rsid w:val="00152C73"/>
    <w:rsid w:val="00153EA4"/>
    <w:rsid w:val="0015511D"/>
    <w:rsid w:val="001606F7"/>
    <w:rsid w:val="00161FDC"/>
    <w:rsid w:val="00162F11"/>
    <w:rsid w:val="001633DB"/>
    <w:rsid w:val="00163C2D"/>
    <w:rsid w:val="00166789"/>
    <w:rsid w:val="00177317"/>
    <w:rsid w:val="00177701"/>
    <w:rsid w:val="00182E74"/>
    <w:rsid w:val="00182F9A"/>
    <w:rsid w:val="00183015"/>
    <w:rsid w:val="001831B2"/>
    <w:rsid w:val="00186A6E"/>
    <w:rsid w:val="001906B9"/>
    <w:rsid w:val="001910D1"/>
    <w:rsid w:val="00191952"/>
    <w:rsid w:val="0019367C"/>
    <w:rsid w:val="00195568"/>
    <w:rsid w:val="00195E08"/>
    <w:rsid w:val="00196ADF"/>
    <w:rsid w:val="001A3F64"/>
    <w:rsid w:val="001A42CA"/>
    <w:rsid w:val="001A4E3D"/>
    <w:rsid w:val="001A7736"/>
    <w:rsid w:val="001B3CB0"/>
    <w:rsid w:val="001C00AF"/>
    <w:rsid w:val="001C1FAA"/>
    <w:rsid w:val="001C4E72"/>
    <w:rsid w:val="001C61F2"/>
    <w:rsid w:val="001C7061"/>
    <w:rsid w:val="001C7F20"/>
    <w:rsid w:val="001D6442"/>
    <w:rsid w:val="001E1875"/>
    <w:rsid w:val="001E1C37"/>
    <w:rsid w:val="001E3A1F"/>
    <w:rsid w:val="001E6199"/>
    <w:rsid w:val="001E6B80"/>
    <w:rsid w:val="001F15AE"/>
    <w:rsid w:val="002003F6"/>
    <w:rsid w:val="00202A60"/>
    <w:rsid w:val="002059B1"/>
    <w:rsid w:val="00207E70"/>
    <w:rsid w:val="00211AFE"/>
    <w:rsid w:val="0021224E"/>
    <w:rsid w:val="00212857"/>
    <w:rsid w:val="002170F4"/>
    <w:rsid w:val="00217C71"/>
    <w:rsid w:val="00220103"/>
    <w:rsid w:val="00223FFB"/>
    <w:rsid w:val="002259FE"/>
    <w:rsid w:val="00230A85"/>
    <w:rsid w:val="00231670"/>
    <w:rsid w:val="0023381E"/>
    <w:rsid w:val="00235081"/>
    <w:rsid w:val="002352EC"/>
    <w:rsid w:val="002363B3"/>
    <w:rsid w:val="0024120D"/>
    <w:rsid w:val="00243384"/>
    <w:rsid w:val="00247EB9"/>
    <w:rsid w:val="00250791"/>
    <w:rsid w:val="0025200F"/>
    <w:rsid w:val="002606BB"/>
    <w:rsid w:val="0026079F"/>
    <w:rsid w:val="00266512"/>
    <w:rsid w:val="00267259"/>
    <w:rsid w:val="0026757C"/>
    <w:rsid w:val="00267F8D"/>
    <w:rsid w:val="00271341"/>
    <w:rsid w:val="00271420"/>
    <w:rsid w:val="00272058"/>
    <w:rsid w:val="002726B3"/>
    <w:rsid w:val="002739F3"/>
    <w:rsid w:val="00275D1C"/>
    <w:rsid w:val="00277880"/>
    <w:rsid w:val="00280820"/>
    <w:rsid w:val="00283E70"/>
    <w:rsid w:val="00284188"/>
    <w:rsid w:val="002842BD"/>
    <w:rsid w:val="0029232A"/>
    <w:rsid w:val="002957E0"/>
    <w:rsid w:val="00296CC8"/>
    <w:rsid w:val="002A1975"/>
    <w:rsid w:val="002A2331"/>
    <w:rsid w:val="002A5DC5"/>
    <w:rsid w:val="002A6129"/>
    <w:rsid w:val="002A7AC7"/>
    <w:rsid w:val="002B053A"/>
    <w:rsid w:val="002B055E"/>
    <w:rsid w:val="002B7E17"/>
    <w:rsid w:val="002C0ED4"/>
    <w:rsid w:val="002C3A9F"/>
    <w:rsid w:val="002C48E4"/>
    <w:rsid w:val="002C5B60"/>
    <w:rsid w:val="002D0C2B"/>
    <w:rsid w:val="002D456D"/>
    <w:rsid w:val="002E2E2B"/>
    <w:rsid w:val="002E3D04"/>
    <w:rsid w:val="002E3F3C"/>
    <w:rsid w:val="002E4F99"/>
    <w:rsid w:val="002E6782"/>
    <w:rsid w:val="002F1BB0"/>
    <w:rsid w:val="002F3A8F"/>
    <w:rsid w:val="00301D20"/>
    <w:rsid w:val="003040DE"/>
    <w:rsid w:val="00304C08"/>
    <w:rsid w:val="00310207"/>
    <w:rsid w:val="0031300A"/>
    <w:rsid w:val="003214F1"/>
    <w:rsid w:val="0032351B"/>
    <w:rsid w:val="00326DA4"/>
    <w:rsid w:val="00327CD2"/>
    <w:rsid w:val="003336AA"/>
    <w:rsid w:val="00333AE3"/>
    <w:rsid w:val="003349C6"/>
    <w:rsid w:val="0033530E"/>
    <w:rsid w:val="0033559A"/>
    <w:rsid w:val="003360B6"/>
    <w:rsid w:val="003360D6"/>
    <w:rsid w:val="00344516"/>
    <w:rsid w:val="00344874"/>
    <w:rsid w:val="003448F8"/>
    <w:rsid w:val="00344918"/>
    <w:rsid w:val="00344FC6"/>
    <w:rsid w:val="00346389"/>
    <w:rsid w:val="00347523"/>
    <w:rsid w:val="0034761D"/>
    <w:rsid w:val="003624BF"/>
    <w:rsid w:val="00363B15"/>
    <w:rsid w:val="00364C38"/>
    <w:rsid w:val="00365E79"/>
    <w:rsid w:val="00366BA5"/>
    <w:rsid w:val="0037465D"/>
    <w:rsid w:val="00374D89"/>
    <w:rsid w:val="003762F2"/>
    <w:rsid w:val="00377152"/>
    <w:rsid w:val="003843A7"/>
    <w:rsid w:val="00386721"/>
    <w:rsid w:val="003877E4"/>
    <w:rsid w:val="003905AD"/>
    <w:rsid w:val="0039270C"/>
    <w:rsid w:val="003928EF"/>
    <w:rsid w:val="003977E1"/>
    <w:rsid w:val="003A61B4"/>
    <w:rsid w:val="003A7FB1"/>
    <w:rsid w:val="003B58A9"/>
    <w:rsid w:val="003C135B"/>
    <w:rsid w:val="003C1EB2"/>
    <w:rsid w:val="003C399C"/>
    <w:rsid w:val="003C444D"/>
    <w:rsid w:val="003C7704"/>
    <w:rsid w:val="003C7886"/>
    <w:rsid w:val="003D12BA"/>
    <w:rsid w:val="003D28FD"/>
    <w:rsid w:val="003D65E7"/>
    <w:rsid w:val="003D6A18"/>
    <w:rsid w:val="003E229E"/>
    <w:rsid w:val="003E2A7B"/>
    <w:rsid w:val="003E331D"/>
    <w:rsid w:val="003E4BA1"/>
    <w:rsid w:val="003E5118"/>
    <w:rsid w:val="003E7B0D"/>
    <w:rsid w:val="003F1C03"/>
    <w:rsid w:val="003F72E6"/>
    <w:rsid w:val="00406B59"/>
    <w:rsid w:val="00406EC3"/>
    <w:rsid w:val="00410A2B"/>
    <w:rsid w:val="00411F02"/>
    <w:rsid w:val="004176B2"/>
    <w:rsid w:val="004222CB"/>
    <w:rsid w:val="00427A78"/>
    <w:rsid w:val="00433122"/>
    <w:rsid w:val="00433C49"/>
    <w:rsid w:val="0043634B"/>
    <w:rsid w:val="00436D3F"/>
    <w:rsid w:val="00442B66"/>
    <w:rsid w:val="00443CD2"/>
    <w:rsid w:val="00445C0D"/>
    <w:rsid w:val="00452326"/>
    <w:rsid w:val="00452E60"/>
    <w:rsid w:val="00453599"/>
    <w:rsid w:val="004568A5"/>
    <w:rsid w:val="00465D02"/>
    <w:rsid w:val="00470188"/>
    <w:rsid w:val="00470B4B"/>
    <w:rsid w:val="00471D1A"/>
    <w:rsid w:val="00472A5D"/>
    <w:rsid w:val="00474164"/>
    <w:rsid w:val="0047781B"/>
    <w:rsid w:val="00482998"/>
    <w:rsid w:val="004848C7"/>
    <w:rsid w:val="00484B7B"/>
    <w:rsid w:val="00485492"/>
    <w:rsid w:val="00485A8F"/>
    <w:rsid w:val="00485C68"/>
    <w:rsid w:val="0048616B"/>
    <w:rsid w:val="00487EE9"/>
    <w:rsid w:val="00492C98"/>
    <w:rsid w:val="004959D9"/>
    <w:rsid w:val="00495C5B"/>
    <w:rsid w:val="00497F31"/>
    <w:rsid w:val="004A1A81"/>
    <w:rsid w:val="004A3289"/>
    <w:rsid w:val="004A423B"/>
    <w:rsid w:val="004A5685"/>
    <w:rsid w:val="004B0B66"/>
    <w:rsid w:val="004B0FE6"/>
    <w:rsid w:val="004D0A7C"/>
    <w:rsid w:val="004D556D"/>
    <w:rsid w:val="004D70CA"/>
    <w:rsid w:val="004E08CE"/>
    <w:rsid w:val="004E1424"/>
    <w:rsid w:val="004E24C3"/>
    <w:rsid w:val="004E3095"/>
    <w:rsid w:val="004E30AB"/>
    <w:rsid w:val="004E5B9F"/>
    <w:rsid w:val="004F044A"/>
    <w:rsid w:val="004F33E2"/>
    <w:rsid w:val="005003B7"/>
    <w:rsid w:val="00500B22"/>
    <w:rsid w:val="0050201F"/>
    <w:rsid w:val="0051165B"/>
    <w:rsid w:val="00515BDA"/>
    <w:rsid w:val="00515D75"/>
    <w:rsid w:val="005161E0"/>
    <w:rsid w:val="00521532"/>
    <w:rsid w:val="00522121"/>
    <w:rsid w:val="005226D8"/>
    <w:rsid w:val="0052276A"/>
    <w:rsid w:val="0052300D"/>
    <w:rsid w:val="005258AC"/>
    <w:rsid w:val="00527694"/>
    <w:rsid w:val="0053009C"/>
    <w:rsid w:val="00533FD9"/>
    <w:rsid w:val="005362D1"/>
    <w:rsid w:val="005429A4"/>
    <w:rsid w:val="00542F53"/>
    <w:rsid w:val="00543360"/>
    <w:rsid w:val="005463B9"/>
    <w:rsid w:val="00547FEF"/>
    <w:rsid w:val="00550A22"/>
    <w:rsid w:val="00551839"/>
    <w:rsid w:val="00552277"/>
    <w:rsid w:val="00553265"/>
    <w:rsid w:val="005545A1"/>
    <w:rsid w:val="005550E3"/>
    <w:rsid w:val="00555BA2"/>
    <w:rsid w:val="00557FC8"/>
    <w:rsid w:val="00570FA9"/>
    <w:rsid w:val="005725F7"/>
    <w:rsid w:val="00583EAF"/>
    <w:rsid w:val="00587980"/>
    <w:rsid w:val="00590270"/>
    <w:rsid w:val="00592380"/>
    <w:rsid w:val="00592650"/>
    <w:rsid w:val="00596335"/>
    <w:rsid w:val="005A46B7"/>
    <w:rsid w:val="005B3960"/>
    <w:rsid w:val="005B4080"/>
    <w:rsid w:val="005B54EC"/>
    <w:rsid w:val="005C281B"/>
    <w:rsid w:val="005C2C13"/>
    <w:rsid w:val="005D124D"/>
    <w:rsid w:val="005D12B0"/>
    <w:rsid w:val="005D2560"/>
    <w:rsid w:val="005E7B77"/>
    <w:rsid w:val="005E7C17"/>
    <w:rsid w:val="005F039B"/>
    <w:rsid w:val="005F67D7"/>
    <w:rsid w:val="005F6AFD"/>
    <w:rsid w:val="0060143F"/>
    <w:rsid w:val="006048F7"/>
    <w:rsid w:val="00606D4E"/>
    <w:rsid w:val="00607D23"/>
    <w:rsid w:val="00613FFA"/>
    <w:rsid w:val="0061559D"/>
    <w:rsid w:val="006237C3"/>
    <w:rsid w:val="00630FBD"/>
    <w:rsid w:val="00631FED"/>
    <w:rsid w:val="00632428"/>
    <w:rsid w:val="006329D7"/>
    <w:rsid w:val="006350BF"/>
    <w:rsid w:val="006350E3"/>
    <w:rsid w:val="00635843"/>
    <w:rsid w:val="00636693"/>
    <w:rsid w:val="00636CD2"/>
    <w:rsid w:val="0064549B"/>
    <w:rsid w:val="00646F3C"/>
    <w:rsid w:val="006472C2"/>
    <w:rsid w:val="00647890"/>
    <w:rsid w:val="006513AC"/>
    <w:rsid w:val="006516FA"/>
    <w:rsid w:val="00654D89"/>
    <w:rsid w:val="006576B9"/>
    <w:rsid w:val="00660703"/>
    <w:rsid w:val="00660B8A"/>
    <w:rsid w:val="0066198C"/>
    <w:rsid w:val="00661EDF"/>
    <w:rsid w:val="00663AF4"/>
    <w:rsid w:val="00663D1B"/>
    <w:rsid w:val="00666B4D"/>
    <w:rsid w:val="00667680"/>
    <w:rsid w:val="00672AAF"/>
    <w:rsid w:val="00681787"/>
    <w:rsid w:val="00683FC9"/>
    <w:rsid w:val="006847AE"/>
    <w:rsid w:val="006861F1"/>
    <w:rsid w:val="00687977"/>
    <w:rsid w:val="00687C44"/>
    <w:rsid w:val="00691F55"/>
    <w:rsid w:val="00692638"/>
    <w:rsid w:val="00695E03"/>
    <w:rsid w:val="00696DDF"/>
    <w:rsid w:val="006A44A8"/>
    <w:rsid w:val="006A73BD"/>
    <w:rsid w:val="006B1DA8"/>
    <w:rsid w:val="006B26DE"/>
    <w:rsid w:val="006B5839"/>
    <w:rsid w:val="006B6411"/>
    <w:rsid w:val="006B70C2"/>
    <w:rsid w:val="006C08CA"/>
    <w:rsid w:val="006C10EC"/>
    <w:rsid w:val="006C16AA"/>
    <w:rsid w:val="006C343B"/>
    <w:rsid w:val="006C5F07"/>
    <w:rsid w:val="006C7F44"/>
    <w:rsid w:val="006D2AE5"/>
    <w:rsid w:val="006D6154"/>
    <w:rsid w:val="006D6837"/>
    <w:rsid w:val="006E03C3"/>
    <w:rsid w:val="006E2DD9"/>
    <w:rsid w:val="006E5851"/>
    <w:rsid w:val="006F1AEA"/>
    <w:rsid w:val="006F2F5C"/>
    <w:rsid w:val="006F7C76"/>
    <w:rsid w:val="0070418D"/>
    <w:rsid w:val="0070760C"/>
    <w:rsid w:val="00713366"/>
    <w:rsid w:val="0071502C"/>
    <w:rsid w:val="00717AFC"/>
    <w:rsid w:val="00717D44"/>
    <w:rsid w:val="00720F55"/>
    <w:rsid w:val="00721909"/>
    <w:rsid w:val="00727E42"/>
    <w:rsid w:val="007345D1"/>
    <w:rsid w:val="0074244F"/>
    <w:rsid w:val="007429AB"/>
    <w:rsid w:val="00743199"/>
    <w:rsid w:val="00743B51"/>
    <w:rsid w:val="00745B0D"/>
    <w:rsid w:val="00746814"/>
    <w:rsid w:val="00752D21"/>
    <w:rsid w:val="007536BC"/>
    <w:rsid w:val="00757761"/>
    <w:rsid w:val="00764D2E"/>
    <w:rsid w:val="00767C2B"/>
    <w:rsid w:val="00770958"/>
    <w:rsid w:val="00771877"/>
    <w:rsid w:val="00773738"/>
    <w:rsid w:val="007737C0"/>
    <w:rsid w:val="00775F82"/>
    <w:rsid w:val="0077651F"/>
    <w:rsid w:val="00776CB1"/>
    <w:rsid w:val="007810E3"/>
    <w:rsid w:val="00785C3D"/>
    <w:rsid w:val="00796153"/>
    <w:rsid w:val="00796AC5"/>
    <w:rsid w:val="00796C82"/>
    <w:rsid w:val="007A4FA7"/>
    <w:rsid w:val="007A5E39"/>
    <w:rsid w:val="007A644E"/>
    <w:rsid w:val="007A7B34"/>
    <w:rsid w:val="007B2E17"/>
    <w:rsid w:val="007B4329"/>
    <w:rsid w:val="007B4432"/>
    <w:rsid w:val="007B5587"/>
    <w:rsid w:val="007B6CAD"/>
    <w:rsid w:val="007B7558"/>
    <w:rsid w:val="007C22C2"/>
    <w:rsid w:val="007C2DD4"/>
    <w:rsid w:val="007C3939"/>
    <w:rsid w:val="007C543E"/>
    <w:rsid w:val="007C5C31"/>
    <w:rsid w:val="007D17B9"/>
    <w:rsid w:val="007D2EDE"/>
    <w:rsid w:val="007D4515"/>
    <w:rsid w:val="007D63B0"/>
    <w:rsid w:val="007D71D0"/>
    <w:rsid w:val="007E09D7"/>
    <w:rsid w:val="007E4F25"/>
    <w:rsid w:val="007E5C30"/>
    <w:rsid w:val="007F216C"/>
    <w:rsid w:val="007F2C0B"/>
    <w:rsid w:val="007F349D"/>
    <w:rsid w:val="007F521C"/>
    <w:rsid w:val="007F5226"/>
    <w:rsid w:val="007F65B0"/>
    <w:rsid w:val="007F6E10"/>
    <w:rsid w:val="008010E0"/>
    <w:rsid w:val="0080125A"/>
    <w:rsid w:val="00801FA9"/>
    <w:rsid w:val="00802ED1"/>
    <w:rsid w:val="008037BE"/>
    <w:rsid w:val="00806AFB"/>
    <w:rsid w:val="008074E1"/>
    <w:rsid w:val="00807BC3"/>
    <w:rsid w:val="0081142B"/>
    <w:rsid w:val="00814A55"/>
    <w:rsid w:val="00815417"/>
    <w:rsid w:val="00816485"/>
    <w:rsid w:val="00816C92"/>
    <w:rsid w:val="00817CF8"/>
    <w:rsid w:val="00821C14"/>
    <w:rsid w:val="008246D6"/>
    <w:rsid w:val="00824BEF"/>
    <w:rsid w:val="00825F1E"/>
    <w:rsid w:val="008278A7"/>
    <w:rsid w:val="00834C86"/>
    <w:rsid w:val="0083658D"/>
    <w:rsid w:val="00837598"/>
    <w:rsid w:val="0084262A"/>
    <w:rsid w:val="00846203"/>
    <w:rsid w:val="00875E14"/>
    <w:rsid w:val="008815CD"/>
    <w:rsid w:val="008821A8"/>
    <w:rsid w:val="0088364B"/>
    <w:rsid w:val="008861E5"/>
    <w:rsid w:val="008947E2"/>
    <w:rsid w:val="00894946"/>
    <w:rsid w:val="008A250A"/>
    <w:rsid w:val="008A3089"/>
    <w:rsid w:val="008A596F"/>
    <w:rsid w:val="008A67EE"/>
    <w:rsid w:val="008B14D7"/>
    <w:rsid w:val="008B31A7"/>
    <w:rsid w:val="008B5473"/>
    <w:rsid w:val="008B584A"/>
    <w:rsid w:val="008B72E6"/>
    <w:rsid w:val="008C082E"/>
    <w:rsid w:val="008C5B8E"/>
    <w:rsid w:val="008D4D25"/>
    <w:rsid w:val="008D78F2"/>
    <w:rsid w:val="008E2E3E"/>
    <w:rsid w:val="008E7C56"/>
    <w:rsid w:val="008F575B"/>
    <w:rsid w:val="008F5BDA"/>
    <w:rsid w:val="0090233A"/>
    <w:rsid w:val="009023D0"/>
    <w:rsid w:val="00905D1E"/>
    <w:rsid w:val="0091625B"/>
    <w:rsid w:val="00920414"/>
    <w:rsid w:val="00921C15"/>
    <w:rsid w:val="009237C5"/>
    <w:rsid w:val="00927059"/>
    <w:rsid w:val="00932062"/>
    <w:rsid w:val="00934A79"/>
    <w:rsid w:val="00936449"/>
    <w:rsid w:val="00946022"/>
    <w:rsid w:val="0095443D"/>
    <w:rsid w:val="00954927"/>
    <w:rsid w:val="009556CE"/>
    <w:rsid w:val="009564F3"/>
    <w:rsid w:val="00964002"/>
    <w:rsid w:val="009641EA"/>
    <w:rsid w:val="00973A47"/>
    <w:rsid w:val="00974B10"/>
    <w:rsid w:val="009755F1"/>
    <w:rsid w:val="0097566A"/>
    <w:rsid w:val="00975F64"/>
    <w:rsid w:val="009778A0"/>
    <w:rsid w:val="00992EF8"/>
    <w:rsid w:val="00997925"/>
    <w:rsid w:val="009A1684"/>
    <w:rsid w:val="009A7E50"/>
    <w:rsid w:val="009B2921"/>
    <w:rsid w:val="009B789A"/>
    <w:rsid w:val="009C0135"/>
    <w:rsid w:val="009C4EA6"/>
    <w:rsid w:val="009C7B64"/>
    <w:rsid w:val="009D3051"/>
    <w:rsid w:val="009D4E68"/>
    <w:rsid w:val="009E0FCF"/>
    <w:rsid w:val="009E4D1E"/>
    <w:rsid w:val="009E5887"/>
    <w:rsid w:val="009E7D65"/>
    <w:rsid w:val="009F0634"/>
    <w:rsid w:val="009F162B"/>
    <w:rsid w:val="009F1773"/>
    <w:rsid w:val="009F3A07"/>
    <w:rsid w:val="009F3CBD"/>
    <w:rsid w:val="009F4139"/>
    <w:rsid w:val="009F511D"/>
    <w:rsid w:val="009F53AD"/>
    <w:rsid w:val="00A1341A"/>
    <w:rsid w:val="00A17CF5"/>
    <w:rsid w:val="00A21249"/>
    <w:rsid w:val="00A25004"/>
    <w:rsid w:val="00A27FB7"/>
    <w:rsid w:val="00A4278E"/>
    <w:rsid w:val="00A50C25"/>
    <w:rsid w:val="00A547D0"/>
    <w:rsid w:val="00A553DF"/>
    <w:rsid w:val="00A61A66"/>
    <w:rsid w:val="00A67A49"/>
    <w:rsid w:val="00A753C8"/>
    <w:rsid w:val="00A75C5D"/>
    <w:rsid w:val="00A76F97"/>
    <w:rsid w:val="00A83768"/>
    <w:rsid w:val="00A84DD4"/>
    <w:rsid w:val="00A8626F"/>
    <w:rsid w:val="00A862D4"/>
    <w:rsid w:val="00A90A1A"/>
    <w:rsid w:val="00A90B01"/>
    <w:rsid w:val="00A97ED5"/>
    <w:rsid w:val="00AA0726"/>
    <w:rsid w:val="00AA113F"/>
    <w:rsid w:val="00AA2BCB"/>
    <w:rsid w:val="00AA30C6"/>
    <w:rsid w:val="00AA48BF"/>
    <w:rsid w:val="00AA75DE"/>
    <w:rsid w:val="00AA7BBE"/>
    <w:rsid w:val="00AB3A65"/>
    <w:rsid w:val="00AB54FA"/>
    <w:rsid w:val="00AB5D69"/>
    <w:rsid w:val="00AD3810"/>
    <w:rsid w:val="00AD771A"/>
    <w:rsid w:val="00AE0C17"/>
    <w:rsid w:val="00AE0E3E"/>
    <w:rsid w:val="00AE20FE"/>
    <w:rsid w:val="00AF2483"/>
    <w:rsid w:val="00AF3F78"/>
    <w:rsid w:val="00AF4027"/>
    <w:rsid w:val="00AF4618"/>
    <w:rsid w:val="00AF5B23"/>
    <w:rsid w:val="00B00DDE"/>
    <w:rsid w:val="00B01414"/>
    <w:rsid w:val="00B03A26"/>
    <w:rsid w:val="00B04A4D"/>
    <w:rsid w:val="00B051EA"/>
    <w:rsid w:val="00B06996"/>
    <w:rsid w:val="00B101F7"/>
    <w:rsid w:val="00B10A2D"/>
    <w:rsid w:val="00B12E44"/>
    <w:rsid w:val="00B12E7A"/>
    <w:rsid w:val="00B1320D"/>
    <w:rsid w:val="00B15AB3"/>
    <w:rsid w:val="00B21A77"/>
    <w:rsid w:val="00B23103"/>
    <w:rsid w:val="00B2406B"/>
    <w:rsid w:val="00B27EAF"/>
    <w:rsid w:val="00B30A91"/>
    <w:rsid w:val="00B335AA"/>
    <w:rsid w:val="00B42690"/>
    <w:rsid w:val="00B47384"/>
    <w:rsid w:val="00B47CD6"/>
    <w:rsid w:val="00B50212"/>
    <w:rsid w:val="00B5028F"/>
    <w:rsid w:val="00B55208"/>
    <w:rsid w:val="00B56134"/>
    <w:rsid w:val="00B5737C"/>
    <w:rsid w:val="00B6322C"/>
    <w:rsid w:val="00B655FB"/>
    <w:rsid w:val="00B672A9"/>
    <w:rsid w:val="00B7234D"/>
    <w:rsid w:val="00B724A6"/>
    <w:rsid w:val="00B7255D"/>
    <w:rsid w:val="00B758C1"/>
    <w:rsid w:val="00B760E5"/>
    <w:rsid w:val="00B773B0"/>
    <w:rsid w:val="00B80683"/>
    <w:rsid w:val="00B80986"/>
    <w:rsid w:val="00B831A7"/>
    <w:rsid w:val="00B85270"/>
    <w:rsid w:val="00B8696E"/>
    <w:rsid w:val="00B94A62"/>
    <w:rsid w:val="00B95567"/>
    <w:rsid w:val="00B96EB0"/>
    <w:rsid w:val="00BA0475"/>
    <w:rsid w:val="00BA0C03"/>
    <w:rsid w:val="00BA1F52"/>
    <w:rsid w:val="00BA6223"/>
    <w:rsid w:val="00BA6D41"/>
    <w:rsid w:val="00BC2163"/>
    <w:rsid w:val="00BC2E30"/>
    <w:rsid w:val="00BC4D1A"/>
    <w:rsid w:val="00BC620E"/>
    <w:rsid w:val="00BC64E4"/>
    <w:rsid w:val="00BC78BF"/>
    <w:rsid w:val="00BD6BD2"/>
    <w:rsid w:val="00BE0F17"/>
    <w:rsid w:val="00BE1189"/>
    <w:rsid w:val="00BF0D56"/>
    <w:rsid w:val="00BF225F"/>
    <w:rsid w:val="00BF5E76"/>
    <w:rsid w:val="00BF6AD5"/>
    <w:rsid w:val="00C0058D"/>
    <w:rsid w:val="00C04050"/>
    <w:rsid w:val="00C04CC7"/>
    <w:rsid w:val="00C07D56"/>
    <w:rsid w:val="00C106C8"/>
    <w:rsid w:val="00C10C31"/>
    <w:rsid w:val="00C13B2C"/>
    <w:rsid w:val="00C140F6"/>
    <w:rsid w:val="00C161C3"/>
    <w:rsid w:val="00C21077"/>
    <w:rsid w:val="00C23CFB"/>
    <w:rsid w:val="00C25C08"/>
    <w:rsid w:val="00C32D4D"/>
    <w:rsid w:val="00C33B48"/>
    <w:rsid w:val="00C3523B"/>
    <w:rsid w:val="00C35BCA"/>
    <w:rsid w:val="00C35CD1"/>
    <w:rsid w:val="00C373A9"/>
    <w:rsid w:val="00C412C5"/>
    <w:rsid w:val="00C41CF1"/>
    <w:rsid w:val="00C474EF"/>
    <w:rsid w:val="00C51BEB"/>
    <w:rsid w:val="00C563D2"/>
    <w:rsid w:val="00C56450"/>
    <w:rsid w:val="00C608FB"/>
    <w:rsid w:val="00C63840"/>
    <w:rsid w:val="00C64498"/>
    <w:rsid w:val="00C64CBE"/>
    <w:rsid w:val="00C65FDF"/>
    <w:rsid w:val="00C67061"/>
    <w:rsid w:val="00C67CF6"/>
    <w:rsid w:val="00C70EB1"/>
    <w:rsid w:val="00C71157"/>
    <w:rsid w:val="00C71A48"/>
    <w:rsid w:val="00C72E15"/>
    <w:rsid w:val="00C81E1B"/>
    <w:rsid w:val="00C825CF"/>
    <w:rsid w:val="00C84683"/>
    <w:rsid w:val="00C84FCD"/>
    <w:rsid w:val="00C93D42"/>
    <w:rsid w:val="00C94041"/>
    <w:rsid w:val="00C950BF"/>
    <w:rsid w:val="00C95769"/>
    <w:rsid w:val="00C96137"/>
    <w:rsid w:val="00C96668"/>
    <w:rsid w:val="00CA07E5"/>
    <w:rsid w:val="00CA3D85"/>
    <w:rsid w:val="00CB05FF"/>
    <w:rsid w:val="00CB247F"/>
    <w:rsid w:val="00CB2A66"/>
    <w:rsid w:val="00CB5C22"/>
    <w:rsid w:val="00CB5E7A"/>
    <w:rsid w:val="00CB64DA"/>
    <w:rsid w:val="00CC0CEC"/>
    <w:rsid w:val="00CC2362"/>
    <w:rsid w:val="00CC4E5F"/>
    <w:rsid w:val="00CC6071"/>
    <w:rsid w:val="00CC7EF6"/>
    <w:rsid w:val="00CD3F7F"/>
    <w:rsid w:val="00CD4FB7"/>
    <w:rsid w:val="00CD5E86"/>
    <w:rsid w:val="00CD683C"/>
    <w:rsid w:val="00CD7329"/>
    <w:rsid w:val="00CE1CD7"/>
    <w:rsid w:val="00CE4C84"/>
    <w:rsid w:val="00CE5940"/>
    <w:rsid w:val="00CE6E5F"/>
    <w:rsid w:val="00CE792C"/>
    <w:rsid w:val="00CF0121"/>
    <w:rsid w:val="00CF2A39"/>
    <w:rsid w:val="00CF36D9"/>
    <w:rsid w:val="00CF7665"/>
    <w:rsid w:val="00CF777E"/>
    <w:rsid w:val="00D00F18"/>
    <w:rsid w:val="00D02709"/>
    <w:rsid w:val="00D0274C"/>
    <w:rsid w:val="00D043DF"/>
    <w:rsid w:val="00D11A0A"/>
    <w:rsid w:val="00D129A4"/>
    <w:rsid w:val="00D1617E"/>
    <w:rsid w:val="00D16E92"/>
    <w:rsid w:val="00D2085C"/>
    <w:rsid w:val="00D21C10"/>
    <w:rsid w:val="00D24C69"/>
    <w:rsid w:val="00D25908"/>
    <w:rsid w:val="00D25E82"/>
    <w:rsid w:val="00D30529"/>
    <w:rsid w:val="00D3564D"/>
    <w:rsid w:val="00D40C26"/>
    <w:rsid w:val="00D422D1"/>
    <w:rsid w:val="00D42D5F"/>
    <w:rsid w:val="00D50172"/>
    <w:rsid w:val="00D52BE9"/>
    <w:rsid w:val="00D6026B"/>
    <w:rsid w:val="00D6252B"/>
    <w:rsid w:val="00D66E18"/>
    <w:rsid w:val="00D71CA9"/>
    <w:rsid w:val="00D726CB"/>
    <w:rsid w:val="00D738ED"/>
    <w:rsid w:val="00D755BC"/>
    <w:rsid w:val="00D81E60"/>
    <w:rsid w:val="00D836ED"/>
    <w:rsid w:val="00D84F1E"/>
    <w:rsid w:val="00D85521"/>
    <w:rsid w:val="00D93028"/>
    <w:rsid w:val="00D9344E"/>
    <w:rsid w:val="00D942CE"/>
    <w:rsid w:val="00D951E7"/>
    <w:rsid w:val="00DA0DF3"/>
    <w:rsid w:val="00DA4E51"/>
    <w:rsid w:val="00DA7DC0"/>
    <w:rsid w:val="00DB1FDD"/>
    <w:rsid w:val="00DB394F"/>
    <w:rsid w:val="00DB47CE"/>
    <w:rsid w:val="00DB77DC"/>
    <w:rsid w:val="00DC1CE9"/>
    <w:rsid w:val="00DD4710"/>
    <w:rsid w:val="00DD5785"/>
    <w:rsid w:val="00DD7A03"/>
    <w:rsid w:val="00DE4B8A"/>
    <w:rsid w:val="00DE4C6F"/>
    <w:rsid w:val="00DE67E3"/>
    <w:rsid w:val="00DE712A"/>
    <w:rsid w:val="00DE7F99"/>
    <w:rsid w:val="00DF784E"/>
    <w:rsid w:val="00E01255"/>
    <w:rsid w:val="00E04E15"/>
    <w:rsid w:val="00E0597D"/>
    <w:rsid w:val="00E219FA"/>
    <w:rsid w:val="00E251D7"/>
    <w:rsid w:val="00E254CE"/>
    <w:rsid w:val="00E26659"/>
    <w:rsid w:val="00E26DE1"/>
    <w:rsid w:val="00E30B66"/>
    <w:rsid w:val="00E34114"/>
    <w:rsid w:val="00E3659C"/>
    <w:rsid w:val="00E41C4B"/>
    <w:rsid w:val="00E4368E"/>
    <w:rsid w:val="00E44CFD"/>
    <w:rsid w:val="00E456E5"/>
    <w:rsid w:val="00E5021F"/>
    <w:rsid w:val="00E55618"/>
    <w:rsid w:val="00E5618C"/>
    <w:rsid w:val="00E64CCA"/>
    <w:rsid w:val="00E64D02"/>
    <w:rsid w:val="00E6548E"/>
    <w:rsid w:val="00E65EA0"/>
    <w:rsid w:val="00E66DCE"/>
    <w:rsid w:val="00E67CA1"/>
    <w:rsid w:val="00E701C7"/>
    <w:rsid w:val="00E715A8"/>
    <w:rsid w:val="00E71B6B"/>
    <w:rsid w:val="00E7297A"/>
    <w:rsid w:val="00E81B43"/>
    <w:rsid w:val="00E8217E"/>
    <w:rsid w:val="00E91809"/>
    <w:rsid w:val="00E918B4"/>
    <w:rsid w:val="00E95EB4"/>
    <w:rsid w:val="00E96346"/>
    <w:rsid w:val="00E97422"/>
    <w:rsid w:val="00EA04F6"/>
    <w:rsid w:val="00EA4D58"/>
    <w:rsid w:val="00EB5D0A"/>
    <w:rsid w:val="00EB5E8A"/>
    <w:rsid w:val="00EB7982"/>
    <w:rsid w:val="00EC1B8B"/>
    <w:rsid w:val="00EC40B3"/>
    <w:rsid w:val="00EC7A2B"/>
    <w:rsid w:val="00ED78F0"/>
    <w:rsid w:val="00EE0026"/>
    <w:rsid w:val="00EE0939"/>
    <w:rsid w:val="00EE2B76"/>
    <w:rsid w:val="00EE42AF"/>
    <w:rsid w:val="00EE7C30"/>
    <w:rsid w:val="00EF093D"/>
    <w:rsid w:val="00EF4C4C"/>
    <w:rsid w:val="00EF68DF"/>
    <w:rsid w:val="00F00451"/>
    <w:rsid w:val="00F04BED"/>
    <w:rsid w:val="00F0729D"/>
    <w:rsid w:val="00F1008D"/>
    <w:rsid w:val="00F11D78"/>
    <w:rsid w:val="00F13556"/>
    <w:rsid w:val="00F14C38"/>
    <w:rsid w:val="00F15488"/>
    <w:rsid w:val="00F242DB"/>
    <w:rsid w:val="00F273F0"/>
    <w:rsid w:val="00F27551"/>
    <w:rsid w:val="00F3095D"/>
    <w:rsid w:val="00F314D0"/>
    <w:rsid w:val="00F3218B"/>
    <w:rsid w:val="00F34BAF"/>
    <w:rsid w:val="00F41284"/>
    <w:rsid w:val="00F476BD"/>
    <w:rsid w:val="00F50F04"/>
    <w:rsid w:val="00F51FB1"/>
    <w:rsid w:val="00F576C2"/>
    <w:rsid w:val="00F57B78"/>
    <w:rsid w:val="00F60001"/>
    <w:rsid w:val="00F61C1A"/>
    <w:rsid w:val="00F645D5"/>
    <w:rsid w:val="00F6589C"/>
    <w:rsid w:val="00F722C6"/>
    <w:rsid w:val="00F75BE1"/>
    <w:rsid w:val="00F776C6"/>
    <w:rsid w:val="00F80474"/>
    <w:rsid w:val="00F819A8"/>
    <w:rsid w:val="00F826ED"/>
    <w:rsid w:val="00F82E3B"/>
    <w:rsid w:val="00F91ABE"/>
    <w:rsid w:val="00FA43B7"/>
    <w:rsid w:val="00FB435A"/>
    <w:rsid w:val="00FB43C6"/>
    <w:rsid w:val="00FC0B5C"/>
    <w:rsid w:val="00FC1EA8"/>
    <w:rsid w:val="00FC3DF2"/>
    <w:rsid w:val="00FD3C24"/>
    <w:rsid w:val="00FD754A"/>
    <w:rsid w:val="00FE0085"/>
    <w:rsid w:val="00FE017A"/>
    <w:rsid w:val="00FE2515"/>
    <w:rsid w:val="00FE4D6A"/>
    <w:rsid w:val="00FF20EA"/>
    <w:rsid w:val="00FF4111"/>
    <w:rsid w:val="00FF428C"/>
    <w:rsid w:val="00FF4807"/>
    <w:rsid w:val="00FF5740"/>
    <w:rsid w:val="00FF6027"/>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dcterms:created xsi:type="dcterms:W3CDTF">2017-12-28T01:07:00Z</dcterms:created>
  <dcterms:modified xsi:type="dcterms:W3CDTF">2017-12-29T00:30:00Z</dcterms:modified>
</cp:coreProperties>
</file>