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93" w:rsidRDefault="000611DB" w:rsidP="00F00A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0611DB" w:rsidRDefault="000611DB" w:rsidP="0006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осуществления финансовым отделом администрации Смидовичского муниципального района полномочий внутреннего финансового контроля в финансово-бюджетной сфере за</w:t>
      </w:r>
      <w:r w:rsidR="000B3DE1">
        <w:rPr>
          <w:rFonts w:ascii="Times New Roman" w:hAnsi="Times New Roman" w:cs="Times New Roman"/>
          <w:sz w:val="28"/>
          <w:szCs w:val="28"/>
        </w:rPr>
        <w:t xml:space="preserve"> 1 квартал 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3DE1">
        <w:rPr>
          <w:rFonts w:ascii="Times New Roman" w:hAnsi="Times New Roman" w:cs="Times New Roman"/>
          <w:sz w:val="28"/>
          <w:szCs w:val="28"/>
        </w:rPr>
        <w:t>а</w:t>
      </w:r>
    </w:p>
    <w:bookmarkEnd w:id="0"/>
    <w:p w:rsidR="00F00A93" w:rsidRDefault="00F00A93" w:rsidP="000611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13" w:type="dxa"/>
        <w:tblLook w:val="04A0" w:firstRow="1" w:lastRow="0" w:firstColumn="1" w:lastColumn="0" w:noHBand="0" w:noVBand="1"/>
      </w:tblPr>
      <w:tblGrid>
        <w:gridCol w:w="1876"/>
        <w:gridCol w:w="579"/>
        <w:gridCol w:w="1299"/>
        <w:gridCol w:w="293"/>
        <w:gridCol w:w="1318"/>
        <w:gridCol w:w="242"/>
        <w:gridCol w:w="913"/>
        <w:gridCol w:w="387"/>
        <w:gridCol w:w="490"/>
        <w:gridCol w:w="1476"/>
        <w:gridCol w:w="314"/>
        <w:gridCol w:w="205"/>
        <w:gridCol w:w="431"/>
        <w:gridCol w:w="1154"/>
        <w:gridCol w:w="1936"/>
        <w:gridCol w:w="2175"/>
        <w:gridCol w:w="11"/>
      </w:tblGrid>
      <w:tr w:rsidR="001203CD" w:rsidTr="001203CD">
        <w:tc>
          <w:tcPr>
            <w:tcW w:w="2336" w:type="dxa"/>
            <w:gridSpan w:val="2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7" w:type="dxa"/>
            <w:gridSpan w:val="15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sz w:val="24"/>
                <w:szCs w:val="24"/>
              </w:rPr>
              <w:t>Раздел 1. Выявление нарушений</w:t>
            </w:r>
          </w:p>
        </w:tc>
      </w:tr>
      <w:tr w:rsidR="001203CD" w:rsidTr="001203CD">
        <w:tc>
          <w:tcPr>
            <w:tcW w:w="1831" w:type="dxa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 xml:space="preserve">Количество запланированных контрольных мероприятий согласно плану контрольной деятельности на </w:t>
            </w:r>
            <w:r w:rsidR="000B3DE1">
              <w:rPr>
                <w:rFonts w:ascii="Times New Roman" w:hAnsi="Times New Roman" w:cs="Times New Roman"/>
              </w:rPr>
              <w:t>2017</w:t>
            </w:r>
            <w:r w:rsidRPr="00F53F10">
              <w:rPr>
                <w:rFonts w:ascii="Times New Roman" w:hAnsi="Times New Roman" w:cs="Times New Roman"/>
              </w:rPr>
              <w:t xml:space="preserve"> год, шт.</w:t>
            </w:r>
          </w:p>
        </w:tc>
        <w:tc>
          <w:tcPr>
            <w:tcW w:w="2175" w:type="dxa"/>
            <w:gridSpan w:val="3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 xml:space="preserve">Количество проведенных плановых контрольных мероприятий согласно плану </w:t>
            </w:r>
            <w:r w:rsidR="000B3DE1">
              <w:rPr>
                <w:rFonts w:ascii="Times New Roman" w:hAnsi="Times New Roman" w:cs="Times New Roman"/>
              </w:rPr>
              <w:t>контрольной деятельности на 2017</w:t>
            </w:r>
            <w:r w:rsidRPr="00F53F10">
              <w:rPr>
                <w:rFonts w:ascii="Times New Roman" w:hAnsi="Times New Roman" w:cs="Times New Roman"/>
              </w:rPr>
              <w:t xml:space="preserve"> год, шт.</w:t>
            </w:r>
          </w:p>
        </w:tc>
        <w:tc>
          <w:tcPr>
            <w:tcW w:w="1477" w:type="dxa"/>
            <w:gridSpan w:val="2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 xml:space="preserve"> Количество проведенных внеплановых контрольных</w:t>
            </w:r>
          </w:p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>мероприятий,</w:t>
            </w:r>
          </w:p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59" w:type="dxa"/>
            <w:gridSpan w:val="3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>Количество случаев участия сотрудников финансового отдела администрации Смидовичского муниципального района в качестве специалистов при проведении контрольных мероприятий другими органами власти, шт.</w:t>
            </w:r>
          </w:p>
        </w:tc>
        <w:tc>
          <w:tcPr>
            <w:tcW w:w="1753" w:type="dxa"/>
            <w:gridSpan w:val="2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>Сумма проверенных средств бюджета Смидовичского муниципального района при проведении плановых и внеплановых контрольных мероприятий, тыс.руб.</w:t>
            </w:r>
          </w:p>
        </w:tc>
        <w:tc>
          <w:tcPr>
            <w:tcW w:w="1886" w:type="dxa"/>
            <w:gridSpan w:val="3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проверенных средств бюджетов городских и сельских поселений Смидовичского муниципального района, муниципальных унитарных предприятий, тыс.руб.</w:t>
            </w:r>
          </w:p>
        </w:tc>
        <w:tc>
          <w:tcPr>
            <w:tcW w:w="1900" w:type="dxa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>Сумма выявленных нарушений при проверке средств бюджета Смидовичского муниципального района, тыс.руб.</w:t>
            </w:r>
          </w:p>
        </w:tc>
        <w:tc>
          <w:tcPr>
            <w:tcW w:w="2132" w:type="dxa"/>
            <w:gridSpan w:val="2"/>
          </w:tcPr>
          <w:p w:rsidR="001203CD" w:rsidRPr="00F53F10" w:rsidRDefault="001203CD" w:rsidP="006A6363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>Отношение суммы выявленных нарушений к сумме проверенных средств бюджета Смидовичского муниципального района, %</w:t>
            </w:r>
          </w:p>
        </w:tc>
      </w:tr>
      <w:tr w:rsidR="001203CD" w:rsidTr="001203CD">
        <w:tc>
          <w:tcPr>
            <w:tcW w:w="1831" w:type="dxa"/>
          </w:tcPr>
          <w:p w:rsidR="001203CD" w:rsidRDefault="000B3DE1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75" w:type="dxa"/>
            <w:gridSpan w:val="3"/>
          </w:tcPr>
          <w:p w:rsidR="001203CD" w:rsidRDefault="000B3DE1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  <w:gridSpan w:val="2"/>
          </w:tcPr>
          <w:p w:rsidR="001203CD" w:rsidRDefault="000B3DE1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9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  <w:gridSpan w:val="2"/>
          </w:tcPr>
          <w:p w:rsidR="001203CD" w:rsidRDefault="00136FF7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196096,9</w:t>
            </w:r>
          </w:p>
        </w:tc>
        <w:tc>
          <w:tcPr>
            <w:tcW w:w="1886" w:type="dxa"/>
            <w:gridSpan w:val="3"/>
          </w:tcPr>
          <w:p w:rsidR="001203CD" w:rsidRDefault="00136FF7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17379,6</w:t>
            </w:r>
          </w:p>
        </w:tc>
        <w:tc>
          <w:tcPr>
            <w:tcW w:w="1900" w:type="dxa"/>
          </w:tcPr>
          <w:p w:rsidR="001203CD" w:rsidRDefault="000B3DE1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2" w:type="dxa"/>
            <w:gridSpan w:val="2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03CD" w:rsidTr="001203CD">
        <w:tc>
          <w:tcPr>
            <w:tcW w:w="1831" w:type="dxa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gridSpan w:val="2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A93" w:rsidTr="001203CD">
        <w:tc>
          <w:tcPr>
            <w:tcW w:w="1831" w:type="dxa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gridSpan w:val="2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3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A93" w:rsidTr="001203CD">
        <w:tc>
          <w:tcPr>
            <w:tcW w:w="1831" w:type="dxa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gridSpan w:val="2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3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F00A93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3CD" w:rsidRPr="00F53F10" w:rsidTr="001203CD">
        <w:tc>
          <w:tcPr>
            <w:tcW w:w="2336" w:type="dxa"/>
            <w:gridSpan w:val="2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7" w:type="dxa"/>
            <w:gridSpan w:val="15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sz w:val="24"/>
                <w:szCs w:val="24"/>
              </w:rPr>
              <w:t>Раздел 2. Устранение нарушений</w:t>
            </w:r>
          </w:p>
        </w:tc>
      </w:tr>
      <w:tr w:rsidR="001203CD" w:rsidRPr="00F53F10" w:rsidTr="001203CD">
        <w:tc>
          <w:tcPr>
            <w:tcW w:w="1831" w:type="dxa"/>
            <w:vMerge w:val="restart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 xml:space="preserve">Количество представлений, предписаний, направленных </w:t>
            </w:r>
            <w:r w:rsidRPr="00F53F10">
              <w:rPr>
                <w:rFonts w:ascii="Times New Roman" w:hAnsi="Times New Roman" w:cs="Times New Roman"/>
              </w:rPr>
              <w:lastRenderedPageBreak/>
              <w:t>объектам контроля, шт.</w:t>
            </w:r>
          </w:p>
        </w:tc>
        <w:tc>
          <w:tcPr>
            <w:tcW w:w="2175" w:type="dxa"/>
            <w:gridSpan w:val="3"/>
            <w:vMerge w:val="restart"/>
          </w:tcPr>
          <w:p w:rsidR="001203CD" w:rsidRPr="00F53F10" w:rsidRDefault="001203CD" w:rsidP="00F53F10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lastRenderedPageBreak/>
              <w:t>Количество исполненных объектами</w:t>
            </w:r>
          </w:p>
          <w:p w:rsidR="001203CD" w:rsidRPr="00F53F10" w:rsidRDefault="001203CD" w:rsidP="00F53F10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 xml:space="preserve">контроля </w:t>
            </w:r>
            <w:r w:rsidRPr="00F53F10">
              <w:rPr>
                <w:rFonts w:ascii="Times New Roman" w:hAnsi="Times New Roman" w:cs="Times New Roman"/>
              </w:rPr>
              <w:lastRenderedPageBreak/>
              <w:t xml:space="preserve">представлений, предписаний, шт.     </w:t>
            </w:r>
          </w:p>
        </w:tc>
        <w:tc>
          <w:tcPr>
            <w:tcW w:w="2376" w:type="dxa"/>
            <w:gridSpan w:val="3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9" w:type="dxa"/>
            <w:gridSpan w:val="8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>Сумма устраненных нарушений по итогам исполнения объектами контроля представлений, предписаний, тыс.руб.</w:t>
            </w:r>
          </w:p>
        </w:tc>
        <w:tc>
          <w:tcPr>
            <w:tcW w:w="2132" w:type="dxa"/>
            <w:gridSpan w:val="2"/>
            <w:vMerge w:val="restart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 xml:space="preserve">Отношение суммы устраненных нарушений по итогам исполнения </w:t>
            </w:r>
            <w:r w:rsidRPr="00F53F10">
              <w:rPr>
                <w:rFonts w:ascii="Times New Roman" w:hAnsi="Times New Roman" w:cs="Times New Roman"/>
              </w:rPr>
              <w:lastRenderedPageBreak/>
              <w:t>объектами контроля представлений, предписаний к сумме выявленных нарушений,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3F10">
              <w:rPr>
                <w:rFonts w:ascii="Times New Roman" w:hAnsi="Times New Roman" w:cs="Times New Roman"/>
              </w:rPr>
              <w:t>%</w:t>
            </w:r>
          </w:p>
        </w:tc>
      </w:tr>
      <w:tr w:rsidR="001203CD" w:rsidTr="001203CD">
        <w:tc>
          <w:tcPr>
            <w:tcW w:w="1831" w:type="dxa"/>
            <w:vMerge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Merge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gridSpan w:val="5"/>
            <w:vMerge w:val="restart"/>
          </w:tcPr>
          <w:p w:rsidR="001203CD" w:rsidRPr="00F53F10" w:rsidRDefault="001203CD" w:rsidP="00145DA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58" w:type="dxa"/>
            <w:gridSpan w:val="3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3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32" w:type="dxa"/>
            <w:gridSpan w:val="2"/>
            <w:vMerge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3CD" w:rsidTr="001203CD">
        <w:tc>
          <w:tcPr>
            <w:tcW w:w="1831" w:type="dxa"/>
            <w:vMerge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Merge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gridSpan w:val="5"/>
            <w:vMerge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3"/>
          </w:tcPr>
          <w:p w:rsidR="001203CD" w:rsidRPr="00F53F10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F53F10">
              <w:rPr>
                <w:rFonts w:ascii="Times New Roman" w:hAnsi="Times New Roman" w:cs="Times New Roman"/>
              </w:rPr>
              <w:t xml:space="preserve">Восстановлено денежных средств </w:t>
            </w:r>
            <w:r w:rsidRPr="00F53F10">
              <w:rPr>
                <w:rFonts w:ascii="Times New Roman" w:hAnsi="Times New Roman" w:cs="Times New Roman"/>
              </w:rPr>
              <w:lastRenderedPageBreak/>
              <w:t>в бюджет Смидовичского муниципального района по представлениям, предписаниям</w:t>
            </w:r>
          </w:p>
        </w:tc>
        <w:tc>
          <w:tcPr>
            <w:tcW w:w="2132" w:type="dxa"/>
            <w:gridSpan w:val="2"/>
            <w:vMerge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3CD" w:rsidTr="001203CD">
        <w:tc>
          <w:tcPr>
            <w:tcW w:w="1831" w:type="dxa"/>
          </w:tcPr>
          <w:p w:rsidR="001203CD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5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gridSpan w:val="5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8" w:type="dxa"/>
            <w:gridSpan w:val="3"/>
          </w:tcPr>
          <w:p w:rsidR="001203CD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1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2" w:type="dxa"/>
            <w:gridSpan w:val="2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03CD" w:rsidTr="001203CD">
        <w:tc>
          <w:tcPr>
            <w:tcW w:w="1831" w:type="dxa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gridSpan w:val="5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3CD" w:rsidTr="001203CD">
        <w:tc>
          <w:tcPr>
            <w:tcW w:w="2336" w:type="dxa"/>
            <w:gridSpan w:val="2"/>
          </w:tcPr>
          <w:p w:rsidR="001203CD" w:rsidRPr="00EB4297" w:rsidRDefault="001203CD" w:rsidP="000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7" w:type="dxa"/>
            <w:gridSpan w:val="15"/>
          </w:tcPr>
          <w:p w:rsidR="001203CD" w:rsidRPr="00EB4297" w:rsidRDefault="001203CD" w:rsidP="000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7">
              <w:rPr>
                <w:rFonts w:ascii="Times New Roman" w:hAnsi="Times New Roman" w:cs="Times New Roman"/>
                <w:sz w:val="24"/>
                <w:szCs w:val="24"/>
              </w:rPr>
              <w:t>Раздел 3. Привлечение к ответственности за совершение нарушений</w:t>
            </w:r>
          </w:p>
        </w:tc>
      </w:tr>
      <w:tr w:rsidR="001203CD" w:rsidTr="001203CD">
        <w:tc>
          <w:tcPr>
            <w:tcW w:w="1831" w:type="dxa"/>
            <w:vMerge w:val="restart"/>
          </w:tcPr>
          <w:p w:rsidR="001203CD" w:rsidRPr="00DC6BBB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 w:rsidRPr="00DC6BBB">
              <w:rPr>
                <w:rFonts w:ascii="Times New Roman" w:hAnsi="Times New Roman" w:cs="Times New Roman"/>
              </w:rPr>
              <w:t>Количество контрольных мероприятий, выявивших нецелевое, неправомерное и (или) неэффективное расходование бюджетных средств, шт.</w:t>
            </w:r>
          </w:p>
        </w:tc>
        <w:tc>
          <w:tcPr>
            <w:tcW w:w="3418" w:type="dxa"/>
            <w:gridSpan w:val="4"/>
          </w:tcPr>
          <w:p w:rsidR="001203CD" w:rsidRPr="00DC6BBB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контрольных мероприятий, выявивших нецелевое, неправомерное и (или) неэффективное расходование бюджетных средств, по результатам которых к нарушителям применены меры, шт. </w:t>
            </w:r>
          </w:p>
        </w:tc>
        <w:tc>
          <w:tcPr>
            <w:tcW w:w="3442" w:type="dxa"/>
            <w:gridSpan w:val="5"/>
          </w:tcPr>
          <w:p w:rsidR="001203CD" w:rsidRPr="00DC6BBB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административных наказаний, примененных к нарушителям по итогам контрольных мероприятий, шт.</w:t>
            </w:r>
          </w:p>
        </w:tc>
        <w:tc>
          <w:tcPr>
            <w:tcW w:w="1016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2"/>
          </w:tcPr>
          <w:p w:rsidR="001203CD" w:rsidRPr="00DC6BBB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наказания, примененные к нарушителям по итогам контрольных мероприятий</w:t>
            </w:r>
          </w:p>
        </w:tc>
        <w:tc>
          <w:tcPr>
            <w:tcW w:w="2132" w:type="dxa"/>
            <w:gridSpan w:val="2"/>
            <w:tcBorders>
              <w:bottom w:val="nil"/>
            </w:tcBorders>
          </w:tcPr>
          <w:p w:rsidR="001203CD" w:rsidRPr="00521EA5" w:rsidRDefault="001203CD" w:rsidP="00FF5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материалов, направленных в правоохранительные органы, шт.</w:t>
            </w:r>
          </w:p>
        </w:tc>
      </w:tr>
      <w:tr w:rsidR="001203CD" w:rsidTr="001203CD">
        <w:trPr>
          <w:gridAfter w:val="1"/>
          <w:wAfter w:w="11" w:type="dxa"/>
        </w:trPr>
        <w:tc>
          <w:tcPr>
            <w:tcW w:w="1831" w:type="dxa"/>
            <w:vMerge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1203CD" w:rsidRPr="00DC6BBB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дисциплинарного характера</w:t>
            </w:r>
          </w:p>
        </w:tc>
        <w:tc>
          <w:tcPr>
            <w:tcW w:w="1579" w:type="dxa"/>
            <w:gridSpan w:val="2"/>
          </w:tcPr>
          <w:p w:rsidR="001203CD" w:rsidRPr="00DC6BBB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материального характера</w:t>
            </w:r>
          </w:p>
        </w:tc>
        <w:tc>
          <w:tcPr>
            <w:tcW w:w="1512" w:type="dxa"/>
            <w:gridSpan w:val="3"/>
          </w:tcPr>
          <w:p w:rsidR="001203CD" w:rsidRPr="00DC6BBB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назначено</w:t>
            </w:r>
          </w:p>
        </w:tc>
        <w:tc>
          <w:tcPr>
            <w:tcW w:w="1930" w:type="dxa"/>
            <w:gridSpan w:val="2"/>
          </w:tcPr>
          <w:p w:rsidR="001203CD" w:rsidRPr="00DC6BBB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016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203CD" w:rsidRPr="00FF51E8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r w:rsidRPr="00FF51E8">
              <w:rPr>
                <w:rFonts w:ascii="Times New Roman" w:hAnsi="Times New Roman" w:cs="Times New Roman"/>
              </w:rPr>
              <w:t>траф</w:t>
            </w:r>
            <w:proofErr w:type="gramEnd"/>
            <w:r w:rsidRPr="00FF51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</w:tc>
        <w:tc>
          <w:tcPr>
            <w:tcW w:w="1889" w:type="dxa"/>
          </w:tcPr>
          <w:p w:rsidR="001203CD" w:rsidRPr="00FF51E8" w:rsidRDefault="001203CD" w:rsidP="00061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дисквалификация, шт.</w:t>
            </w:r>
          </w:p>
        </w:tc>
        <w:tc>
          <w:tcPr>
            <w:tcW w:w="2132" w:type="dxa"/>
            <w:tcBorders>
              <w:top w:val="nil"/>
            </w:tcBorders>
          </w:tcPr>
          <w:p w:rsidR="001203CD" w:rsidRPr="00FF51E8" w:rsidRDefault="001203CD" w:rsidP="00FF51E8"/>
        </w:tc>
      </w:tr>
      <w:tr w:rsidR="001203CD" w:rsidTr="001203CD">
        <w:trPr>
          <w:gridAfter w:val="1"/>
          <w:wAfter w:w="11" w:type="dxa"/>
        </w:trPr>
        <w:tc>
          <w:tcPr>
            <w:tcW w:w="1831" w:type="dxa"/>
          </w:tcPr>
          <w:p w:rsidR="001203CD" w:rsidRDefault="00F00A93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9" w:type="dxa"/>
            <w:gridSpan w:val="2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9" w:type="dxa"/>
            <w:gridSpan w:val="2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gridSpan w:val="2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3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9" w:type="dxa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2" w:type="dxa"/>
          </w:tcPr>
          <w:p w:rsidR="001203CD" w:rsidRDefault="001203CD" w:rsidP="0006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21EA5" w:rsidRDefault="00521EA5" w:rsidP="00521EA5">
      <w:pPr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________________________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521EA5" w:rsidRDefault="00521EA5" w:rsidP="00521EA5">
      <w:pPr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специалист 2 разряда            _________________________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521EA5" w:rsidRDefault="00521EA5" w:rsidP="0052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(42632)2-24-93</w:t>
      </w:r>
    </w:p>
    <w:p w:rsidR="001B206F" w:rsidRDefault="001B206F" w:rsidP="00521EA5">
      <w:pPr>
        <w:rPr>
          <w:rFonts w:ascii="Times New Roman" w:hAnsi="Times New Roman" w:cs="Times New Roman"/>
          <w:sz w:val="28"/>
          <w:szCs w:val="28"/>
        </w:rPr>
      </w:pPr>
    </w:p>
    <w:p w:rsidR="001B206F" w:rsidRDefault="001B206F" w:rsidP="001B2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06F" w:rsidRDefault="001B206F" w:rsidP="001B2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1B206F" w:rsidRDefault="001B206F" w:rsidP="001B2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отчету о результатах осуществления финансовым отделом администрации Смидовичского муниципального района полномочий по внутреннему муниципальному финансовому контролю за 1 квартал  2017года.</w:t>
      </w:r>
    </w:p>
    <w:p w:rsidR="001B206F" w:rsidRPr="00906A95" w:rsidRDefault="001B206F" w:rsidP="001B2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06F" w:rsidRDefault="001B206F" w:rsidP="001B20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работы финансового отдела администрации Смидовичского муниципального района (далее финансовый отдел) на 2017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 квартале  2017 года  проведено четыре  плановых проверки и одна внеплановая проверка</w:t>
      </w:r>
      <w:r w:rsidRPr="00906A95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6F" w:rsidRDefault="001B206F" w:rsidP="001B20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сфере бюджетного законодательства – 1;</w:t>
      </w:r>
    </w:p>
    <w:p w:rsidR="001B206F" w:rsidRDefault="001B206F" w:rsidP="001B20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сфере соблюдения законности начисления и выплаты заработной платы работникам муниципальных учреждений -1;</w:t>
      </w:r>
    </w:p>
    <w:p w:rsidR="001B206F" w:rsidRDefault="001B206F" w:rsidP="001B20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сфере ведения планов финансово-хозяйственной деятельности – 3.</w:t>
      </w:r>
    </w:p>
    <w:p w:rsidR="001B206F" w:rsidRPr="00906A95" w:rsidRDefault="001B206F" w:rsidP="001B20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1B206F" w:rsidRPr="00906A95" w:rsidRDefault="001B206F" w:rsidP="001B20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(далее-ВГП);</w:t>
      </w:r>
    </w:p>
    <w:p w:rsidR="001B206F" w:rsidRDefault="001B206F" w:rsidP="001B20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муниципальном казенном учреждении «Центр по обслуживанию образовательных учреждений»</w:t>
      </w:r>
      <w:r w:rsidRPr="00906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МКУ ЦООУ</w:t>
      </w:r>
      <w:r w:rsidRPr="00906A95">
        <w:rPr>
          <w:rFonts w:ascii="Times New Roman" w:hAnsi="Times New Roman" w:cs="Times New Roman"/>
          <w:sz w:val="28"/>
          <w:szCs w:val="28"/>
        </w:rPr>
        <w:t>);</w:t>
      </w:r>
    </w:p>
    <w:p w:rsidR="001B206F" w:rsidRDefault="001B206F" w:rsidP="001B20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6A95">
        <w:rPr>
          <w:rFonts w:ascii="Times New Roman" w:hAnsi="Times New Roman" w:cs="Times New Roman"/>
          <w:sz w:val="28"/>
          <w:szCs w:val="28"/>
        </w:rPr>
        <w:t xml:space="preserve">муниципальном бюджетном образовательном учреждении 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п.Смидович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  – школа № 1</w:t>
      </w:r>
      <w:r w:rsidRPr="00906A95">
        <w:rPr>
          <w:rFonts w:ascii="Times New Roman" w:hAnsi="Times New Roman" w:cs="Times New Roman"/>
          <w:sz w:val="28"/>
          <w:szCs w:val="28"/>
        </w:rPr>
        <w:t>);</w:t>
      </w:r>
    </w:p>
    <w:p w:rsidR="001B206F" w:rsidRDefault="001B206F" w:rsidP="001B20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6A95">
        <w:rPr>
          <w:rFonts w:ascii="Times New Roman" w:hAnsi="Times New Roman" w:cs="Times New Roman"/>
          <w:sz w:val="28"/>
          <w:szCs w:val="28"/>
        </w:rPr>
        <w:t xml:space="preserve">муниципальном бюджетном образовательном учреждении 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с.Даниловка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  – школа № 4</w:t>
      </w:r>
      <w:r w:rsidRPr="00906A95">
        <w:rPr>
          <w:rFonts w:ascii="Times New Roman" w:hAnsi="Times New Roman" w:cs="Times New Roman"/>
          <w:sz w:val="28"/>
          <w:szCs w:val="28"/>
        </w:rPr>
        <w:t>);</w:t>
      </w:r>
    </w:p>
    <w:p w:rsidR="001B206F" w:rsidRDefault="001B206F" w:rsidP="001B20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6A95">
        <w:rPr>
          <w:rFonts w:ascii="Times New Roman" w:hAnsi="Times New Roman" w:cs="Times New Roman"/>
          <w:sz w:val="28"/>
          <w:szCs w:val="28"/>
        </w:rPr>
        <w:t xml:space="preserve">муниципальном бюджетном образовательном учреждении 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п.Николаева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  – школа № 7</w:t>
      </w:r>
      <w:r w:rsidRPr="00906A95">
        <w:rPr>
          <w:rFonts w:ascii="Times New Roman" w:hAnsi="Times New Roman" w:cs="Times New Roman"/>
          <w:sz w:val="28"/>
          <w:szCs w:val="28"/>
        </w:rPr>
        <w:t>);</w:t>
      </w:r>
    </w:p>
    <w:p w:rsidR="001B206F" w:rsidRPr="00906A95" w:rsidRDefault="001B206F" w:rsidP="001B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06F" w:rsidRPr="00906A95" w:rsidRDefault="001B206F" w:rsidP="001B20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95">
        <w:rPr>
          <w:rFonts w:ascii="Times New Roman" w:hAnsi="Times New Roman" w:cs="Times New Roman"/>
          <w:sz w:val="28"/>
          <w:szCs w:val="28"/>
        </w:rPr>
        <w:t>В результате проверок выявлены следующие нарушения: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</w:t>
      </w:r>
      <w:r w:rsidRPr="00C77CBC">
        <w:rPr>
          <w:rFonts w:ascii="Times New Roman" w:hAnsi="Times New Roman" w:cs="Times New Roman"/>
          <w:sz w:val="28"/>
          <w:szCs w:val="28"/>
        </w:rPr>
        <w:t>арушение Федерального закона от 06.12.2011г. № 40</w:t>
      </w: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б</w:t>
      </w:r>
      <w:r w:rsidRPr="00C77CBC">
        <w:rPr>
          <w:rFonts w:ascii="Times New Roman" w:hAnsi="Times New Roman" w:cs="Times New Roman"/>
          <w:sz w:val="28"/>
          <w:szCs w:val="28"/>
        </w:rPr>
        <w:t>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C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7CBC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C77CBC">
        <w:rPr>
          <w:rFonts w:ascii="Times New Roman" w:hAnsi="Times New Roman" w:cs="Times New Roman"/>
          <w:sz w:val="28"/>
          <w:szCs w:val="28"/>
        </w:rPr>
        <w:t xml:space="preserve"> ГП) , а именно: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lastRenderedPageBreak/>
        <w:t>- отсутствует главная книга;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отсутствуют оборотные ведомости по счетам бюджетного учета;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отсутствуют журналы-ордера;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отсутствуют регистры бюджетного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отсутствует учетная политика;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не заключены договора о материальной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с подотчетными лицами</w:t>
      </w:r>
      <w:r w:rsidRPr="00C77CBC">
        <w:rPr>
          <w:rFonts w:ascii="Times New Roman" w:hAnsi="Times New Roman" w:cs="Times New Roman"/>
          <w:sz w:val="28"/>
          <w:szCs w:val="28"/>
        </w:rPr>
        <w:t>;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не ведутся расчеты с подотчетными лицами;</w:t>
      </w:r>
    </w:p>
    <w:p w:rsidR="001B206F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не осуществляется инвентаризация активов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06F" w:rsidRPr="00C77CBC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первичных учетных документах отсутствуют подписи заказчиков и потребителей (Школа № 7).</w:t>
      </w:r>
    </w:p>
    <w:p w:rsidR="001B206F" w:rsidRPr="00C77CBC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В н</w:t>
      </w:r>
      <w:r w:rsidRPr="00C77CBC">
        <w:rPr>
          <w:rFonts w:ascii="Times New Roman" w:hAnsi="Times New Roman" w:cs="Times New Roman"/>
          <w:sz w:val="28"/>
          <w:szCs w:val="28"/>
        </w:rPr>
        <w:t xml:space="preserve">арушение приказа Министерства транспорта РФ от </w:t>
      </w:r>
      <w:proofErr w:type="gramStart"/>
      <w:r w:rsidRPr="00C77CBC">
        <w:rPr>
          <w:rFonts w:ascii="Times New Roman" w:hAnsi="Times New Roman" w:cs="Times New Roman"/>
          <w:sz w:val="28"/>
          <w:szCs w:val="28"/>
        </w:rPr>
        <w:t>19.09.2008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CB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C77CBC">
        <w:rPr>
          <w:rFonts w:ascii="Times New Roman" w:hAnsi="Times New Roman" w:cs="Times New Roman"/>
          <w:sz w:val="28"/>
          <w:szCs w:val="28"/>
        </w:rPr>
        <w:t xml:space="preserve"> 152 «Об утверждении обязательных реквизитов и порядка заполнения путевых листов» (</w:t>
      </w:r>
      <w:proofErr w:type="spellStart"/>
      <w:r w:rsidRPr="00C77CBC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C77CBC">
        <w:rPr>
          <w:rFonts w:ascii="Times New Roman" w:hAnsi="Times New Roman" w:cs="Times New Roman"/>
          <w:sz w:val="28"/>
          <w:szCs w:val="28"/>
        </w:rPr>
        <w:t xml:space="preserve"> ГП) а именно:</w:t>
      </w:r>
    </w:p>
    <w:p w:rsidR="001B206F" w:rsidRPr="00C77CBC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отсутствуют журналы регистрации путевых листов;</w:t>
      </w:r>
    </w:p>
    <w:p w:rsidR="001B206F" w:rsidRPr="00C77CBC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не ведется учет путевых листов и учет расхода ГСМ;</w:t>
      </w:r>
    </w:p>
    <w:p w:rsidR="001B206F" w:rsidRPr="00C77CBC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отсутствует нормативный документ об утверждении норм расхода ГСМ в учреждении.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3)В</w:t>
      </w:r>
      <w:proofErr w:type="gramEnd"/>
      <w:r w:rsidRPr="00C77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7CBC">
        <w:rPr>
          <w:rFonts w:ascii="Times New Roman" w:hAnsi="Times New Roman" w:cs="Times New Roman"/>
          <w:sz w:val="28"/>
          <w:szCs w:val="28"/>
        </w:rPr>
        <w:t>арушение постановления Государственного комитета Российской Федерации по статистике от 01.08.2001 № 55 «Об утверждении унифицированных форм первичной</w:t>
      </w:r>
      <w:r>
        <w:rPr>
          <w:rFonts w:ascii="Times New Roman" w:hAnsi="Times New Roman" w:cs="Times New Roman"/>
          <w:sz w:val="28"/>
          <w:szCs w:val="28"/>
        </w:rPr>
        <w:t xml:space="preserve">  учетной документации № АО – 1 Авансовый отчет - </w:t>
      </w:r>
      <w:r w:rsidRPr="00C77CBC">
        <w:rPr>
          <w:rFonts w:ascii="Times New Roman" w:hAnsi="Times New Roman" w:cs="Times New Roman"/>
          <w:sz w:val="28"/>
          <w:szCs w:val="28"/>
        </w:rPr>
        <w:t>реквизиты авансовых отчетов заполняются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ГП) ».</w:t>
      </w:r>
      <w:r w:rsidRPr="00C77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 н</w:t>
      </w:r>
      <w:r w:rsidRPr="00C77CBC">
        <w:rPr>
          <w:rFonts w:ascii="Times New Roman" w:hAnsi="Times New Roman" w:cs="Times New Roman"/>
          <w:sz w:val="28"/>
          <w:szCs w:val="28"/>
        </w:rPr>
        <w:t>арушение п.11 Инструкции по ведению бухгалтерского учета от 01.12.2010 года № 157н (</w:t>
      </w:r>
      <w:proofErr w:type="spellStart"/>
      <w:r w:rsidRPr="00C77CBC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C77CBC">
        <w:rPr>
          <w:rFonts w:ascii="Times New Roman" w:hAnsi="Times New Roman" w:cs="Times New Roman"/>
          <w:sz w:val="28"/>
          <w:szCs w:val="28"/>
        </w:rPr>
        <w:t xml:space="preserve"> ГП</w:t>
      </w:r>
      <w:proofErr w:type="gramStart"/>
      <w:r w:rsidRPr="00C77C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7C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77CBC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 xml:space="preserve">- по итогам формирования банковских </w:t>
      </w:r>
      <w:proofErr w:type="gramStart"/>
      <w:r w:rsidRPr="00C77CBC">
        <w:rPr>
          <w:rFonts w:ascii="Times New Roman" w:hAnsi="Times New Roman" w:cs="Times New Roman"/>
          <w:sz w:val="28"/>
          <w:szCs w:val="28"/>
        </w:rPr>
        <w:t>документов  отсутствуют</w:t>
      </w:r>
      <w:proofErr w:type="gramEnd"/>
      <w:r w:rsidRPr="00C77CBC">
        <w:rPr>
          <w:rFonts w:ascii="Times New Roman" w:hAnsi="Times New Roman" w:cs="Times New Roman"/>
          <w:sz w:val="28"/>
          <w:szCs w:val="28"/>
        </w:rPr>
        <w:t xml:space="preserve"> журналы-ордера;</w:t>
      </w:r>
    </w:p>
    <w:p w:rsidR="001B206F" w:rsidRPr="00C77CBC" w:rsidRDefault="001B206F" w:rsidP="001B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 отсутствуют платежные документы, выписки по лицевым счетам бюджета, отчеты о состоянии лицевых счетов.</w:t>
      </w:r>
    </w:p>
    <w:p w:rsidR="001B206F" w:rsidRPr="00C77CBC" w:rsidRDefault="001B206F" w:rsidP="001B206F">
      <w:pPr>
        <w:pStyle w:val="ConsPlusNonformat"/>
        <w:tabs>
          <w:tab w:val="left" w:pos="45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ab/>
      </w:r>
      <w:r w:rsidRPr="00C77C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5) В</w:t>
      </w:r>
      <w:r w:rsidRPr="00C77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7CBC">
        <w:rPr>
          <w:rFonts w:ascii="Times New Roman" w:hAnsi="Times New Roman" w:cs="Times New Roman"/>
          <w:sz w:val="28"/>
          <w:szCs w:val="28"/>
        </w:rPr>
        <w:t>арушение статьи 22 Федерального закона от 02.03.2007 N 25-ФЗ "О муниципальной службе в Российской Федерации", статьи 6 закона ЕАО от 25.04.2007 N 127-ОЗ "О некоторых вопросах муниципальной службы в Еврейской автономной области" (</w:t>
      </w:r>
      <w:proofErr w:type="spellStart"/>
      <w:r w:rsidRPr="00C77CBC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C77CBC">
        <w:rPr>
          <w:rFonts w:ascii="Times New Roman" w:hAnsi="Times New Roman" w:cs="Times New Roman"/>
          <w:sz w:val="28"/>
          <w:szCs w:val="28"/>
        </w:rPr>
        <w:t xml:space="preserve"> ГП) а именно:</w:t>
      </w:r>
    </w:p>
    <w:p w:rsidR="001B206F" w:rsidRPr="00C77CBC" w:rsidRDefault="001B206F" w:rsidP="001B206F">
      <w:pPr>
        <w:pStyle w:val="ConsPlusNonformat"/>
        <w:tabs>
          <w:tab w:val="left" w:pos="45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Pr="00C77CBC">
        <w:rPr>
          <w:rFonts w:ascii="Times New Roman" w:hAnsi="Times New Roman" w:cs="Times New Roman"/>
          <w:sz w:val="28"/>
          <w:szCs w:val="28"/>
        </w:rPr>
        <w:t xml:space="preserve"> выплаты премий за выполнение особо сложного и важного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Pr="00C77CBC"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End"/>
      <w:r w:rsidRPr="00C77CBC">
        <w:rPr>
          <w:rFonts w:ascii="Times New Roman" w:hAnsi="Times New Roman" w:cs="Times New Roman"/>
          <w:sz w:val="28"/>
          <w:szCs w:val="28"/>
        </w:rPr>
        <w:t xml:space="preserve"> достаточных оснований;</w:t>
      </w:r>
    </w:p>
    <w:p w:rsidR="001B206F" w:rsidRDefault="001B206F" w:rsidP="001B206F">
      <w:pPr>
        <w:pStyle w:val="ConsPlusNonformat"/>
        <w:tabs>
          <w:tab w:val="left" w:pos="45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77CBC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CBC">
        <w:rPr>
          <w:rFonts w:ascii="Times New Roman" w:hAnsi="Times New Roman" w:cs="Times New Roman"/>
          <w:sz w:val="28"/>
          <w:szCs w:val="28"/>
        </w:rPr>
        <w:t xml:space="preserve">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Pr="00C77CBC">
        <w:rPr>
          <w:rFonts w:ascii="Times New Roman" w:hAnsi="Times New Roman" w:cs="Times New Roman"/>
          <w:sz w:val="28"/>
          <w:szCs w:val="28"/>
        </w:rPr>
        <w:t>, не предусмотренные действующим законодательством.</w:t>
      </w:r>
    </w:p>
    <w:p w:rsidR="001B206F" w:rsidRPr="00C77CBC" w:rsidRDefault="001B206F" w:rsidP="001B206F">
      <w:pPr>
        <w:pStyle w:val="ConsPlusNonformat"/>
        <w:tabs>
          <w:tab w:val="left" w:pos="45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6F" w:rsidRPr="00C77CBC" w:rsidRDefault="001B206F" w:rsidP="001B20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6) В н</w:t>
      </w:r>
      <w:r w:rsidRPr="00C77CBC">
        <w:rPr>
          <w:rFonts w:ascii="Times New Roman" w:hAnsi="Times New Roman" w:cs="Times New Roman"/>
          <w:sz w:val="28"/>
          <w:szCs w:val="28"/>
        </w:rPr>
        <w:t>арушение ст.5,8,22 Трудового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C77CBC">
        <w:rPr>
          <w:rFonts w:ascii="Times New Roman" w:hAnsi="Times New Roman" w:cs="Times New Roman"/>
          <w:sz w:val="28"/>
          <w:szCs w:val="28"/>
        </w:rPr>
        <w:t>- коллективный договор и локальные нормативные акты в учреждении не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(МКУ «ЦООУ»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77C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06F" w:rsidRPr="00C77CBC" w:rsidRDefault="001B206F" w:rsidP="001B20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7) В н</w:t>
      </w:r>
      <w:r w:rsidRPr="00C77CBC">
        <w:rPr>
          <w:rFonts w:ascii="Times New Roman" w:hAnsi="Times New Roman" w:cs="Times New Roman"/>
          <w:sz w:val="28"/>
          <w:szCs w:val="28"/>
        </w:rPr>
        <w:t xml:space="preserve">арушение Приказа Министерства Финансов РФ от 30.03.2015 года № 52н «Об утверждении форм первичных учетных документов и регистров бухгалтерского </w:t>
      </w:r>
      <w:proofErr w:type="gramStart"/>
      <w:r w:rsidRPr="00C77CBC">
        <w:rPr>
          <w:rFonts w:ascii="Times New Roman" w:hAnsi="Times New Roman" w:cs="Times New Roman"/>
          <w:sz w:val="28"/>
          <w:szCs w:val="28"/>
        </w:rPr>
        <w:t>учета,  применяемых</w:t>
      </w:r>
      <w:proofErr w:type="gramEnd"/>
      <w:r w:rsidRPr="00C77CBC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 (муниципальными) учреждениями</w:t>
      </w:r>
      <w:r w:rsidRPr="00C77CBC">
        <w:rPr>
          <w:rFonts w:ascii="Times New Roman" w:hAnsi="Times New Roman" w:cs="Times New Roman"/>
          <w:sz w:val="28"/>
          <w:szCs w:val="28"/>
        </w:rPr>
        <w:t xml:space="preserve"> и методических указаний по их применению» (МКУ «ЦООУ»</w:t>
      </w:r>
      <w:r>
        <w:rPr>
          <w:rFonts w:ascii="Times New Roman" w:hAnsi="Times New Roman" w:cs="Times New Roman"/>
          <w:sz w:val="28"/>
          <w:szCs w:val="28"/>
        </w:rPr>
        <w:t>, Школа №4, Школа №7</w:t>
      </w:r>
      <w:r w:rsidRPr="00C77CBC">
        <w:rPr>
          <w:rFonts w:ascii="Times New Roman" w:hAnsi="Times New Roman" w:cs="Times New Roman"/>
          <w:sz w:val="28"/>
          <w:szCs w:val="28"/>
        </w:rPr>
        <w:t>), а именно:</w:t>
      </w:r>
    </w:p>
    <w:p w:rsidR="001B206F" w:rsidRPr="00C77CBC" w:rsidRDefault="001B206F" w:rsidP="001B20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 xml:space="preserve"> - при расчетах и начислениях заработной платы используются формы </w:t>
      </w:r>
      <w:proofErr w:type="gramStart"/>
      <w:r w:rsidRPr="00C77CB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7CBC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proofErr w:type="gramEnd"/>
      <w:r w:rsidRPr="00C77CBC">
        <w:rPr>
          <w:rFonts w:ascii="Times New Roman" w:hAnsi="Times New Roman" w:cs="Times New Roman"/>
          <w:sz w:val="28"/>
          <w:szCs w:val="28"/>
        </w:rPr>
        <w:t xml:space="preserve">  приказами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CBC">
        <w:rPr>
          <w:rFonts w:ascii="Times New Roman" w:hAnsi="Times New Roman" w:cs="Times New Roman"/>
          <w:sz w:val="28"/>
          <w:szCs w:val="28"/>
        </w:rPr>
        <w:t xml:space="preserve"> утратившими силу;</w:t>
      </w:r>
    </w:p>
    <w:p w:rsidR="001B206F" w:rsidRPr="00C77CBC" w:rsidRDefault="001B206F" w:rsidP="001B20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реквизиты в первичных ученых документах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заполнены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полном объеме  в полном объеме </w:t>
      </w:r>
      <w:r w:rsidRPr="00C77CBC">
        <w:rPr>
          <w:rFonts w:ascii="Times New Roman" w:hAnsi="Times New Roman" w:cs="Times New Roman"/>
          <w:sz w:val="28"/>
          <w:szCs w:val="28"/>
        </w:rPr>
        <w:t>.</w:t>
      </w:r>
    </w:p>
    <w:p w:rsidR="001B206F" w:rsidRPr="00C77CBC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В н</w:t>
      </w:r>
      <w:r w:rsidRPr="00C77CBC">
        <w:rPr>
          <w:rFonts w:ascii="Times New Roman" w:hAnsi="Times New Roman" w:cs="Times New Roman"/>
          <w:sz w:val="28"/>
          <w:szCs w:val="28"/>
        </w:rPr>
        <w:t>арушение пункта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</w:r>
      <w:r>
        <w:rPr>
          <w:rFonts w:ascii="Times New Roman" w:hAnsi="Times New Roman" w:cs="Times New Roman"/>
          <w:sz w:val="28"/>
          <w:szCs w:val="28"/>
        </w:rPr>
        <w:t xml:space="preserve">рнет и ведения указанного сайта </w:t>
      </w:r>
      <w:r w:rsidRPr="00C77CBC">
        <w:rPr>
          <w:rFonts w:ascii="Times New Roman" w:hAnsi="Times New Roman" w:cs="Times New Roman"/>
          <w:sz w:val="28"/>
          <w:szCs w:val="28"/>
        </w:rPr>
        <w:t xml:space="preserve">- не своевременно и не в полном объеме размещает информацию на официальном сайте </w:t>
      </w:r>
      <w:hyperlink r:id="rId5" w:history="1">
        <w:r w:rsidRPr="00C77C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77C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77C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C77C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7C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77C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7C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77CBC">
        <w:rPr>
          <w:rFonts w:ascii="Times New Roman" w:hAnsi="Times New Roman" w:cs="Times New Roman"/>
          <w:sz w:val="28"/>
          <w:szCs w:val="28"/>
        </w:rPr>
        <w:t>. (Школа №1</w:t>
      </w:r>
      <w:r>
        <w:rPr>
          <w:rFonts w:ascii="Times New Roman" w:hAnsi="Times New Roman" w:cs="Times New Roman"/>
          <w:sz w:val="28"/>
          <w:szCs w:val="28"/>
        </w:rPr>
        <w:t>, Школа №4, Школа №7).</w:t>
      </w:r>
    </w:p>
    <w:p w:rsidR="001B206F" w:rsidRPr="00C77CBC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н</w:t>
      </w:r>
      <w:r w:rsidRPr="00C77CBC">
        <w:rPr>
          <w:rFonts w:ascii="Times New Roman" w:hAnsi="Times New Roman" w:cs="Times New Roman"/>
          <w:sz w:val="28"/>
          <w:szCs w:val="28"/>
        </w:rPr>
        <w:t>арушение пункта 17 постановления администрации муниципального района от 05.07.2011   № 1249 «Об утверждении порядка составления плана финансово – хозяйственной деятельности муниципальных учреждений», систематически не вносятся изменения в планы финансово –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C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CBC">
        <w:rPr>
          <w:rFonts w:ascii="Times New Roman" w:hAnsi="Times New Roman" w:cs="Times New Roman"/>
          <w:sz w:val="28"/>
          <w:szCs w:val="28"/>
        </w:rPr>
        <w:t>систематически не вносятся изменения в планы финансово – хозяйственной деятельности (Школа №1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4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№4, Школа №</w:t>
      </w:r>
      <w:proofErr w:type="gramStart"/>
      <w:r>
        <w:rPr>
          <w:rFonts w:ascii="Times New Roman" w:hAnsi="Times New Roman" w:cs="Times New Roman"/>
          <w:sz w:val="28"/>
          <w:szCs w:val="28"/>
        </w:rPr>
        <w:t>7 )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206F" w:rsidRPr="00C77CBC" w:rsidRDefault="001B206F" w:rsidP="001B206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н</w:t>
      </w:r>
      <w:r w:rsidRPr="00C77CBC">
        <w:rPr>
          <w:rFonts w:ascii="Times New Roman" w:hAnsi="Times New Roman" w:cs="Times New Roman"/>
          <w:sz w:val="28"/>
          <w:szCs w:val="28"/>
        </w:rPr>
        <w:t xml:space="preserve">арушение Указания Центрального банка РФ от </w:t>
      </w:r>
      <w:proofErr w:type="gramStart"/>
      <w:r w:rsidRPr="00C77CBC">
        <w:rPr>
          <w:rFonts w:ascii="Times New Roman" w:hAnsi="Times New Roman" w:cs="Times New Roman"/>
          <w:sz w:val="28"/>
          <w:szCs w:val="28"/>
        </w:rPr>
        <w:t>11.03.14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CB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C77CBC">
        <w:rPr>
          <w:rFonts w:ascii="Times New Roman" w:hAnsi="Times New Roman" w:cs="Times New Roman"/>
          <w:sz w:val="28"/>
          <w:szCs w:val="28"/>
        </w:rPr>
        <w:t xml:space="preserve"> 3210-У «О порядке ведения кассовых операций индивидуальными предпринимателями и субъектами малого предпринимательства» (Школа №1</w:t>
      </w:r>
      <w:r>
        <w:rPr>
          <w:rFonts w:ascii="Times New Roman" w:hAnsi="Times New Roman" w:cs="Times New Roman"/>
          <w:sz w:val="28"/>
          <w:szCs w:val="28"/>
        </w:rPr>
        <w:t>, Школа №4, Школа №7</w:t>
      </w:r>
      <w:r w:rsidRPr="00C77CBC">
        <w:rPr>
          <w:rFonts w:ascii="Times New Roman" w:hAnsi="Times New Roman" w:cs="Times New Roman"/>
          <w:sz w:val="28"/>
          <w:szCs w:val="28"/>
        </w:rPr>
        <w:t xml:space="preserve">) а именно: </w:t>
      </w:r>
    </w:p>
    <w:p w:rsidR="001B206F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>-в заявлениях на выдачу нал</w:t>
      </w:r>
      <w:r>
        <w:rPr>
          <w:rFonts w:ascii="Times New Roman" w:hAnsi="Times New Roman" w:cs="Times New Roman"/>
          <w:sz w:val="28"/>
          <w:szCs w:val="28"/>
        </w:rPr>
        <w:t>ичных денег в подотчет не указывается</w:t>
      </w:r>
      <w:r w:rsidRPr="00C77CBC">
        <w:rPr>
          <w:rFonts w:ascii="Times New Roman" w:hAnsi="Times New Roman" w:cs="Times New Roman"/>
          <w:sz w:val="28"/>
          <w:szCs w:val="28"/>
        </w:rPr>
        <w:t xml:space="preserve"> срок, на который выданы наличные деньги</w:t>
      </w:r>
      <w:r>
        <w:rPr>
          <w:rFonts w:ascii="Times New Roman" w:hAnsi="Times New Roman" w:cs="Times New Roman"/>
          <w:sz w:val="28"/>
          <w:szCs w:val="28"/>
        </w:rPr>
        <w:t xml:space="preserve"> в подотчет</w:t>
      </w:r>
      <w:r w:rsidRPr="00C77CBC">
        <w:rPr>
          <w:rFonts w:ascii="Times New Roman" w:hAnsi="Times New Roman" w:cs="Times New Roman"/>
          <w:sz w:val="28"/>
          <w:szCs w:val="28"/>
        </w:rPr>
        <w:t>;</w:t>
      </w:r>
    </w:p>
    <w:p w:rsidR="001B206F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утверждаются  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учреждения, отсутствует дата составления заявления;</w:t>
      </w:r>
    </w:p>
    <w:p w:rsidR="001B206F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денежных средств в подотчет осуществляется при наличии остатка по предыдущему авансу;</w:t>
      </w:r>
    </w:p>
    <w:p w:rsidR="001B206F" w:rsidRPr="00C77CBC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приходных кассовых ордерах отсутствует подпись кассира; </w:t>
      </w:r>
    </w:p>
    <w:p w:rsidR="001B206F" w:rsidRDefault="001B206F" w:rsidP="001B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контролируются </w:t>
      </w:r>
      <w:r w:rsidRPr="00C77CBC">
        <w:rPr>
          <w:rFonts w:ascii="Times New Roman" w:hAnsi="Times New Roman" w:cs="Times New Roman"/>
          <w:sz w:val="28"/>
          <w:szCs w:val="28"/>
        </w:rPr>
        <w:t xml:space="preserve"> сроки</w:t>
      </w:r>
      <w:proofErr w:type="gramEnd"/>
      <w:r w:rsidRPr="00C77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сдачи </w:t>
      </w:r>
      <w:r w:rsidRPr="00C77CBC">
        <w:rPr>
          <w:rFonts w:ascii="Times New Roman" w:hAnsi="Times New Roman" w:cs="Times New Roman"/>
          <w:sz w:val="28"/>
          <w:szCs w:val="28"/>
        </w:rPr>
        <w:t xml:space="preserve"> авансовых отчетов.</w:t>
      </w:r>
    </w:p>
    <w:p w:rsidR="001B206F" w:rsidRDefault="001B206F" w:rsidP="001B206F"/>
    <w:p w:rsidR="001B206F" w:rsidRDefault="001B206F" w:rsidP="001B2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206F" w:rsidRDefault="001B206F" w:rsidP="001B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финансового отдела                          </w:t>
      </w:r>
      <w:r w:rsidRPr="00906A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Ю.Ю.Кудиш</w:t>
      </w:r>
      <w:proofErr w:type="spellEnd"/>
      <w:r w:rsidRPr="00906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B206F" w:rsidRDefault="001B206F" w:rsidP="001B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06F" w:rsidRPr="00906A95" w:rsidRDefault="001B206F" w:rsidP="001B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06F" w:rsidRDefault="001B206F" w:rsidP="001B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2 разряда</w:t>
      </w:r>
    </w:p>
    <w:p w:rsidR="001B206F" w:rsidRDefault="001B206F" w:rsidP="001B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Н.И.Титенок</w:t>
      </w:r>
      <w:proofErr w:type="spellEnd"/>
    </w:p>
    <w:p w:rsidR="001B206F" w:rsidRDefault="001B206F" w:rsidP="001B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06F" w:rsidRPr="00F84605" w:rsidRDefault="001B206F" w:rsidP="001B206F">
      <w:pPr>
        <w:spacing w:after="0"/>
        <w:jc w:val="both"/>
        <w:rPr>
          <w:rFonts w:ascii="Times New Roman" w:hAnsi="Times New Roman" w:cs="Times New Roman"/>
        </w:rPr>
      </w:pPr>
    </w:p>
    <w:p w:rsidR="001B206F" w:rsidRPr="00F84605" w:rsidRDefault="001B206F" w:rsidP="001B206F">
      <w:pPr>
        <w:spacing w:after="0"/>
        <w:jc w:val="both"/>
        <w:rPr>
          <w:rFonts w:ascii="Times New Roman" w:hAnsi="Times New Roman" w:cs="Times New Roman"/>
        </w:rPr>
      </w:pPr>
      <w:r w:rsidRPr="00F84605">
        <w:rPr>
          <w:rFonts w:ascii="Times New Roman" w:hAnsi="Times New Roman" w:cs="Times New Roman"/>
        </w:rPr>
        <w:t>(42632) 2-24-93</w:t>
      </w:r>
    </w:p>
    <w:p w:rsidR="001B206F" w:rsidRPr="000611DB" w:rsidRDefault="001B206F" w:rsidP="00521EA5">
      <w:pPr>
        <w:rPr>
          <w:rFonts w:ascii="Times New Roman" w:hAnsi="Times New Roman" w:cs="Times New Roman"/>
          <w:sz w:val="28"/>
          <w:szCs w:val="28"/>
        </w:rPr>
      </w:pPr>
    </w:p>
    <w:sectPr w:rsidR="001B206F" w:rsidRPr="000611DB" w:rsidSect="000611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11DB"/>
    <w:rsid w:val="000611DB"/>
    <w:rsid w:val="000B3DE1"/>
    <w:rsid w:val="00117889"/>
    <w:rsid w:val="001203CD"/>
    <w:rsid w:val="00136FF7"/>
    <w:rsid w:val="00191F12"/>
    <w:rsid w:val="001B206F"/>
    <w:rsid w:val="0020707A"/>
    <w:rsid w:val="004640DF"/>
    <w:rsid w:val="00496645"/>
    <w:rsid w:val="004C1DAB"/>
    <w:rsid w:val="00521EA5"/>
    <w:rsid w:val="006A6363"/>
    <w:rsid w:val="007C5825"/>
    <w:rsid w:val="007D7D13"/>
    <w:rsid w:val="008408F3"/>
    <w:rsid w:val="00A75D7A"/>
    <w:rsid w:val="00C91F00"/>
    <w:rsid w:val="00CC275F"/>
    <w:rsid w:val="00DC6BBB"/>
    <w:rsid w:val="00E570F2"/>
    <w:rsid w:val="00EB4297"/>
    <w:rsid w:val="00F00A93"/>
    <w:rsid w:val="00F53F10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289FF-1F75-4BC3-B006-82D27A2C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1B206F"/>
    <w:rPr>
      <w:color w:val="0000FF"/>
      <w:u w:val="single"/>
    </w:rPr>
  </w:style>
  <w:style w:type="paragraph" w:customStyle="1" w:styleId="ConsPlusNonformat">
    <w:name w:val="ConsPlusNonformat"/>
    <w:rsid w:val="001B2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C957-09F7-4E78-BA0E-1326E2A1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15</cp:revision>
  <dcterms:created xsi:type="dcterms:W3CDTF">2017-01-23T00:31:00Z</dcterms:created>
  <dcterms:modified xsi:type="dcterms:W3CDTF">2017-04-18T04:16:00Z</dcterms:modified>
</cp:coreProperties>
</file>