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 </w:t>
      </w:r>
      <w:r w:rsidR="00B50EBA" w:rsidRPr="00C05BE8">
        <w:rPr>
          <w:rFonts w:ascii="Times New Roman" w:hAnsi="Times New Roman" w:cs="Times New Roman"/>
          <w:sz w:val="28"/>
          <w:szCs w:val="28"/>
        </w:rPr>
        <w:t>по осуществлению контроля в сфере закупок товаров, работ (услуг)</w:t>
      </w:r>
      <w:r w:rsidRPr="00C05BE8">
        <w:rPr>
          <w:rFonts w:ascii="Times New Roman" w:hAnsi="Times New Roman" w:cs="Times New Roman"/>
          <w:sz w:val="28"/>
          <w:szCs w:val="28"/>
        </w:rPr>
        <w:t xml:space="preserve"> за 1 квартал</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на 2016 год</w:t>
      </w:r>
      <w:r w:rsidR="009C768F" w:rsidRPr="00C05BE8">
        <w:rPr>
          <w:rFonts w:ascii="Times New Roman" w:hAnsi="Times New Roman" w:cs="Times New Roman"/>
          <w:sz w:val="28"/>
          <w:szCs w:val="28"/>
        </w:rPr>
        <w:t>. Запланировано 9 камеральных проверок субъектов внутреннего контроля с целью выявления нарушений законодательства в сфере закупок. По состоянию на</w:t>
      </w:r>
      <w:r w:rsidR="00F64DE0" w:rsidRPr="00C05BE8">
        <w:rPr>
          <w:rFonts w:ascii="Times New Roman" w:hAnsi="Times New Roman" w:cs="Times New Roman"/>
          <w:sz w:val="28"/>
          <w:szCs w:val="28"/>
        </w:rPr>
        <w:t xml:space="preserve"> 1 апреля</w:t>
      </w:r>
      <w:r w:rsidR="00372379">
        <w:rPr>
          <w:rFonts w:ascii="Times New Roman" w:hAnsi="Times New Roman" w:cs="Times New Roman"/>
          <w:sz w:val="28"/>
          <w:szCs w:val="28"/>
        </w:rPr>
        <w:t xml:space="preserve"> 2016 года</w:t>
      </w:r>
      <w:r w:rsidR="00F64DE0" w:rsidRPr="00C05BE8">
        <w:rPr>
          <w:rFonts w:ascii="Times New Roman" w:hAnsi="Times New Roman" w:cs="Times New Roman"/>
          <w:sz w:val="28"/>
          <w:szCs w:val="28"/>
        </w:rPr>
        <w:t xml:space="preserve"> п</w:t>
      </w:r>
      <w:r w:rsidR="009D004C" w:rsidRPr="00C05BE8">
        <w:rPr>
          <w:rFonts w:ascii="Times New Roman" w:hAnsi="Times New Roman" w:cs="Times New Roman"/>
          <w:sz w:val="28"/>
          <w:szCs w:val="28"/>
        </w:rPr>
        <w:t>роведены 2 камеральные проверки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муниципальном казенном учреждении</w:t>
      </w:r>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proofErr w:type="gramStart"/>
      <w:r w:rsidR="00C05BE8" w:rsidRPr="00C05BE8">
        <w:rPr>
          <w:rFonts w:ascii="Times New Roman" w:hAnsi="Times New Roman" w:cs="Times New Roman"/>
          <w:sz w:val="28"/>
          <w:szCs w:val="28"/>
        </w:rPr>
        <w:t>–М</w:t>
      </w:r>
      <w:proofErr w:type="gramEnd"/>
      <w:r w:rsidR="00C05BE8" w:rsidRPr="00C05BE8">
        <w:rPr>
          <w:rFonts w:ascii="Times New Roman" w:hAnsi="Times New Roman" w:cs="Times New Roman"/>
          <w:sz w:val="28"/>
          <w:szCs w:val="28"/>
        </w:rPr>
        <w:t>КУ «ЦХУ»)</w:t>
      </w:r>
    </w:p>
    <w:p w:rsidR="00372379" w:rsidRDefault="0037237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администрации</w:t>
      </w:r>
      <w:r w:rsidRPr="00C05BE8">
        <w:rPr>
          <w:rFonts w:ascii="Times New Roman" w:hAnsi="Times New Roman" w:cs="Times New Roman"/>
          <w:sz w:val="28"/>
          <w:szCs w:val="28"/>
        </w:rPr>
        <w:t xml:space="preserve"> </w:t>
      </w:r>
      <w:proofErr w:type="spellStart"/>
      <w:r w:rsidRPr="00C05BE8">
        <w:rPr>
          <w:rFonts w:ascii="Times New Roman" w:hAnsi="Times New Roman" w:cs="Times New Roman"/>
          <w:sz w:val="28"/>
          <w:szCs w:val="28"/>
        </w:rPr>
        <w:t>Смидовичского</w:t>
      </w:r>
      <w:proofErr w:type="spellEnd"/>
      <w:r w:rsidRPr="00C05BE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 xml:space="preserve">1. В МКУ «ЦХУ» </w:t>
      </w:r>
      <w:proofErr w:type="spellStart"/>
      <w:proofErr w:type="gramStart"/>
      <w:r w:rsidR="00372379">
        <w:rPr>
          <w:rFonts w:ascii="Times New Roman" w:hAnsi="Times New Roman" w:cs="Times New Roman"/>
          <w:sz w:val="28"/>
          <w:szCs w:val="28"/>
        </w:rPr>
        <w:t>п</w:t>
      </w:r>
      <w:r>
        <w:rPr>
          <w:rFonts w:ascii="Times New Roman" w:hAnsi="Times New Roman" w:cs="Times New Roman"/>
          <w:sz w:val="28"/>
          <w:szCs w:val="28"/>
        </w:rPr>
        <w:t>лан-закупок</w:t>
      </w:r>
      <w:proofErr w:type="spellEnd"/>
      <w:proofErr w:type="gramEnd"/>
      <w:r>
        <w:rPr>
          <w:rFonts w:ascii="Times New Roman" w:hAnsi="Times New Roman" w:cs="Times New Roman"/>
          <w:sz w:val="28"/>
          <w:szCs w:val="28"/>
        </w:rPr>
        <w:t xml:space="preserve">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на закупку товаров, работ, услуг для обеспечения муниципальных нужд. Согласно утвержденной смете расходов на 2016 год от 16.12.2015 года объем лимитов бюджетных обязательств на 2016 год составляет 16009,2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объем закупок на 2016 год составляет 9099,2 тыс.рублей.</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 момент проведения проверки заключено 22 контракта на сумму 4629,5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том числе:</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-п.4 ч.1 ст.93 Закона № 44-ФЗ, заключено 8 муниципальных контрактов</w:t>
      </w:r>
      <w:r w:rsidR="007C70E4">
        <w:rPr>
          <w:rFonts w:ascii="Times New Roman" w:hAnsi="Times New Roman" w:cs="Times New Roman"/>
          <w:sz w:val="28"/>
          <w:szCs w:val="28"/>
        </w:rPr>
        <w:t xml:space="preserve"> на общую сумму 609, 2 </w:t>
      </w:r>
      <w:proofErr w:type="spellStart"/>
      <w:r w:rsidR="007C70E4">
        <w:rPr>
          <w:rFonts w:ascii="Times New Roman" w:hAnsi="Times New Roman" w:cs="Times New Roman"/>
          <w:sz w:val="28"/>
          <w:szCs w:val="28"/>
        </w:rPr>
        <w:t>тыс</w:t>
      </w:r>
      <w:proofErr w:type="gramStart"/>
      <w:r w:rsidR="007C70E4">
        <w:rPr>
          <w:rFonts w:ascii="Times New Roman" w:hAnsi="Times New Roman" w:cs="Times New Roman"/>
          <w:sz w:val="28"/>
          <w:szCs w:val="28"/>
        </w:rPr>
        <w:t>.р</w:t>
      </w:r>
      <w:proofErr w:type="gramEnd"/>
      <w:r w:rsidR="007C70E4">
        <w:rPr>
          <w:rFonts w:ascii="Times New Roman" w:hAnsi="Times New Roman" w:cs="Times New Roman"/>
          <w:sz w:val="28"/>
          <w:szCs w:val="28"/>
        </w:rPr>
        <w:t>уб</w:t>
      </w:r>
      <w:proofErr w:type="spellEnd"/>
      <w:r w:rsidR="007C70E4">
        <w:rPr>
          <w:rFonts w:ascii="Times New Roman" w:hAnsi="Times New Roman" w:cs="Times New Roman"/>
          <w:sz w:val="28"/>
          <w:szCs w:val="28"/>
        </w:rPr>
        <w:t xml:space="preserve"> (услуги по охране объекта, сотовая связь, интернет, услуги по ремонту авто, обслуживание охранной сигнализации, обслуживание видеонаблюдения, обслуживания средств сигнализации)</w:t>
      </w:r>
      <w:r w:rsidR="00345129">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-п.1 ч.1 Закона 44-ФЗ заключено 11 муниципальных контракто</w:t>
      </w:r>
      <w:r w:rsidR="00E01C95">
        <w:rPr>
          <w:rFonts w:ascii="Times New Roman" w:hAnsi="Times New Roman" w:cs="Times New Roman"/>
          <w:sz w:val="28"/>
          <w:szCs w:val="28"/>
        </w:rPr>
        <w:t xml:space="preserve">в на общую сумму 3207,8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связи, услуги тепла)</w:t>
      </w:r>
      <w:r w:rsidR="00E01C95">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-п.8 ч.1 ст.93 Закона № 44-ФЗ, заключен 1 муниципальный</w:t>
      </w:r>
      <w:r w:rsidR="00E01C95">
        <w:rPr>
          <w:rFonts w:ascii="Times New Roman" w:hAnsi="Times New Roman" w:cs="Times New Roman"/>
          <w:sz w:val="28"/>
          <w:szCs w:val="28"/>
        </w:rPr>
        <w:t xml:space="preserve"> контракт на сумму 90,9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водоснабжения)</w:t>
      </w:r>
      <w:r w:rsidR="00E01C95">
        <w:rPr>
          <w:rFonts w:ascii="Times New Roman" w:hAnsi="Times New Roman" w:cs="Times New Roman"/>
          <w:sz w:val="28"/>
          <w:szCs w:val="28"/>
        </w:rPr>
        <w:t>;</w:t>
      </w:r>
    </w:p>
    <w:p w:rsidR="00345129" w:rsidRDefault="00E01C95"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-закупка по результатам электронного аукциона заключено 2 муниципальных контракта на сумму 721,6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w:t>
      </w:r>
      <w:proofErr w:type="spellStart"/>
      <w:r w:rsidR="00345129">
        <w:rPr>
          <w:rFonts w:ascii="Times New Roman" w:hAnsi="Times New Roman" w:cs="Times New Roman"/>
          <w:sz w:val="28"/>
          <w:szCs w:val="28"/>
        </w:rPr>
        <w:t>приобритение</w:t>
      </w:r>
      <w:proofErr w:type="spellEnd"/>
      <w:r w:rsidR="00345129">
        <w:rPr>
          <w:rFonts w:ascii="Times New Roman" w:hAnsi="Times New Roman" w:cs="Times New Roman"/>
          <w:sz w:val="28"/>
          <w:szCs w:val="28"/>
        </w:rPr>
        <w:t xml:space="preserve"> ГСМ)</w:t>
      </w:r>
      <w:r w:rsidR="00F424AD">
        <w:rPr>
          <w:rFonts w:ascii="Times New Roman" w:hAnsi="Times New Roman" w:cs="Times New Roman"/>
          <w:sz w:val="28"/>
          <w:szCs w:val="28"/>
        </w:rPr>
        <w:t>. В результате проведения электронного аукциона экономии не было</w:t>
      </w:r>
    </w:p>
    <w:p w:rsidR="00167CE8"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72379">
        <w:rPr>
          <w:rFonts w:ascii="Times New Roman" w:hAnsi="Times New Roman" w:cs="Times New Roman"/>
          <w:sz w:val="28"/>
          <w:szCs w:val="28"/>
        </w:rPr>
        <w:t>2. В администрации</w:t>
      </w:r>
      <w:r w:rsidR="00372379" w:rsidRPr="00C05BE8">
        <w:rPr>
          <w:rFonts w:ascii="Times New Roman" w:hAnsi="Times New Roman" w:cs="Times New Roman"/>
          <w:sz w:val="28"/>
          <w:szCs w:val="28"/>
        </w:rPr>
        <w:t xml:space="preserve"> </w:t>
      </w:r>
      <w:proofErr w:type="spellStart"/>
      <w:r w:rsidR="00372379" w:rsidRPr="00C05BE8">
        <w:rPr>
          <w:rFonts w:ascii="Times New Roman" w:hAnsi="Times New Roman" w:cs="Times New Roman"/>
          <w:sz w:val="28"/>
          <w:szCs w:val="28"/>
        </w:rPr>
        <w:t>Смидовичского</w:t>
      </w:r>
      <w:proofErr w:type="spellEnd"/>
      <w:r w:rsidR="00372379" w:rsidRPr="00C05BE8">
        <w:rPr>
          <w:rFonts w:ascii="Times New Roman" w:hAnsi="Times New Roman" w:cs="Times New Roman"/>
          <w:sz w:val="28"/>
          <w:szCs w:val="28"/>
        </w:rPr>
        <w:t xml:space="preserve"> муниципального </w:t>
      </w:r>
      <w:proofErr w:type="spellStart"/>
      <w:r w:rsidR="00372379" w:rsidRPr="00C05BE8">
        <w:rPr>
          <w:rFonts w:ascii="Times New Roman" w:hAnsi="Times New Roman" w:cs="Times New Roman"/>
          <w:sz w:val="28"/>
          <w:szCs w:val="28"/>
        </w:rPr>
        <w:t>района</w:t>
      </w:r>
      <w:proofErr w:type="gramStart"/>
      <w:r w:rsidR="00372379">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лан-закупок</w:t>
      </w:r>
      <w:proofErr w:type="spellEnd"/>
      <w:r>
        <w:rPr>
          <w:rFonts w:ascii="Times New Roman" w:hAnsi="Times New Roman" w:cs="Times New Roman"/>
          <w:sz w:val="28"/>
          <w:szCs w:val="28"/>
        </w:rPr>
        <w:t xml:space="preserve"> размещения заказов на поставку товаров, выполнение работ, оказание услуг для обеспечения муниципальных нужд на 2016 год утвержден в пределах лимитов бюджетных обязательств на закупку товаров, работ, услуг для обеспечения муниципальных нужд. Согласно утвержденной смете расходов на 2016 год от 16.12.2015 года объем лимитов бюджетных обязательств на 2016 год составляет 30078,9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объем закупок на 2016 год составляет 1286,68 тыс.руб.</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 момент проведения проверки заключено 9 муниципальных контрактов на сумму 985</w:t>
      </w:r>
      <w:r w:rsidR="00F424AD">
        <w:rPr>
          <w:rFonts w:ascii="Times New Roman" w:hAnsi="Times New Roman" w:cs="Times New Roman"/>
          <w:sz w:val="28"/>
          <w:szCs w:val="28"/>
        </w:rPr>
        <w:t>,8 тыс.</w:t>
      </w:r>
      <w:r>
        <w:rPr>
          <w:rFonts w:ascii="Times New Roman" w:hAnsi="Times New Roman" w:cs="Times New Roman"/>
          <w:sz w:val="28"/>
          <w:szCs w:val="28"/>
        </w:rPr>
        <w:t xml:space="preserve"> рублей. В том числе:</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у единственного поставщика заключено 6 муниципальных контрактов на общую сумму 383</w:t>
      </w:r>
      <w:r w:rsidR="00F424AD">
        <w:rPr>
          <w:rFonts w:ascii="Times New Roman" w:hAnsi="Times New Roman" w:cs="Times New Roman"/>
          <w:sz w:val="28"/>
          <w:szCs w:val="28"/>
        </w:rPr>
        <w:t>,8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(поставка медалей, заправка картриджей, услуги по тех</w:t>
      </w:r>
      <w:proofErr w:type="gramStart"/>
      <w:r w:rsidR="00BA3958">
        <w:rPr>
          <w:rFonts w:ascii="Times New Roman" w:hAnsi="Times New Roman" w:cs="Times New Roman"/>
          <w:sz w:val="28"/>
          <w:szCs w:val="28"/>
        </w:rPr>
        <w:t>.о</w:t>
      </w:r>
      <w:proofErr w:type="gramEnd"/>
      <w:r w:rsidR="00BA3958">
        <w:rPr>
          <w:rFonts w:ascii="Times New Roman" w:hAnsi="Times New Roman" w:cs="Times New Roman"/>
          <w:sz w:val="28"/>
          <w:szCs w:val="28"/>
        </w:rPr>
        <w:t>бслуживанию и ремонту офисных машин, организация питания участников спорта соревнований, стат.бланки заказов, ремонт автомобилей)</w:t>
      </w:r>
      <w:r>
        <w:rPr>
          <w:rFonts w:ascii="Times New Roman" w:hAnsi="Times New Roman" w:cs="Times New Roman"/>
          <w:sz w:val="28"/>
          <w:szCs w:val="28"/>
        </w:rPr>
        <w:t>;</w:t>
      </w:r>
      <w:r w:rsidR="00BA3958">
        <w:rPr>
          <w:rFonts w:ascii="Times New Roman" w:hAnsi="Times New Roman" w:cs="Times New Roman"/>
          <w:sz w:val="28"/>
          <w:szCs w:val="28"/>
        </w:rPr>
        <w:t xml:space="preserve"> </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по результатам электронного аукциона заключено 2 муниципальных контракта на сумму 447</w:t>
      </w:r>
      <w:r w:rsidR="00BA3958">
        <w:rPr>
          <w:rFonts w:ascii="Times New Roman" w:hAnsi="Times New Roman" w:cs="Times New Roman"/>
          <w:sz w:val="28"/>
          <w:szCs w:val="28"/>
        </w:rPr>
        <w:t xml:space="preserve">,0 </w:t>
      </w:r>
      <w:proofErr w:type="spellStart"/>
      <w:proofErr w:type="gramStart"/>
      <w:r w:rsidR="00BA3958">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(автомобильные дороги, </w:t>
      </w:r>
      <w:proofErr w:type="spellStart"/>
      <w:r w:rsidR="00BA3958">
        <w:rPr>
          <w:rFonts w:ascii="Times New Roman" w:hAnsi="Times New Roman" w:cs="Times New Roman"/>
          <w:sz w:val="28"/>
          <w:szCs w:val="28"/>
        </w:rPr>
        <w:t>приобритение</w:t>
      </w:r>
      <w:proofErr w:type="spellEnd"/>
      <w:r w:rsidR="00BA3958">
        <w:rPr>
          <w:rFonts w:ascii="Times New Roman" w:hAnsi="Times New Roman" w:cs="Times New Roman"/>
          <w:sz w:val="28"/>
          <w:szCs w:val="28"/>
        </w:rPr>
        <w:t xml:space="preserve"> ГСМ). В результате проведения электронного аукциона экономии не было.</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путем проведения запроса котировок заключен один муниципальный контракт на сумму 155</w:t>
      </w:r>
      <w:r w:rsidR="00BA3958">
        <w:rPr>
          <w:rFonts w:ascii="Times New Roman" w:hAnsi="Times New Roman" w:cs="Times New Roman"/>
          <w:sz w:val="28"/>
          <w:szCs w:val="28"/>
        </w:rPr>
        <w:t>,0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В результате проведения запроса котировок произведена экономия в размере</w:t>
      </w:r>
      <w:r w:rsidR="001C7B43">
        <w:rPr>
          <w:rFonts w:ascii="Times New Roman" w:hAnsi="Times New Roman" w:cs="Times New Roman"/>
          <w:sz w:val="28"/>
          <w:szCs w:val="28"/>
        </w:rPr>
        <w:t xml:space="preserve"> 795 рублей.</w:t>
      </w:r>
    </w:p>
    <w:p w:rsidR="00633B30" w:rsidRPr="00C05BE8" w:rsidRDefault="00633B30"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Определение цены по муниципальным контрактам, заключенным </w:t>
      </w:r>
      <w:proofErr w:type="gramStart"/>
      <w:r>
        <w:rPr>
          <w:rFonts w:ascii="Times New Roman" w:hAnsi="Times New Roman" w:cs="Times New Roman"/>
          <w:sz w:val="28"/>
          <w:szCs w:val="28"/>
        </w:rPr>
        <w:t>согласно Закона</w:t>
      </w:r>
      <w:proofErr w:type="gramEnd"/>
      <w:r>
        <w:rPr>
          <w:rFonts w:ascii="Times New Roman" w:hAnsi="Times New Roman" w:cs="Times New Roman"/>
          <w:sz w:val="28"/>
          <w:szCs w:val="28"/>
        </w:rPr>
        <w:t xml:space="preserve"> № 44 ФЗ проводилось с учетом лимитов бюджетных обязательств на 2016 год. Источник финансирования муниципальных закупок, подлежащих проверке, бюджет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w:t>
      </w:r>
    </w:p>
    <w:p w:rsidR="00B50EBA"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 xml:space="preserve"> </w:t>
      </w: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 закупок. Формирование и ведения планов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Смидовичского</w:t>
      </w:r>
      <w:proofErr w:type="spellEnd"/>
      <w:r w:rsidR="00C819E9" w:rsidRPr="00C05BE8">
        <w:rPr>
          <w:rFonts w:ascii="Times New Roman" w:hAnsi="Times New Roman" w:cs="Times New Roman"/>
          <w:sz w:val="28"/>
          <w:szCs w:val="28"/>
        </w:rPr>
        <w:t xml:space="preserve">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663075"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r w:rsidR="00663075">
        <w:rPr>
          <w:rFonts w:ascii="Times New Roman" w:hAnsi="Times New Roman" w:cs="Times New Roman"/>
          <w:sz w:val="28"/>
          <w:szCs w:val="28"/>
        </w:rPr>
        <w:t>-дата утверждения плана-графика не соответствует нормативному документу, утверждающему данный план-график</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C05BE8" w:rsidRDefault="00C05B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-извещение о проведении закупки у единственного поставщика (подрядчика</w:t>
      </w:r>
      <w:r w:rsidR="00DD3C23">
        <w:rPr>
          <w:rFonts w:ascii="Times New Roman" w:hAnsi="Times New Roman" w:cs="Times New Roman"/>
          <w:sz w:val="28"/>
          <w:szCs w:val="28"/>
        </w:rPr>
        <w:t>, исполнителя) для проверки предоставлены без указания номера и даты их публикации, что не дает возможность проверить сроки их формирования</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DD3C23">
        <w:rPr>
          <w:rFonts w:ascii="Times New Roman" w:hAnsi="Times New Roman" w:cs="Times New Roman"/>
          <w:sz w:val="28"/>
          <w:szCs w:val="28"/>
        </w:rPr>
        <w:t>;</w:t>
      </w:r>
    </w:p>
    <w:p w:rsidR="00A746B8" w:rsidRDefault="00DD3C2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44-ФЗ ст. 93 муниципальный контракт с единственным поставщиком на оказания услуг по продаже электрической энергии заключен по п.1 ч.1. При осуществлении закупки у единственного поставщика</w:t>
      </w:r>
      <w:r w:rsidR="00A746B8">
        <w:rPr>
          <w:rFonts w:ascii="Times New Roman" w:hAnsi="Times New Roman" w:cs="Times New Roman"/>
          <w:sz w:val="28"/>
          <w:szCs w:val="28"/>
        </w:rPr>
        <w:t xml:space="preserve"> в </w:t>
      </w:r>
      <w:proofErr w:type="gramStart"/>
      <w:r w:rsidR="00A746B8">
        <w:rPr>
          <w:rFonts w:ascii="Times New Roman" w:hAnsi="Times New Roman" w:cs="Times New Roman"/>
          <w:sz w:val="28"/>
          <w:szCs w:val="28"/>
        </w:rPr>
        <w:t>случае</w:t>
      </w:r>
      <w:proofErr w:type="gramEnd"/>
      <w:r w:rsidR="00A746B8">
        <w:rPr>
          <w:rFonts w:ascii="Times New Roman" w:hAnsi="Times New Roman" w:cs="Times New Roman"/>
          <w:sz w:val="28"/>
          <w:szCs w:val="28"/>
        </w:rPr>
        <w:t xml:space="preserve"> предусмотренном п.1 ч.1 ст.93 заказчик размещает в единой информационной системе извещение об осуществлении такой закупки не позднее пяти дней до даты заключения контракта. Контрактным управляющим не соблюдены положения данной статьи. В соответствии с 44-ФЗ контракт на предоставление услуг по продаже электрической энергии с ПАО «ДЭК» должен быть заключен в соответствии с п.1 ч.29 ст.93 44-ФЗ. В приказе о заключении муниципального контракта на оказание услуг по продаже электрической энергии от 03.12.2015 № 91 сумма контракта не соответствует заключенному контракту</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A746B8">
        <w:rPr>
          <w:rFonts w:ascii="Times New Roman" w:hAnsi="Times New Roman" w:cs="Times New Roman"/>
          <w:sz w:val="28"/>
          <w:szCs w:val="28"/>
        </w:rPr>
        <w:t>;</w:t>
      </w:r>
    </w:p>
    <w:p w:rsidR="00A746B8"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-нарушены сроки размещения извещения. В соответствии с положением ч.2 ст.93 контрактный управляющий должен разместить извещение в единой информационной системе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w:t>
      </w:r>
      <w:r w:rsidR="00663075">
        <w:rPr>
          <w:rFonts w:ascii="Times New Roman" w:hAnsi="Times New Roman" w:cs="Times New Roman"/>
          <w:sz w:val="28"/>
          <w:szCs w:val="28"/>
        </w:rPr>
        <w:t>ей до даты заключения контракта</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19162A"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связи с увольнением с должности специалиста</w:t>
      </w:r>
      <w:r w:rsidR="0019162A">
        <w:rPr>
          <w:rFonts w:ascii="Times New Roman" w:hAnsi="Times New Roman" w:cs="Times New Roman"/>
          <w:sz w:val="28"/>
          <w:szCs w:val="28"/>
        </w:rPr>
        <w:t xml:space="preserve"> 1 категории отдела бухгалтерского обслуживания администрации муниципального района не внесены изменения в приказ № 11 от 12.03.2014 «О создании экспертной комиссии для проведения приобретения товаров, работ услуг для обеспечения нужд муниципального казенного учреждения «Централизованное хозяйственное управление» муниципального образования «</w:t>
      </w:r>
      <w:proofErr w:type="spellStart"/>
      <w:r w:rsidR="0019162A">
        <w:rPr>
          <w:rFonts w:ascii="Times New Roman" w:hAnsi="Times New Roman" w:cs="Times New Roman"/>
          <w:sz w:val="28"/>
          <w:szCs w:val="28"/>
        </w:rPr>
        <w:t>Смидовичский</w:t>
      </w:r>
      <w:proofErr w:type="spellEnd"/>
      <w:r w:rsidR="0019162A">
        <w:rPr>
          <w:rFonts w:ascii="Times New Roman" w:hAnsi="Times New Roman" w:cs="Times New Roman"/>
          <w:sz w:val="28"/>
          <w:szCs w:val="28"/>
        </w:rPr>
        <w:t xml:space="preserve"> муниципальный район» ЕАО</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A746B8" w:rsidRPr="00C05BE8" w:rsidRDefault="0019162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 пункта 2.5 Контракта № 3</w:t>
      </w:r>
      <w:r w:rsidR="00671924">
        <w:rPr>
          <w:rFonts w:ascii="Times New Roman" w:hAnsi="Times New Roman" w:cs="Times New Roman"/>
          <w:sz w:val="28"/>
          <w:szCs w:val="28"/>
        </w:rPr>
        <w:t xml:space="preserve">/2016 от 25 января 2016 года </w:t>
      </w:r>
      <w:r>
        <w:rPr>
          <w:rFonts w:ascii="Times New Roman" w:hAnsi="Times New Roman" w:cs="Times New Roman"/>
          <w:sz w:val="28"/>
          <w:szCs w:val="28"/>
        </w:rPr>
        <w:t>заказчик осуществил оплату без предоставления акта сдачи</w:t>
      </w:r>
      <w:r w:rsidR="00671924">
        <w:rPr>
          <w:rFonts w:ascii="Times New Roman" w:hAnsi="Times New Roman" w:cs="Times New Roman"/>
          <w:sz w:val="28"/>
          <w:szCs w:val="28"/>
        </w:rPr>
        <w:t xml:space="preserve"> приемки услуги</w:t>
      </w:r>
      <w:r w:rsidR="00910A1B">
        <w:rPr>
          <w:rFonts w:ascii="Times New Roman" w:hAnsi="Times New Roman" w:cs="Times New Roman"/>
          <w:sz w:val="28"/>
          <w:szCs w:val="28"/>
        </w:rPr>
        <w:t xml:space="preserve"> (администрация </w:t>
      </w:r>
      <w:proofErr w:type="spellStart"/>
      <w:r w:rsidR="00910A1B">
        <w:rPr>
          <w:rFonts w:ascii="Times New Roman" w:hAnsi="Times New Roman" w:cs="Times New Roman"/>
          <w:sz w:val="28"/>
          <w:szCs w:val="28"/>
        </w:rPr>
        <w:t>Смидовичского</w:t>
      </w:r>
      <w:proofErr w:type="spellEnd"/>
      <w:r w:rsidR="00910A1B">
        <w:rPr>
          <w:rFonts w:ascii="Times New Roman" w:hAnsi="Times New Roman" w:cs="Times New Roman"/>
          <w:sz w:val="28"/>
          <w:szCs w:val="28"/>
        </w:rPr>
        <w:t xml:space="preserve"> муниципального района)</w:t>
      </w:r>
      <w:r w:rsidR="00671924">
        <w:rPr>
          <w:rFonts w:ascii="Times New Roman" w:hAnsi="Times New Roman" w:cs="Times New Roman"/>
          <w:sz w:val="28"/>
          <w:szCs w:val="28"/>
        </w:rPr>
        <w:t>.</w:t>
      </w:r>
      <w:r>
        <w:rPr>
          <w:rFonts w:ascii="Times New Roman" w:hAnsi="Times New Roman" w:cs="Times New Roman"/>
          <w:sz w:val="28"/>
          <w:szCs w:val="28"/>
        </w:rPr>
        <w:t xml:space="preserve">   </w:t>
      </w:r>
    </w:p>
    <w:p w:rsidR="00D26C96" w:rsidRDefault="00D26C96"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671924" w:rsidRDefault="0067192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Ю.Ю. </w:t>
      </w:r>
      <w:proofErr w:type="spellStart"/>
      <w:r>
        <w:rPr>
          <w:rFonts w:ascii="Times New Roman" w:hAnsi="Times New Roman" w:cs="Times New Roman"/>
          <w:sz w:val="28"/>
          <w:szCs w:val="28"/>
        </w:rPr>
        <w:t>Куди</w:t>
      </w:r>
      <w:r w:rsidR="00291185">
        <w:rPr>
          <w:rFonts w:ascii="Times New Roman" w:hAnsi="Times New Roman" w:cs="Times New Roman"/>
          <w:sz w:val="28"/>
          <w:szCs w:val="28"/>
        </w:rPr>
        <w:t>ш</w:t>
      </w:r>
      <w:proofErr w:type="spellEnd"/>
    </w:p>
    <w:p w:rsidR="002D4097" w:rsidRDefault="002D4097" w:rsidP="00C05BE8">
      <w:pPr>
        <w:spacing w:line="240" w:lineRule="auto"/>
        <w:jc w:val="both"/>
        <w:rPr>
          <w:rFonts w:ascii="Times New Roman" w:hAnsi="Times New Roman" w:cs="Times New Roman"/>
          <w:sz w:val="24"/>
          <w:szCs w:val="24"/>
        </w:rPr>
      </w:pPr>
    </w:p>
    <w:p w:rsidR="002D4097" w:rsidRDefault="002D4097" w:rsidP="00C05BE8">
      <w:pPr>
        <w:spacing w:line="240" w:lineRule="auto"/>
        <w:jc w:val="both"/>
        <w:rPr>
          <w:rFonts w:ascii="Times New Roman" w:hAnsi="Times New Roman" w:cs="Times New Roman"/>
          <w:sz w:val="24"/>
          <w:szCs w:val="24"/>
        </w:rPr>
      </w:pPr>
    </w:p>
    <w:p w:rsidR="002D4097" w:rsidRDefault="002D4097"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671924" w:rsidRPr="00671924" w:rsidRDefault="00671924" w:rsidP="00C05BE8">
      <w:pPr>
        <w:spacing w:line="240" w:lineRule="auto"/>
        <w:jc w:val="both"/>
        <w:rPr>
          <w:rFonts w:ascii="Times New Roman" w:hAnsi="Times New Roman" w:cs="Times New Roman"/>
          <w:sz w:val="24"/>
          <w:szCs w:val="24"/>
        </w:rPr>
      </w:pPr>
      <w:r w:rsidRPr="00671924">
        <w:rPr>
          <w:rFonts w:ascii="Times New Roman" w:hAnsi="Times New Roman" w:cs="Times New Roman"/>
          <w:sz w:val="24"/>
          <w:szCs w:val="24"/>
        </w:rPr>
        <w:t>(42632) 2-24-93</w:t>
      </w:r>
    </w:p>
    <w:p w:rsidR="00671924" w:rsidRPr="00C05BE8" w:rsidRDefault="00671924" w:rsidP="00C05BE8">
      <w:pPr>
        <w:spacing w:line="240" w:lineRule="auto"/>
        <w:jc w:val="both"/>
        <w:rPr>
          <w:rFonts w:ascii="Times New Roman" w:hAnsi="Times New Roman" w:cs="Times New Roman"/>
          <w:sz w:val="28"/>
          <w:szCs w:val="28"/>
        </w:rPr>
      </w:pPr>
    </w:p>
    <w:p w:rsidR="00B50EBA" w:rsidRPr="00C05BE8" w:rsidRDefault="00B50EBA" w:rsidP="00C05BE8">
      <w:pPr>
        <w:spacing w:line="240" w:lineRule="auto"/>
        <w:jc w:val="center"/>
        <w:rPr>
          <w:rFonts w:ascii="Times New Roman" w:hAnsi="Times New Roman" w:cs="Times New Roman"/>
          <w:sz w:val="28"/>
          <w:szCs w:val="28"/>
        </w:rPr>
      </w:pP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5601F"/>
    <w:rsid w:val="00057333"/>
    <w:rsid w:val="00091DE3"/>
    <w:rsid w:val="000A2A7A"/>
    <w:rsid w:val="000B5F7C"/>
    <w:rsid w:val="00167CE8"/>
    <w:rsid w:val="0019162A"/>
    <w:rsid w:val="001C7B43"/>
    <w:rsid w:val="002064AE"/>
    <w:rsid w:val="00291185"/>
    <w:rsid w:val="002D16F4"/>
    <w:rsid w:val="002D4097"/>
    <w:rsid w:val="00333EB0"/>
    <w:rsid w:val="00345129"/>
    <w:rsid w:val="00372379"/>
    <w:rsid w:val="0048040B"/>
    <w:rsid w:val="00505AF0"/>
    <w:rsid w:val="00570E31"/>
    <w:rsid w:val="00633B30"/>
    <w:rsid w:val="00663075"/>
    <w:rsid w:val="00671924"/>
    <w:rsid w:val="006B0B93"/>
    <w:rsid w:val="007804B9"/>
    <w:rsid w:val="007C70E4"/>
    <w:rsid w:val="008A0B3F"/>
    <w:rsid w:val="00910A1B"/>
    <w:rsid w:val="009110B7"/>
    <w:rsid w:val="00980DAA"/>
    <w:rsid w:val="009C768F"/>
    <w:rsid w:val="009D004C"/>
    <w:rsid w:val="00A746B8"/>
    <w:rsid w:val="00B50EBA"/>
    <w:rsid w:val="00BA3958"/>
    <w:rsid w:val="00C05BE8"/>
    <w:rsid w:val="00C819E9"/>
    <w:rsid w:val="00CA6054"/>
    <w:rsid w:val="00D26C96"/>
    <w:rsid w:val="00D86C8C"/>
    <w:rsid w:val="00DD3C23"/>
    <w:rsid w:val="00E01C95"/>
    <w:rsid w:val="00F11565"/>
    <w:rsid w:val="00F3393C"/>
    <w:rsid w:val="00F424AD"/>
    <w:rsid w:val="00F64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4</cp:revision>
  <cp:lastPrinted>2016-04-19T05:44:00Z</cp:lastPrinted>
  <dcterms:created xsi:type="dcterms:W3CDTF">2016-04-11T04:56:00Z</dcterms:created>
  <dcterms:modified xsi:type="dcterms:W3CDTF">2016-04-19T05:49:00Z</dcterms:modified>
</cp:coreProperties>
</file>