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2" w:rsidRPr="00A11421" w:rsidRDefault="00413BD2" w:rsidP="00413BD2">
      <w:pPr>
        <w:spacing w:after="0"/>
        <w:jc w:val="center"/>
        <w:rPr>
          <w:sz w:val="28"/>
          <w:szCs w:val="28"/>
        </w:rPr>
      </w:pPr>
      <w:r w:rsidRPr="00A11421">
        <w:rPr>
          <w:sz w:val="28"/>
          <w:szCs w:val="28"/>
        </w:rPr>
        <w:t>Информация</w:t>
      </w:r>
    </w:p>
    <w:p w:rsidR="00413BD2" w:rsidRPr="00A11421" w:rsidRDefault="00413BD2" w:rsidP="00413BD2">
      <w:pPr>
        <w:spacing w:after="0"/>
        <w:jc w:val="center"/>
        <w:rPr>
          <w:sz w:val="28"/>
          <w:szCs w:val="28"/>
        </w:rPr>
      </w:pPr>
      <w:r w:rsidRPr="00A11421">
        <w:rPr>
          <w:sz w:val="28"/>
          <w:szCs w:val="28"/>
        </w:rPr>
        <w:t>о проведенной проверке финансовым отделом  администрации</w:t>
      </w:r>
    </w:p>
    <w:p w:rsidR="00413BD2" w:rsidRDefault="00413BD2" w:rsidP="00413BD2">
      <w:pPr>
        <w:spacing w:after="0"/>
        <w:jc w:val="center"/>
        <w:rPr>
          <w:sz w:val="28"/>
          <w:szCs w:val="28"/>
        </w:rPr>
      </w:pPr>
      <w:r w:rsidRPr="00A11421">
        <w:rPr>
          <w:sz w:val="28"/>
          <w:szCs w:val="28"/>
        </w:rPr>
        <w:t>Смидовичского  муниципального  района в 2018 году</w:t>
      </w:r>
      <w:r>
        <w:rPr>
          <w:sz w:val="28"/>
          <w:szCs w:val="28"/>
        </w:rPr>
        <w:t>.</w:t>
      </w:r>
    </w:p>
    <w:p w:rsidR="00413BD2" w:rsidRDefault="00413BD2" w:rsidP="00413BD2">
      <w:pPr>
        <w:spacing w:after="0"/>
        <w:jc w:val="center"/>
        <w:rPr>
          <w:sz w:val="28"/>
          <w:szCs w:val="28"/>
        </w:rPr>
      </w:pPr>
    </w:p>
    <w:p w:rsidR="00413BD2" w:rsidRPr="00234328" w:rsidRDefault="00413BD2" w:rsidP="00413BD2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2018 год, утвержденного приказом финансового отдела от 21.12.2017 №72</w:t>
      </w:r>
    </w:p>
    <w:p w:rsidR="00413BD2" w:rsidRDefault="00413BD2" w:rsidP="00413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от 20.09. 2018 № 41 проведена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 xml:space="preserve">на предмет  осуществления главными  администраторами    бюджетных средств внутреннего финансового контроля и внутреннего 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 xml:space="preserve">аудита в  Отделе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953F5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>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BD2" w:rsidRDefault="00413BD2" w:rsidP="00413B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343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9. 2018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проверки составлен акт  от 10.10.2018 б/н.</w:t>
      </w:r>
      <w:r w:rsidRPr="00F72BDE">
        <w:rPr>
          <w:rFonts w:ascii="Times New Roman" w:hAnsi="Times New Roman"/>
          <w:b/>
          <w:sz w:val="28"/>
          <w:szCs w:val="28"/>
        </w:rPr>
        <w:t xml:space="preserve"> </w:t>
      </w:r>
    </w:p>
    <w:p w:rsidR="00413BD2" w:rsidRDefault="00413BD2" w:rsidP="00413B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3BD2" w:rsidRPr="00DE3B28" w:rsidRDefault="00413BD2" w:rsidP="00413B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</w:p>
    <w:p w:rsidR="00413BD2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413BD2" w:rsidRPr="00363C29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C29">
        <w:rPr>
          <w:rFonts w:ascii="Times New Roman" w:hAnsi="Times New Roman" w:cs="Times New Roman"/>
          <w:color w:val="000000" w:themeColor="text1"/>
          <w:sz w:val="28"/>
          <w:szCs w:val="28"/>
        </w:rPr>
        <w:t>1. В нарушение постановления администрации муниципального района от 16.01.2015 № 06 «Об утверждении Порядка осуществления внутреннего финансового контроля и внутреннего финансового аудита главным распорядителем  (распорядителем) средств бюджета муниципального района, главным администратором (администратором) доходов бюджета муниципального района, главным администратором (администратором) источников финансирования дефицита бюджета муниципального района»,</w:t>
      </w:r>
    </w:p>
    <w:p w:rsidR="00413BD2" w:rsidRPr="00363C29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29">
        <w:rPr>
          <w:rFonts w:ascii="Times New Roman" w:hAnsi="Times New Roman" w:cs="Times New Roman"/>
          <w:color w:val="000000"/>
          <w:sz w:val="28"/>
          <w:szCs w:val="28"/>
        </w:rPr>
        <w:t xml:space="preserve">         -   план - график  не соответствует утвержденной  форме  плана по осуществлению внутреннего финансового контроля внутреннего финансового аудита;</w:t>
      </w:r>
    </w:p>
    <w:p w:rsidR="00413BD2" w:rsidRPr="00363C29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29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3C29">
        <w:rPr>
          <w:rFonts w:ascii="Times New Roman" w:hAnsi="Times New Roman" w:cs="Times New Roman"/>
          <w:color w:val="000000"/>
          <w:sz w:val="28"/>
          <w:szCs w:val="28"/>
        </w:rPr>
        <w:t>планы проведения внутреннего финансового контроля и внутреннего финансового аудита  не составляются и не направляются  в финансовый отдел для согласования;</w:t>
      </w:r>
    </w:p>
    <w:p w:rsidR="00413BD2" w:rsidRPr="00363C29" w:rsidRDefault="00413BD2" w:rsidP="00413B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C29">
        <w:rPr>
          <w:rFonts w:ascii="Times New Roman" w:hAnsi="Times New Roman" w:cs="Times New Roman"/>
          <w:color w:val="000000"/>
          <w:sz w:val="28"/>
          <w:szCs w:val="28"/>
        </w:rPr>
        <w:t xml:space="preserve">        -   результаты аудиторской проверки  не  оформляются  актом;</w:t>
      </w:r>
    </w:p>
    <w:p w:rsidR="00413BD2" w:rsidRPr="00363C29" w:rsidRDefault="00413BD2" w:rsidP="00413B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C29">
        <w:rPr>
          <w:rFonts w:ascii="Times New Roman" w:hAnsi="Times New Roman" w:cs="Times New Roman"/>
          <w:color w:val="000000"/>
          <w:sz w:val="28"/>
          <w:szCs w:val="28"/>
        </w:rPr>
        <w:t xml:space="preserve">        -   отсутствуют приказы на проведение проверки  внутреннего финансового  аудита;</w:t>
      </w:r>
    </w:p>
    <w:p w:rsidR="00413BD2" w:rsidRPr="00363C29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29">
        <w:rPr>
          <w:rFonts w:ascii="Times New Roman" w:hAnsi="Times New Roman" w:cs="Times New Roman"/>
          <w:color w:val="000000"/>
          <w:sz w:val="28"/>
          <w:szCs w:val="28"/>
        </w:rPr>
        <w:t xml:space="preserve">        - не составляются и не направляются  годовые отчеты о результатах проведения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финансовый отдел администрации муниципального района</w:t>
      </w:r>
      <w:r w:rsidRPr="00363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BD2" w:rsidRPr="00363C29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3BD2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BD2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BD2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BD2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BD2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BD2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BD2" w:rsidRDefault="00413BD2" w:rsidP="0041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413BD2"/>
    <w:sectPr w:rsidR="00000000" w:rsidSect="00AD57E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BD2"/>
    <w:rsid w:val="0041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3B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13B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2018-10-15T01:47:00Z</dcterms:created>
  <dcterms:modified xsi:type="dcterms:W3CDTF">2018-10-15T01:48:00Z</dcterms:modified>
</cp:coreProperties>
</file>