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E" w:rsidRPr="007A04DE" w:rsidRDefault="006C2547" w:rsidP="006C2547">
      <w:pPr>
        <w:jc w:val="both"/>
      </w:pPr>
      <w:r>
        <w:tab/>
      </w:r>
      <w:bookmarkStart w:id="0" w:name="_GoBack"/>
      <w:bookmarkEnd w:id="0"/>
      <w:r w:rsidR="007A04DE" w:rsidRPr="007A04DE">
        <w:t>В работе с обращениями граждан администрация руководствуется Федеральным законом от 2 мая 2006 года №59-ФЗ «О порядке рассмотрения обращений граждан Российской Федерации». Обращения могут быть индивидуальными и коллективны</w:t>
      </w:r>
      <w:r w:rsidR="007A04DE">
        <w:t>м</w:t>
      </w:r>
      <w:r w:rsidR="007A04DE" w:rsidRPr="007A04DE">
        <w:t>и</w:t>
      </w:r>
      <w:r w:rsidR="007A04DE">
        <w:t xml:space="preserve">, </w:t>
      </w:r>
      <w:r w:rsidR="007A04DE" w:rsidRPr="007A04DE">
        <w:t xml:space="preserve"> в письменной форме или в устной форме. Обращения могут быть в виде предложений, заявлений, жалоб. </w:t>
      </w:r>
    </w:p>
    <w:p w:rsidR="007A04DE" w:rsidRPr="007A04DE" w:rsidRDefault="007A04DE" w:rsidP="006C2547">
      <w:pPr>
        <w:jc w:val="both"/>
        <w:rPr>
          <w:b/>
          <w:bCs/>
        </w:rPr>
      </w:pPr>
      <w:r w:rsidRPr="007A04DE">
        <w:rPr>
          <w:b/>
          <w:bCs/>
          <w:i/>
          <w:iCs/>
        </w:rPr>
        <w:t>Письменные обращения</w:t>
      </w:r>
    </w:p>
    <w:p w:rsidR="009A0750" w:rsidRDefault="007A04DE" w:rsidP="006C2547">
      <w:pPr>
        <w:jc w:val="both"/>
      </w:pPr>
      <w:r w:rsidRPr="007A04DE">
        <w:t>Письменное обращение гражданина в обязательном порядке должно содержать</w:t>
      </w:r>
      <w:r w:rsidR="009A0750">
        <w:t>:</w:t>
      </w:r>
    </w:p>
    <w:p w:rsidR="009A0750" w:rsidRDefault="009A0750" w:rsidP="006C2547">
      <w:pPr>
        <w:jc w:val="both"/>
      </w:pPr>
      <w:r>
        <w:t xml:space="preserve">- </w:t>
      </w:r>
      <w:r w:rsidR="007A04DE" w:rsidRPr="007A04DE">
        <w:t xml:space="preserve"> наименование органа местного самоуправления либо фамилию, </w:t>
      </w:r>
      <w:r>
        <w:t>имя, отчество должностного лица;</w:t>
      </w:r>
    </w:p>
    <w:p w:rsidR="007A04DE" w:rsidRPr="007A04DE" w:rsidRDefault="009A0750" w:rsidP="006C2547">
      <w:pPr>
        <w:jc w:val="both"/>
      </w:pPr>
      <w:r>
        <w:t xml:space="preserve">- </w:t>
      </w:r>
      <w:r w:rsidR="007A04DE" w:rsidRPr="007A04DE">
        <w:t xml:space="preserve"> </w:t>
      </w:r>
      <w:r w:rsidR="007A04DE">
        <w:t xml:space="preserve"> </w:t>
      </w:r>
      <w:r w:rsidR="007A04DE" w:rsidRPr="007A04DE">
        <w:t>фамилию, имя, отчество (последнее при наличии), почтовый адрес</w:t>
      </w:r>
      <w:r>
        <w:t xml:space="preserve">, </w:t>
      </w:r>
      <w:r w:rsidR="007A04DE" w:rsidRPr="007A04DE">
        <w:t xml:space="preserve">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7A04DE" w:rsidRPr="007A04DE" w:rsidRDefault="007A04DE" w:rsidP="006C2547">
      <w:pPr>
        <w:jc w:val="both"/>
      </w:pPr>
      <w:r w:rsidRPr="007A04DE">
        <w:t>В случае необходимости к письменному обращению прилагаются документы (в подлинниках или копиях).</w:t>
      </w:r>
    </w:p>
    <w:p w:rsidR="007A04DE" w:rsidRPr="007A04DE" w:rsidRDefault="007A04DE" w:rsidP="006C2547">
      <w:pPr>
        <w:jc w:val="both"/>
      </w:pPr>
      <w:r w:rsidRPr="007A04DE">
        <w:t>Получить информацию по письменным обращениям можно по телефонам </w:t>
      </w:r>
      <w:r w:rsidR="009A0750" w:rsidRPr="007A04DE">
        <w:rPr>
          <w:b/>
          <w:bCs/>
        </w:rPr>
        <w:t>(42632)2-27-49</w:t>
      </w:r>
      <w:r w:rsidR="009A0750">
        <w:t xml:space="preserve">, </w:t>
      </w:r>
      <w:r w:rsidR="009A0750" w:rsidRPr="007A04DE">
        <w:rPr>
          <w:b/>
          <w:bCs/>
        </w:rPr>
        <w:t xml:space="preserve"> </w:t>
      </w:r>
      <w:r w:rsidRPr="007A04DE">
        <w:rPr>
          <w:b/>
          <w:bCs/>
        </w:rPr>
        <w:t xml:space="preserve">(42632)3-30-01, </w:t>
      </w:r>
      <w:r w:rsidRPr="007A04DE">
        <w:t>либо в кабинетах</w:t>
      </w:r>
      <w:r w:rsidRPr="007A04DE">
        <w:rPr>
          <w:b/>
          <w:bCs/>
        </w:rPr>
        <w:t> </w:t>
      </w:r>
      <w:r w:rsidR="009A0750" w:rsidRPr="007A04DE">
        <w:rPr>
          <w:b/>
          <w:bCs/>
        </w:rPr>
        <w:t>204</w:t>
      </w:r>
      <w:r w:rsidR="009A0750">
        <w:rPr>
          <w:b/>
          <w:bCs/>
        </w:rPr>
        <w:t xml:space="preserve">, 202 </w:t>
      </w:r>
      <w:r w:rsidRPr="007A04DE">
        <w:t xml:space="preserve"> второй этаж администрации муниципального района.</w:t>
      </w:r>
    </w:p>
    <w:p w:rsidR="007A04DE" w:rsidRPr="007A04DE" w:rsidRDefault="007A04DE" w:rsidP="006C2547">
      <w:pPr>
        <w:jc w:val="both"/>
        <w:rPr>
          <w:b/>
          <w:bCs/>
        </w:rPr>
      </w:pPr>
      <w:r w:rsidRPr="007A04DE">
        <w:rPr>
          <w:b/>
          <w:bCs/>
          <w:i/>
          <w:iCs/>
        </w:rPr>
        <w:t>Устная форма обращения - личный приём граждан </w:t>
      </w:r>
    </w:p>
    <w:p w:rsidR="007A04DE" w:rsidRPr="007A04DE" w:rsidRDefault="007A04DE" w:rsidP="006C2547">
      <w:pPr>
        <w:jc w:val="both"/>
      </w:pPr>
      <w:r w:rsidRPr="007A04DE">
        <w:t>Личный прием граждан в администрации муниципального района ведут глава муниципального района, первый заместитель, заместители главы администрации муниципального района, руководители структурных подразделений. При личном приеме  гражданин предъявляет документ, удостоверяющий его личность. </w:t>
      </w:r>
    </w:p>
    <w:p w:rsidR="007A04DE" w:rsidRPr="007A04DE" w:rsidRDefault="007A04DE" w:rsidP="006C2547">
      <w:pPr>
        <w:jc w:val="both"/>
      </w:pPr>
      <w:r w:rsidRPr="007A04DE">
        <w:t>1.  Глава муниципального  района – еженедельно, по понедельникам с 14-00 до 18-00. Непосредственную организацию личного приема и предварительную запись на прием осуществля</w:t>
      </w:r>
      <w:r w:rsidR="00351D46">
        <w:t xml:space="preserve">ет </w:t>
      </w:r>
      <w:r w:rsidRPr="007A04DE">
        <w:t xml:space="preserve"> специалист приёмной (</w:t>
      </w:r>
      <w:proofErr w:type="spellStart"/>
      <w:r w:rsidRPr="007A04DE">
        <w:t>Булавенко</w:t>
      </w:r>
      <w:proofErr w:type="spellEnd"/>
      <w:r w:rsidRPr="007A04DE">
        <w:t xml:space="preserve"> Юлия Сергеевна). </w:t>
      </w:r>
      <w:proofErr w:type="gramStart"/>
      <w:r w:rsidRPr="007A04DE">
        <w:t>Запись на прием производится ежедневно с 9.00 до 13.00, с 14-00 до 1</w:t>
      </w:r>
      <w:r w:rsidR="00351D46">
        <w:t>8</w:t>
      </w:r>
      <w:r w:rsidRPr="007A04DE">
        <w:t>-00 (кроме выходных и праздничных дней), в предпраздничный день - с 9.00 до 13.00, с 14-00 до 1</w:t>
      </w:r>
      <w:r w:rsidR="00351D46">
        <w:t>7</w:t>
      </w:r>
      <w:r w:rsidRPr="007A04DE">
        <w:t>-00 по телефону (42632)33-00-4 либо в кабинете 201, второй этаж администрации муниципального района.</w:t>
      </w:r>
      <w:proofErr w:type="gramEnd"/>
    </w:p>
    <w:p w:rsidR="007A04DE" w:rsidRPr="007A04DE" w:rsidRDefault="007A04DE" w:rsidP="006C2547">
      <w:pPr>
        <w:jc w:val="both"/>
      </w:pPr>
      <w:r w:rsidRPr="007A04DE">
        <w:t>2. Первый заместитель главы администрации муниципального района по вопросам жилищно-коммунального хозяйства, градостроительства, транспорта, связи и энергетики – еженедельно, по вторникам с 14 - 00 до 18-00, телефон (42632)33-00-3.</w:t>
      </w:r>
    </w:p>
    <w:p w:rsidR="007A04DE" w:rsidRPr="007A04DE" w:rsidRDefault="007A04DE" w:rsidP="006C2547">
      <w:pPr>
        <w:jc w:val="both"/>
      </w:pPr>
      <w:r w:rsidRPr="007A04DE">
        <w:t> Запись можно осуществить по телефону (42632)33-00-4 либо в кабинете 201, второй этаж администрации муниципального района.</w:t>
      </w:r>
    </w:p>
    <w:p w:rsidR="007A04DE" w:rsidRPr="007A04DE" w:rsidRDefault="007A04DE" w:rsidP="006C2547">
      <w:pPr>
        <w:jc w:val="both"/>
      </w:pPr>
      <w:r w:rsidRPr="007A04DE">
        <w:t>3. Заместитель главы администрации муниципального района по экономическим вопросам – еженедельно, по понедельникам с 14-00 до 18-00.</w:t>
      </w:r>
    </w:p>
    <w:p w:rsidR="007A04DE" w:rsidRPr="007A04DE" w:rsidRDefault="007A04DE" w:rsidP="006C2547">
      <w:pPr>
        <w:jc w:val="both"/>
      </w:pPr>
      <w:r w:rsidRPr="007A04DE">
        <w:t>4. Заместитель главы администрации муниципального района по социальным вопросам – еженедельно, по понедельникам с 14-00 до 18-00.</w:t>
      </w:r>
    </w:p>
    <w:p w:rsidR="007A04DE" w:rsidRPr="007A04DE" w:rsidRDefault="006C2547" w:rsidP="006C2547">
      <w:pPr>
        <w:jc w:val="both"/>
      </w:pPr>
      <w:r>
        <w:t>5</w:t>
      </w:r>
      <w:r w:rsidR="007A04DE" w:rsidRPr="007A04DE">
        <w:t>. Заместитель главы администрации муниципального района, председатель комитета по управлению муниципальным имуществом – еженедельно, по  понедельникам с 14-00 до 18-00.</w:t>
      </w:r>
    </w:p>
    <w:p w:rsidR="007A04DE" w:rsidRPr="007A04DE" w:rsidRDefault="006C2547" w:rsidP="006C2547">
      <w:pPr>
        <w:jc w:val="both"/>
      </w:pPr>
      <w:r>
        <w:lastRenderedPageBreak/>
        <w:t>6</w:t>
      </w:r>
      <w:r w:rsidR="007A04DE" w:rsidRPr="007A04DE">
        <w:t>. Заместители главы администрации ведут приём в порядке живой очереди.</w:t>
      </w:r>
    </w:p>
    <w:p w:rsidR="007A04DE" w:rsidRPr="007A04DE" w:rsidRDefault="006C2547" w:rsidP="006C2547">
      <w:pPr>
        <w:jc w:val="both"/>
      </w:pPr>
      <w:r>
        <w:t>7</w:t>
      </w:r>
      <w:r w:rsidR="007A04DE" w:rsidRPr="007A04DE">
        <w:t>. Руководители структурных подразделений ведут прием граждан в порядке живой очереди в соответствии с графиком.</w:t>
      </w:r>
    </w:p>
    <w:p w:rsidR="000526C3" w:rsidRDefault="000526C3" w:rsidP="006C2547">
      <w:pPr>
        <w:jc w:val="both"/>
      </w:pPr>
    </w:p>
    <w:sectPr w:rsidR="0005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DE"/>
    <w:rsid w:val="000526C3"/>
    <w:rsid w:val="00351D46"/>
    <w:rsid w:val="006C2547"/>
    <w:rsid w:val="007A04DE"/>
    <w:rsid w:val="009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1</cp:revision>
  <dcterms:created xsi:type="dcterms:W3CDTF">2020-10-06T06:47:00Z</dcterms:created>
  <dcterms:modified xsi:type="dcterms:W3CDTF">2020-10-06T06:55:00Z</dcterms:modified>
</cp:coreProperties>
</file>