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BF" w:rsidRPr="00031ABF" w:rsidRDefault="00031ABF" w:rsidP="00031A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1ABF">
        <w:rPr>
          <w:rFonts w:ascii="Times New Roman" w:hAnsi="Times New Roman" w:cs="Times New Roman"/>
          <w:sz w:val="28"/>
          <w:szCs w:val="28"/>
        </w:rPr>
        <w:t>Уточненные сведения о доходах, расходах, об имуществе и обязательствах имущественного характера, представленные главой муниципального образования "Смидовичский муниципальный район"</w:t>
      </w:r>
    </w:p>
    <w:p w:rsidR="00031ABF" w:rsidRDefault="00031ABF" w:rsidP="00031A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1ABF">
        <w:rPr>
          <w:rFonts w:ascii="Times New Roman" w:hAnsi="Times New Roman" w:cs="Times New Roman"/>
          <w:sz w:val="28"/>
          <w:szCs w:val="28"/>
        </w:rPr>
        <w:t>Еврейской автономной области за период с 01.01.2021 по 31.12.2021</w:t>
      </w:r>
    </w:p>
    <w:p w:rsidR="00031ABF" w:rsidRPr="00031ABF" w:rsidRDefault="00031ABF" w:rsidP="00031ABF"/>
    <w:p w:rsidR="00031ABF" w:rsidRDefault="00031ABF" w:rsidP="00031ABF"/>
    <w:p w:rsidR="00FF7C64" w:rsidRPr="00031ABF" w:rsidRDefault="00031ABF" w:rsidP="00031ABF">
      <w:pPr>
        <w:tabs>
          <w:tab w:val="left" w:pos="1200"/>
        </w:tabs>
      </w:pPr>
      <w: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1"/>
        <w:gridCol w:w="1462"/>
        <w:gridCol w:w="1020"/>
        <w:gridCol w:w="1430"/>
        <w:gridCol w:w="863"/>
        <w:gridCol w:w="1277"/>
        <w:gridCol w:w="881"/>
        <w:gridCol w:w="863"/>
        <w:gridCol w:w="1277"/>
        <w:gridCol w:w="1289"/>
        <w:gridCol w:w="1572"/>
        <w:gridCol w:w="1415"/>
      </w:tblGrid>
      <w:tr w:rsidR="00FF7C64" w:rsidRPr="00FF7C64" w:rsidTr="00FF7C64">
        <w:trPr>
          <w:trHeight w:val="570"/>
        </w:trPr>
        <w:tc>
          <w:tcPr>
            <w:tcW w:w="1555" w:type="dxa"/>
            <w:vMerge w:val="restart"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 w:rsidRPr="00FF7C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F7C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F7C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119" w:type="dxa"/>
            <w:vMerge w:val="restart"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4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589" w:type="dxa"/>
            <w:gridSpan w:val="4"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21" w:type="dxa"/>
            <w:gridSpan w:val="3"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89" w:type="dxa"/>
            <w:vMerge w:val="restart"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71" w:type="dxa"/>
            <w:vMerge w:val="restart"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(рубли)</w:t>
            </w:r>
          </w:p>
        </w:tc>
        <w:tc>
          <w:tcPr>
            <w:tcW w:w="1416" w:type="dxa"/>
            <w:vMerge w:val="restart"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FF7C64" w:rsidRPr="00FF7C64" w:rsidTr="00FF7C64">
        <w:trPr>
          <w:trHeight w:val="2055"/>
        </w:trPr>
        <w:tc>
          <w:tcPr>
            <w:tcW w:w="1555" w:type="dxa"/>
            <w:vMerge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430" w:type="dxa"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4">
              <w:rPr>
                <w:rFonts w:ascii="Times New Roman" w:hAnsi="Times New Roman" w:cs="Times New Roman"/>
                <w:sz w:val="20"/>
                <w:szCs w:val="20"/>
              </w:rPr>
              <w:t>вид     собственности</w:t>
            </w:r>
          </w:p>
        </w:tc>
        <w:tc>
          <w:tcPr>
            <w:tcW w:w="863" w:type="dxa"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4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F7C6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F7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82" w:type="dxa"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63" w:type="dxa"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4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F7C6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F7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89" w:type="dxa"/>
            <w:vMerge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C64" w:rsidRPr="00FF7C64" w:rsidTr="00FF7C64">
        <w:trPr>
          <w:trHeight w:val="735"/>
        </w:trPr>
        <w:tc>
          <w:tcPr>
            <w:tcW w:w="1555" w:type="dxa"/>
            <w:vMerge w:val="restart"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C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Башкиров Е.А</w:t>
            </w:r>
          </w:p>
        </w:tc>
        <w:tc>
          <w:tcPr>
            <w:tcW w:w="1119" w:type="dxa"/>
            <w:vMerge w:val="restart"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4">
              <w:rPr>
                <w:rFonts w:ascii="Times New Roman" w:hAnsi="Times New Roman" w:cs="Times New Roman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1020" w:type="dxa"/>
            <w:vMerge w:val="restart"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30" w:type="dxa"/>
            <w:vMerge w:val="restart"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3" w:type="dxa"/>
            <w:vMerge w:val="restart"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4">
              <w:rPr>
                <w:rFonts w:ascii="Times New Roman" w:hAnsi="Times New Roman" w:cs="Times New Roman"/>
                <w:sz w:val="20"/>
                <w:szCs w:val="20"/>
              </w:rPr>
              <w:t>1460,0</w:t>
            </w:r>
          </w:p>
        </w:tc>
        <w:tc>
          <w:tcPr>
            <w:tcW w:w="1276" w:type="dxa"/>
            <w:vMerge w:val="restart"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2" w:type="dxa"/>
            <w:vMerge w:val="restart"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vMerge w:val="restart"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4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276" w:type="dxa"/>
            <w:vMerge w:val="restart"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9" w:type="dxa"/>
            <w:vMerge w:val="restart"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F7C64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FF7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7C64">
              <w:rPr>
                <w:rFonts w:ascii="Times New Roman" w:hAnsi="Times New Roman" w:cs="Times New Roman"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571" w:type="dxa"/>
            <w:vMerge w:val="restart"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4">
              <w:rPr>
                <w:rFonts w:ascii="Times New Roman" w:hAnsi="Times New Roman" w:cs="Times New Roman"/>
                <w:sz w:val="20"/>
                <w:szCs w:val="20"/>
              </w:rPr>
              <w:t>5 039 198,75</w:t>
            </w:r>
          </w:p>
        </w:tc>
        <w:tc>
          <w:tcPr>
            <w:tcW w:w="1416" w:type="dxa"/>
            <w:vMerge w:val="restart"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7C64" w:rsidRPr="00FF7C64" w:rsidTr="00FF7C64">
        <w:trPr>
          <w:trHeight w:val="322"/>
        </w:trPr>
        <w:tc>
          <w:tcPr>
            <w:tcW w:w="1555" w:type="dxa"/>
            <w:vMerge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vMerge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C64" w:rsidRPr="00FF7C64" w:rsidTr="00FF7C64">
        <w:trPr>
          <w:trHeight w:val="690"/>
        </w:trPr>
        <w:tc>
          <w:tcPr>
            <w:tcW w:w="1555" w:type="dxa"/>
            <w:vMerge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vMerge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30" w:type="dxa"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3" w:type="dxa"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4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276" w:type="dxa"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2" w:type="dxa"/>
            <w:vMerge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C64" w:rsidRPr="00FF7C64" w:rsidTr="00FF7C64">
        <w:trPr>
          <w:trHeight w:val="690"/>
        </w:trPr>
        <w:tc>
          <w:tcPr>
            <w:tcW w:w="1555" w:type="dxa"/>
            <w:vMerge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vMerge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30" w:type="dxa"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3" w:type="dxa"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4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276" w:type="dxa"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2" w:type="dxa"/>
            <w:vMerge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hideMark/>
          </w:tcPr>
          <w:p w:rsidR="00FF7C64" w:rsidRPr="00FF7C64" w:rsidRDefault="00FF7C64" w:rsidP="00FF7C6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056B" w:rsidRPr="00FF7C64" w:rsidRDefault="0052056B" w:rsidP="00FF7C64">
      <w:pPr>
        <w:tabs>
          <w:tab w:val="left" w:pos="1200"/>
        </w:tabs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2056B" w:rsidRPr="00FF7C64" w:rsidSect="00031A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45"/>
    <w:rsid w:val="00031ABF"/>
    <w:rsid w:val="0052056B"/>
    <w:rsid w:val="00761D4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366B"/>
  <w15:chartTrackingRefBased/>
  <w15:docId w15:val="{81D8A1C1-9F87-4EF5-9164-286D6F09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ABF"/>
    <w:pPr>
      <w:spacing w:after="0" w:line="240" w:lineRule="auto"/>
    </w:pPr>
  </w:style>
  <w:style w:type="table" w:styleId="a4">
    <w:name w:val="Table Grid"/>
    <w:basedOn w:val="a1"/>
    <w:uiPriority w:val="39"/>
    <w:rsid w:val="00FF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ABC7A-D9C4-4130-BF7D-064760E6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2022-05-17T04:10:00Z</dcterms:created>
  <dcterms:modified xsi:type="dcterms:W3CDTF">2022-05-17T04:16:00Z</dcterms:modified>
</cp:coreProperties>
</file>