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B6" w:rsidRPr="009978A7" w:rsidRDefault="00D326B6" w:rsidP="00997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A7">
        <w:rPr>
          <w:rFonts w:ascii="Times New Roman" w:hAnsi="Times New Roman" w:cs="Times New Roman"/>
          <w:b/>
          <w:sz w:val="28"/>
          <w:szCs w:val="28"/>
        </w:rPr>
        <w:t>МУНИЦИПАЛЬНОЕ ОБРАЗОВАНИЕ «СМИДОВИЧСКИЙ МУНИЦИПАЛЬНЫЙ РАЙОН»</w:t>
      </w:r>
    </w:p>
    <w:p w:rsidR="00D326B6" w:rsidRPr="009978A7" w:rsidRDefault="00D326B6" w:rsidP="009978A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78A7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D326B6" w:rsidRPr="009978A7" w:rsidRDefault="00D326B6" w:rsidP="00997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26B6" w:rsidRPr="009978A7" w:rsidRDefault="00D326B6" w:rsidP="00997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8A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978A7" w:rsidRPr="009978A7" w:rsidRDefault="009978A7" w:rsidP="00997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6B6" w:rsidRPr="009978A7" w:rsidRDefault="00D326B6" w:rsidP="009978A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8A7">
        <w:rPr>
          <w:rFonts w:ascii="Times New Roman" w:hAnsi="Times New Roman"/>
          <w:b/>
          <w:sz w:val="28"/>
          <w:szCs w:val="28"/>
        </w:rPr>
        <w:t>МУНИЦИПАЛЬНОЕ КАЗЁННОЕ УЧРЕЖДЕНИЕ</w:t>
      </w:r>
    </w:p>
    <w:p w:rsidR="00D326B6" w:rsidRPr="009978A7" w:rsidRDefault="00D326B6" w:rsidP="009978A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8A7">
        <w:rPr>
          <w:rFonts w:ascii="Times New Roman" w:hAnsi="Times New Roman"/>
          <w:b/>
          <w:sz w:val="28"/>
          <w:szCs w:val="28"/>
        </w:rPr>
        <w:t>«ЦЕНТРАЛИЗОВАННОЕ ХОЗЯЙСТВЕННОЕ УПРАВЛЕНИЕ»</w:t>
      </w:r>
    </w:p>
    <w:p w:rsidR="00D326B6" w:rsidRPr="009978A7" w:rsidRDefault="00D326B6" w:rsidP="00997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6B6" w:rsidRPr="009978A7" w:rsidRDefault="00631733" w:rsidP="009978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08.12.2021г.</w:t>
      </w:r>
      <w:r w:rsidR="00D326B6" w:rsidRPr="00997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9978A7" w:rsidRPr="009978A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200</w:t>
      </w:r>
    </w:p>
    <w:p w:rsidR="00D326B6" w:rsidRPr="009978A7" w:rsidRDefault="00D326B6" w:rsidP="00D326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78A7">
        <w:rPr>
          <w:rFonts w:ascii="Times New Roman" w:hAnsi="Times New Roman" w:cs="Times New Roman"/>
          <w:bCs/>
          <w:sz w:val="28"/>
          <w:szCs w:val="28"/>
        </w:rPr>
        <w:t>пос.Смидович</w:t>
      </w:r>
      <w:proofErr w:type="spellEnd"/>
    </w:p>
    <w:p w:rsidR="00D326B6" w:rsidRPr="009978A7" w:rsidRDefault="00D326B6" w:rsidP="00D326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6B6" w:rsidRPr="009978A7" w:rsidRDefault="00D326B6" w:rsidP="00D326B6">
      <w:pPr>
        <w:pStyle w:val="21"/>
        <w:jc w:val="both"/>
        <w:rPr>
          <w:sz w:val="28"/>
          <w:szCs w:val="28"/>
        </w:rPr>
      </w:pPr>
      <w:r w:rsidRPr="009978A7">
        <w:rPr>
          <w:sz w:val="28"/>
          <w:szCs w:val="28"/>
        </w:rPr>
        <w:t>В соответствии с Федеральным законом от 25.12.2008 № 273 «О противодействии коррупции», и в целях профилактики коррупционных проявлений</w:t>
      </w:r>
    </w:p>
    <w:p w:rsidR="00D326B6" w:rsidRPr="009978A7" w:rsidRDefault="00D326B6" w:rsidP="00D326B6">
      <w:pPr>
        <w:pStyle w:val="21"/>
        <w:jc w:val="both"/>
        <w:rPr>
          <w:color w:val="000000"/>
          <w:sz w:val="28"/>
          <w:szCs w:val="28"/>
          <w:shd w:val="clear" w:color="auto" w:fill="FFFFFF"/>
        </w:rPr>
      </w:pPr>
    </w:p>
    <w:p w:rsidR="00D326B6" w:rsidRPr="009978A7" w:rsidRDefault="00D326B6" w:rsidP="00D326B6">
      <w:pPr>
        <w:pStyle w:val="21"/>
        <w:jc w:val="both"/>
        <w:rPr>
          <w:color w:val="000000"/>
          <w:sz w:val="28"/>
          <w:szCs w:val="28"/>
        </w:rPr>
      </w:pPr>
      <w:r w:rsidRPr="009978A7">
        <w:rPr>
          <w:color w:val="000000"/>
          <w:sz w:val="28"/>
          <w:szCs w:val="28"/>
        </w:rPr>
        <w:t>ПРИКАЗЫВАЮ: </w:t>
      </w:r>
    </w:p>
    <w:p w:rsidR="009978A7" w:rsidRPr="009978A7" w:rsidRDefault="00D326B6" w:rsidP="00DA36F5">
      <w:pPr>
        <w:spacing w:after="304"/>
        <w:ind w:right="14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978A7">
        <w:rPr>
          <w:rFonts w:ascii="Times New Roman" w:hAnsi="Times New Roman" w:cs="Times New Roman"/>
          <w:sz w:val="28"/>
          <w:szCs w:val="28"/>
        </w:rPr>
        <w:t>1.  Утвердить Реестр (карту) корруп</w:t>
      </w:r>
      <w:r w:rsidR="00A801B0">
        <w:rPr>
          <w:rFonts w:ascii="Times New Roman" w:hAnsi="Times New Roman" w:cs="Times New Roman"/>
          <w:sz w:val="28"/>
          <w:szCs w:val="28"/>
        </w:rPr>
        <w:t xml:space="preserve">ционных рисков, возникающих при </w:t>
      </w:r>
      <w:r w:rsidRPr="009978A7">
        <w:rPr>
          <w:rFonts w:ascii="Times New Roman" w:hAnsi="Times New Roman" w:cs="Times New Roman"/>
          <w:sz w:val="28"/>
          <w:szCs w:val="28"/>
        </w:rPr>
        <w:t>осуществлении закупок.</w:t>
      </w:r>
    </w:p>
    <w:p w:rsidR="00D326B6" w:rsidRPr="009978A7" w:rsidRDefault="009978A7" w:rsidP="009978A7">
      <w:pPr>
        <w:spacing w:after="304"/>
        <w:ind w:right="140"/>
        <w:contextualSpacing/>
        <w:mirrorIndents/>
        <w:rPr>
          <w:rFonts w:ascii="Times New Roman" w:hAnsi="Times New Roman" w:cs="Times New Roman"/>
          <w:kern w:val="36"/>
          <w:sz w:val="28"/>
          <w:szCs w:val="28"/>
        </w:rPr>
      </w:pPr>
      <w:r w:rsidRPr="009978A7">
        <w:rPr>
          <w:rFonts w:ascii="Times New Roman" w:hAnsi="Times New Roman" w:cs="Times New Roman"/>
          <w:sz w:val="28"/>
          <w:szCs w:val="28"/>
        </w:rPr>
        <w:t>2</w:t>
      </w:r>
      <w:r w:rsidR="00D326B6" w:rsidRPr="009978A7">
        <w:rPr>
          <w:rFonts w:ascii="Times New Roman" w:hAnsi="Times New Roman" w:cs="Times New Roman"/>
          <w:sz w:val="28"/>
          <w:szCs w:val="28"/>
        </w:rPr>
        <w:t xml:space="preserve">. </w:t>
      </w:r>
      <w:r w:rsidR="00D326B6" w:rsidRPr="009978A7">
        <w:rPr>
          <w:rFonts w:ascii="Times New Roman" w:hAnsi="Times New Roman" w:cs="Times New Roman"/>
          <w:kern w:val="36"/>
          <w:sz w:val="28"/>
          <w:szCs w:val="28"/>
        </w:rPr>
        <w:t xml:space="preserve">Разместить информацию на </w:t>
      </w:r>
      <w:r w:rsidR="00D326B6" w:rsidRPr="009978A7">
        <w:rPr>
          <w:rFonts w:ascii="Times New Roman" w:hAnsi="Times New Roman" w:cs="Times New Roman"/>
          <w:sz w:val="28"/>
          <w:szCs w:val="28"/>
        </w:rPr>
        <w:t>стенде Учреждения.</w:t>
      </w:r>
    </w:p>
    <w:p w:rsidR="00D326B6" w:rsidRPr="009978A7" w:rsidRDefault="009978A7" w:rsidP="00D326B6">
      <w:pPr>
        <w:pStyle w:val="21"/>
        <w:jc w:val="both"/>
        <w:rPr>
          <w:kern w:val="36"/>
          <w:sz w:val="28"/>
          <w:szCs w:val="28"/>
        </w:rPr>
      </w:pPr>
      <w:r w:rsidRPr="009978A7">
        <w:rPr>
          <w:kern w:val="36"/>
          <w:sz w:val="28"/>
          <w:szCs w:val="28"/>
        </w:rPr>
        <w:t>3</w:t>
      </w:r>
      <w:r w:rsidR="00D326B6" w:rsidRPr="009978A7">
        <w:rPr>
          <w:kern w:val="36"/>
          <w:sz w:val="28"/>
          <w:szCs w:val="28"/>
        </w:rPr>
        <w:t xml:space="preserve">. Приказ  вступает в силу после </w:t>
      </w:r>
      <w:r w:rsidR="00672E5A" w:rsidRPr="009978A7">
        <w:rPr>
          <w:kern w:val="36"/>
          <w:sz w:val="28"/>
          <w:szCs w:val="28"/>
        </w:rPr>
        <w:t>его утверждения.</w:t>
      </w:r>
    </w:p>
    <w:p w:rsidR="00D326B6" w:rsidRDefault="009978A7" w:rsidP="009978A7">
      <w:pPr>
        <w:pStyle w:val="a4"/>
        <w:rPr>
          <w:color w:val="000000"/>
          <w:sz w:val="28"/>
          <w:szCs w:val="28"/>
        </w:rPr>
      </w:pPr>
      <w:r w:rsidRPr="009978A7">
        <w:rPr>
          <w:color w:val="000000"/>
          <w:sz w:val="28"/>
          <w:szCs w:val="28"/>
        </w:rPr>
        <w:t>4</w:t>
      </w:r>
      <w:r w:rsidR="00D326B6" w:rsidRPr="009978A7">
        <w:rPr>
          <w:color w:val="000000"/>
          <w:sz w:val="28"/>
          <w:szCs w:val="28"/>
        </w:rPr>
        <w:t>. Контроль п</w:t>
      </w:r>
      <w:bookmarkStart w:id="0" w:name="_GoBack"/>
      <w:bookmarkEnd w:id="0"/>
      <w:r w:rsidR="00D326B6" w:rsidRPr="009978A7">
        <w:rPr>
          <w:color w:val="000000"/>
          <w:sz w:val="28"/>
          <w:szCs w:val="28"/>
        </w:rPr>
        <w:t>о исполнению настоящего приказа оставляю за собой.</w:t>
      </w:r>
    </w:p>
    <w:p w:rsidR="00D326B6" w:rsidRPr="009978A7" w:rsidRDefault="00D326B6" w:rsidP="00D32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B6" w:rsidRPr="009978A7" w:rsidRDefault="00D326B6" w:rsidP="00D326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8A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9978A7">
        <w:rPr>
          <w:rFonts w:ascii="Times New Roman" w:hAnsi="Times New Roman" w:cs="Times New Roman"/>
          <w:sz w:val="28"/>
          <w:szCs w:val="28"/>
        </w:rPr>
        <w:t>МКУ  «</w:t>
      </w:r>
      <w:proofErr w:type="gramEnd"/>
      <w:r w:rsidRPr="009978A7">
        <w:rPr>
          <w:rFonts w:ascii="Times New Roman" w:hAnsi="Times New Roman" w:cs="Times New Roman"/>
          <w:sz w:val="28"/>
          <w:szCs w:val="28"/>
        </w:rPr>
        <w:t>ЦХУ»                                                          В.О. Белоус</w:t>
      </w:r>
    </w:p>
    <w:p w:rsidR="00D326B6" w:rsidRPr="009978A7" w:rsidRDefault="00D326B6" w:rsidP="00D326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26B6" w:rsidRPr="009978A7" w:rsidRDefault="00D326B6" w:rsidP="00D326B6">
      <w:pPr>
        <w:rPr>
          <w:rFonts w:ascii="Times New Roman" w:hAnsi="Times New Roman" w:cs="Times New Roman"/>
        </w:rPr>
      </w:pPr>
    </w:p>
    <w:p w:rsidR="00D326B6" w:rsidRPr="009978A7" w:rsidRDefault="00D326B6" w:rsidP="00D326B6">
      <w:pPr>
        <w:rPr>
          <w:rFonts w:ascii="Times New Roman" w:hAnsi="Times New Roman" w:cs="Times New Roman"/>
        </w:rPr>
      </w:pPr>
    </w:p>
    <w:p w:rsidR="00D326B6" w:rsidRPr="009978A7" w:rsidRDefault="00D326B6" w:rsidP="00D326B6">
      <w:pPr>
        <w:rPr>
          <w:rFonts w:ascii="Times New Roman" w:hAnsi="Times New Roman" w:cs="Times New Roman"/>
        </w:rPr>
      </w:pPr>
    </w:p>
    <w:p w:rsidR="00D326B6" w:rsidRPr="009978A7" w:rsidRDefault="00D326B6" w:rsidP="00D326B6">
      <w:pPr>
        <w:rPr>
          <w:rFonts w:ascii="Times New Roman" w:hAnsi="Times New Roman" w:cs="Times New Roman"/>
        </w:rPr>
      </w:pPr>
    </w:p>
    <w:p w:rsidR="00D326B6" w:rsidRPr="009978A7" w:rsidRDefault="00D326B6" w:rsidP="00D326B6">
      <w:pPr>
        <w:rPr>
          <w:rFonts w:ascii="Times New Roman" w:hAnsi="Times New Roman" w:cs="Times New Roman"/>
        </w:rPr>
        <w:sectPr w:rsidR="00D326B6" w:rsidRPr="009978A7" w:rsidSect="00D32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26B6" w:rsidRPr="009978A7" w:rsidRDefault="00D326B6" w:rsidP="00D326B6">
      <w:pPr>
        <w:rPr>
          <w:rFonts w:ascii="Times New Roman" w:hAnsi="Times New Roman" w:cs="Times New Roman"/>
        </w:rPr>
      </w:pPr>
    </w:p>
    <w:p w:rsidR="00D326B6" w:rsidRPr="009978A7" w:rsidRDefault="00D326B6" w:rsidP="00D32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2E5A" w:rsidRPr="009978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78A7">
        <w:rPr>
          <w:rFonts w:ascii="Times New Roman" w:hAnsi="Times New Roman" w:cs="Times New Roman"/>
          <w:sz w:val="28"/>
          <w:szCs w:val="28"/>
        </w:rPr>
        <w:t xml:space="preserve">       </w:t>
      </w:r>
      <w:r w:rsidR="00672E5A" w:rsidRPr="009978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8A7">
        <w:rPr>
          <w:rFonts w:ascii="Times New Roman" w:hAnsi="Times New Roman" w:cs="Times New Roman"/>
          <w:sz w:val="28"/>
          <w:szCs w:val="28"/>
        </w:rPr>
        <w:t xml:space="preserve">   Утвержден </w:t>
      </w:r>
    </w:p>
    <w:p w:rsidR="002158E8" w:rsidRPr="009978A7" w:rsidRDefault="00D326B6" w:rsidP="00D32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A7">
        <w:rPr>
          <w:rFonts w:ascii="Times New Roman" w:hAnsi="Times New Roman" w:cs="Times New Roman"/>
          <w:sz w:val="28"/>
          <w:szCs w:val="28"/>
        </w:rPr>
        <w:t>приказом № ___от_________2021г.</w:t>
      </w:r>
    </w:p>
    <w:p w:rsidR="002158E8" w:rsidRPr="009978A7" w:rsidRDefault="002158E8" w:rsidP="002158E8">
      <w:pPr>
        <w:spacing w:after="272"/>
        <w:contextualSpacing/>
        <w:mirrorIndents/>
        <w:jc w:val="right"/>
        <w:rPr>
          <w:rFonts w:ascii="Times New Roman" w:hAnsi="Times New Roman" w:cs="Times New Roman"/>
        </w:rPr>
      </w:pPr>
    </w:p>
    <w:p w:rsidR="00672E5A" w:rsidRPr="009978A7" w:rsidRDefault="00672E5A" w:rsidP="00672E5A">
      <w:pPr>
        <w:jc w:val="center"/>
        <w:rPr>
          <w:rFonts w:ascii="Times New Roman" w:hAnsi="Times New Roman" w:cs="Times New Roman"/>
          <w:b/>
        </w:rPr>
      </w:pPr>
      <w:r w:rsidRPr="009978A7">
        <w:rPr>
          <w:rFonts w:ascii="Times New Roman" w:hAnsi="Times New Roman" w:cs="Times New Roman"/>
          <w:b/>
        </w:rPr>
        <w:t xml:space="preserve">РЕЕСТР КОРРУПЦИОННЫХ РИСКОВ, ВОЗНИКАЮЩИХ ПРИ ОСУЩЕСТВЛЕНИИ ЗАКУПОК ТОВАРОВ, РАБОТ, УСЛУГ </w:t>
      </w:r>
      <w:r w:rsidRPr="009978A7">
        <w:rPr>
          <w:rFonts w:ascii="Times New Roman" w:hAnsi="Times New Roman" w:cs="Times New Roman"/>
          <w:b/>
        </w:rPr>
        <w:br/>
        <w:t xml:space="preserve">В </w:t>
      </w:r>
      <w:r w:rsidR="00F72480" w:rsidRPr="009978A7">
        <w:rPr>
          <w:rFonts w:ascii="Times New Roman" w:hAnsi="Times New Roman" w:cs="Times New Roman"/>
          <w:b/>
        </w:rPr>
        <w:t>МКУ «ЦХУ»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258"/>
        <w:gridCol w:w="2690"/>
        <w:gridCol w:w="2518"/>
        <w:gridCol w:w="2353"/>
        <w:gridCol w:w="4347"/>
      </w:tblGrid>
      <w:tr w:rsidR="00672E5A" w:rsidRPr="009978A7" w:rsidTr="00655020">
        <w:trPr>
          <w:tblHeader/>
        </w:trPr>
        <w:tc>
          <w:tcPr>
            <w:tcW w:w="620" w:type="dxa"/>
            <w:vAlign w:val="center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9" w:type="dxa"/>
            <w:vAlign w:val="center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Этапы осуществления закупок</w:t>
            </w:r>
          </w:p>
        </w:tc>
        <w:tc>
          <w:tcPr>
            <w:tcW w:w="2677" w:type="dxa"/>
            <w:vAlign w:val="center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Краткое наименование коррупционного риска</w:t>
            </w:r>
          </w:p>
        </w:tc>
        <w:tc>
          <w:tcPr>
            <w:tcW w:w="2520" w:type="dxa"/>
            <w:vAlign w:val="center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Описание возможной коррупционной схемы</w:t>
            </w:r>
          </w:p>
        </w:tc>
        <w:tc>
          <w:tcPr>
            <w:tcW w:w="2355" w:type="dxa"/>
            <w:vAlign w:val="center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Наименование должностей гражданских служащих (работников), которые могут участвовать в реализации коррупционной схемы</w:t>
            </w:r>
          </w:p>
        </w:tc>
        <w:tc>
          <w:tcPr>
            <w:tcW w:w="4355" w:type="dxa"/>
            <w:vAlign w:val="center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Меры по минимизации коррупционных рисков</w:t>
            </w:r>
          </w:p>
        </w:tc>
      </w:tr>
      <w:tr w:rsidR="00672E5A" w:rsidRPr="009978A7" w:rsidTr="00655020">
        <w:trPr>
          <w:trHeight w:val="3624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8A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59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Составление технического задания, сбор коммерческих предложений. Определение начальной (максимальной) цены контракта.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Необоснованное расширение (ограничение) круга возможных участников закупок.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Необоснованное расширение (сужение) круга удовлетворяющей потребность продукции.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Необоснованное завышение (занижение) НМЦК </w:t>
            </w: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672E5A" w:rsidRPr="009978A7" w:rsidRDefault="00F72480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Директор Учреждения</w:t>
            </w:r>
          </w:p>
          <w:p w:rsidR="00672E5A" w:rsidRPr="009978A7" w:rsidRDefault="00F72480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4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Проведение исследования рынка.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Использование типовых описаний объекта закупки.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Постоянный мониторинг цен на часто закупаемые товары, работы, услуги.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Применение КТРУ и ст.33 ФЗ-44.</w:t>
            </w:r>
          </w:p>
        </w:tc>
      </w:tr>
      <w:tr w:rsidR="00672E5A" w:rsidRPr="009978A7" w:rsidTr="00655020">
        <w:trPr>
          <w:trHeight w:val="2428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59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Выбор способа определения поставщика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4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Внедрение системы эффективного планирования закупок.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Обоснование заказчиком способа определения поставщика.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Определение поставщика конкурентными способами. </w:t>
            </w:r>
          </w:p>
        </w:tc>
      </w:tr>
      <w:tr w:rsidR="00672E5A" w:rsidRPr="009978A7" w:rsidTr="00655020">
        <w:trPr>
          <w:trHeight w:val="2107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9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Разработка и размещение извещения о закупке, документации о закупке 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Направленность </w:t>
            </w:r>
            <w:r w:rsidRPr="009978A7">
              <w:rPr>
                <w:rFonts w:ascii="Times New Roman" w:hAnsi="Times New Roman" w:cs="Times New Roman"/>
              </w:rPr>
              <w:lastRenderedPageBreak/>
              <w:t xml:space="preserve">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Несоответствие закупаемого объекта имеющимся у поставщиков ресурсам, в </w:t>
            </w:r>
            <w:proofErr w:type="spellStart"/>
            <w:r w:rsidRPr="009978A7">
              <w:rPr>
                <w:rFonts w:ascii="Times New Roman" w:hAnsi="Times New Roman" w:cs="Times New Roman"/>
              </w:rPr>
              <w:t>т.ч</w:t>
            </w:r>
            <w:proofErr w:type="spellEnd"/>
            <w:r w:rsidRPr="009978A7">
              <w:rPr>
                <w:rFonts w:ascii="Times New Roman" w:hAnsi="Times New Roman" w:cs="Times New Roman"/>
              </w:rPr>
              <w:t xml:space="preserve">. персоналу (т.е. контракт заведомо предполагает </w:t>
            </w:r>
            <w:proofErr w:type="spellStart"/>
            <w:r w:rsidRPr="009978A7">
              <w:rPr>
                <w:rFonts w:ascii="Times New Roman" w:hAnsi="Times New Roman" w:cs="Times New Roman"/>
              </w:rPr>
              <w:t>субконтракты</w:t>
            </w:r>
            <w:proofErr w:type="spellEnd"/>
            <w:r w:rsidRPr="009978A7">
              <w:rPr>
                <w:rFonts w:ascii="Times New Roman" w:hAnsi="Times New Roman" w:cs="Times New Roman"/>
              </w:rPr>
              <w:t xml:space="preserve"> с «заказными» организациями).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Противоречивость </w:t>
            </w:r>
            <w:r w:rsidRPr="009978A7">
              <w:rPr>
                <w:rFonts w:ascii="Times New Roman" w:hAnsi="Times New Roman" w:cs="Times New Roman"/>
              </w:rPr>
              <w:lastRenderedPageBreak/>
              <w:t xml:space="preserve">объекта закупки, условий исполнения контракта, условий приемки объекта закупки, гарантийных условий.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Объединение в одну закупку разных объектов закупки.</w:t>
            </w: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4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 Использование типовых описаний объектов закупки, типовых контрактов.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 Учет заказчиком предложений субъектов общественного контроля в сфере закупок.</w:t>
            </w:r>
          </w:p>
        </w:tc>
      </w:tr>
      <w:tr w:rsidR="00672E5A" w:rsidRPr="009978A7" w:rsidTr="00655020">
        <w:trPr>
          <w:trHeight w:val="1697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59" w:type="dxa"/>
          </w:tcPr>
          <w:p w:rsidR="00672E5A" w:rsidRPr="009978A7" w:rsidRDefault="00672E5A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Прием заявок на участие в конкурсе, аукционе, запросе котировок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Предоставление неполной или недостоверной информации о закупке, подмена разъяснений ссылками на документацию о закупке.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Директор Учреждения</w:t>
            </w:r>
          </w:p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4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Анализ закупок контролирующими органами.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E5A" w:rsidRPr="009978A7" w:rsidTr="00655020">
        <w:trPr>
          <w:trHeight w:val="302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9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Рассмотрение заявок на участие в аукционе и запросе котировок в </w:t>
            </w:r>
            <w:r w:rsidRPr="009978A7">
              <w:rPr>
                <w:rFonts w:ascii="Times New Roman" w:hAnsi="Times New Roman" w:cs="Times New Roman"/>
              </w:rPr>
              <w:lastRenderedPageBreak/>
              <w:t>электронной форме.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 xml:space="preserve">Необоснованная дискриминация в отношении поставщиков при </w:t>
            </w:r>
            <w:r w:rsidRPr="009978A7">
              <w:rPr>
                <w:rFonts w:ascii="Times New Roman" w:hAnsi="Times New Roman" w:cs="Times New Roman"/>
              </w:rPr>
              <w:lastRenderedPageBreak/>
              <w:t>рассмотрении и оценке заявок.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Оглашение неполной или неверной информации о предложениях конкурентов.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978A7">
              <w:rPr>
                <w:rFonts w:ascii="Times New Roman" w:hAnsi="Times New Roman" w:cs="Times New Roman"/>
              </w:rPr>
              <w:t>Оглашение несуществующей информации об участнике закупки.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Подлог, добавление, изъятие, непринятие заявок на участие в закупках.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Директор Учреждения</w:t>
            </w:r>
          </w:p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Заместитель </w:t>
            </w:r>
            <w:r w:rsidRPr="009978A7">
              <w:rPr>
                <w:rFonts w:ascii="Times New Roman" w:hAnsi="Times New Roman" w:cs="Times New Roman"/>
              </w:rPr>
              <w:lastRenderedPageBreak/>
              <w:t>директора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Контрактный управляющий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Единая комиссия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</w:t>
            </w:r>
            <w:proofErr w:type="spellStart"/>
            <w:r w:rsidRPr="009978A7">
              <w:rPr>
                <w:rFonts w:ascii="Times New Roman" w:hAnsi="Times New Roman" w:cs="Times New Roman"/>
              </w:rPr>
              <w:t>Маристата</w:t>
            </w:r>
            <w:proofErr w:type="spellEnd"/>
          </w:p>
        </w:tc>
        <w:tc>
          <w:tcPr>
            <w:tcW w:w="4355" w:type="dxa"/>
          </w:tcPr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 xml:space="preserve">Указание в документации о закупке максимально подробно критериев оценки товаров, работ, услуг и описания объекта закупки. </w:t>
            </w:r>
            <w:r w:rsidRPr="009978A7">
              <w:rPr>
                <w:rFonts w:ascii="Times New Roman" w:hAnsi="Times New Roman" w:cs="Times New Roman"/>
              </w:rPr>
              <w:br/>
            </w:r>
            <w:r w:rsidRPr="009978A7">
              <w:rPr>
                <w:rFonts w:ascii="Times New Roman" w:hAnsi="Times New Roman" w:cs="Times New Roman"/>
              </w:rPr>
              <w:lastRenderedPageBreak/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Формирование заказчиком комиссий по осуществлению закупок.</w:t>
            </w:r>
          </w:p>
          <w:p w:rsidR="00672E5A" w:rsidRPr="009978A7" w:rsidRDefault="00672E5A" w:rsidP="009978A7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Заполнение Декларации о наличии конфликта интересов при осуществлении закупок членами Единой Комиссии </w:t>
            </w:r>
          </w:p>
        </w:tc>
      </w:tr>
      <w:tr w:rsidR="00672E5A" w:rsidRPr="009978A7" w:rsidTr="00655020">
        <w:trPr>
          <w:trHeight w:val="4555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6</w:t>
            </w:r>
            <w:r w:rsidRPr="009978A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59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Необоснованные изменения условий контракта.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Затягивание (ускорение) заключения контракта.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Необоснованный отказ от заключения контракта.</w:t>
            </w: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Наличие среди участников закупки родственников, свойственников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Возврат определенной суммы от стоимости контракта поставщиком заказчику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Директор Учреждения</w:t>
            </w:r>
          </w:p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Контрактный управляющий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Своевременная подготовка и направление заказчиком проектов контрактов победителю закупки.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E5A" w:rsidRPr="009978A7" w:rsidTr="00655020">
        <w:trPr>
          <w:trHeight w:val="2945"/>
        </w:trPr>
        <w:tc>
          <w:tcPr>
            <w:tcW w:w="6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9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Приемка выполненных работ, оказанных услуг и поставленных товаров </w:t>
            </w:r>
          </w:p>
        </w:tc>
        <w:tc>
          <w:tcPr>
            <w:tcW w:w="2677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Необоснованное затягивание (ускорение) приемки по контракту. </w:t>
            </w:r>
          </w:p>
          <w:p w:rsidR="00672E5A" w:rsidRPr="009978A7" w:rsidRDefault="00672E5A" w:rsidP="00655020">
            <w:pPr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 xml:space="preserve">Намеренное отсутствие </w:t>
            </w:r>
            <w:r w:rsidRPr="009978A7">
              <w:rPr>
                <w:rFonts w:ascii="Times New Roman" w:hAnsi="Times New Roman" w:cs="Times New Roman"/>
              </w:rPr>
              <w:lastRenderedPageBreak/>
              <w:t xml:space="preserve">контроля за исполнением гарантий или игнорирование гарантийного периода. </w:t>
            </w:r>
          </w:p>
        </w:tc>
        <w:tc>
          <w:tcPr>
            <w:tcW w:w="2520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lastRenderedPageBreak/>
              <w:t>Предварительный сговор с участниками закупок.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Возврат определенной суммы от стоимости контракта поставщиком заказчику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Директор Учреждения</w:t>
            </w:r>
          </w:p>
          <w:p w:rsidR="00F72480" w:rsidRPr="009978A7" w:rsidRDefault="00F72480" w:rsidP="00F7248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2E5A" w:rsidRPr="009978A7" w:rsidRDefault="00F72480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Приемочная комиссия</w:t>
            </w:r>
          </w:p>
        </w:tc>
        <w:tc>
          <w:tcPr>
            <w:tcW w:w="4355" w:type="dxa"/>
          </w:tcPr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672E5A" w:rsidRPr="009978A7" w:rsidRDefault="00672E5A" w:rsidP="0065502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978A7">
              <w:rPr>
                <w:rFonts w:ascii="Times New Roman" w:hAnsi="Times New Roman" w:cs="Times New Roman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</w:tr>
    </w:tbl>
    <w:p w:rsidR="00672E5A" w:rsidRPr="009978A7" w:rsidRDefault="00672E5A" w:rsidP="00672E5A">
      <w:pPr>
        <w:rPr>
          <w:rFonts w:ascii="Times New Roman" w:hAnsi="Times New Roman" w:cs="Times New Roman"/>
        </w:rPr>
      </w:pPr>
    </w:p>
    <w:p w:rsidR="008C66E4" w:rsidRPr="009978A7" w:rsidRDefault="008C66E4" w:rsidP="00672E5A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</w:rPr>
      </w:pPr>
    </w:p>
    <w:sectPr w:rsidR="008C66E4" w:rsidRPr="009978A7" w:rsidSect="00672E5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F2"/>
    <w:rsid w:val="002158E8"/>
    <w:rsid w:val="00631733"/>
    <w:rsid w:val="00672E5A"/>
    <w:rsid w:val="008C66E4"/>
    <w:rsid w:val="009978A7"/>
    <w:rsid w:val="00A801B0"/>
    <w:rsid w:val="00D326B6"/>
    <w:rsid w:val="00DA36F5"/>
    <w:rsid w:val="00F72480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8487F-BD06-43B9-9E88-9EDD66B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8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215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15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59"/>
    <w:rsid w:val="0021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D326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Без интервала1"/>
    <w:rsid w:val="00D32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3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6B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9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8A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ОИЗИ</cp:lastModifiedBy>
  <cp:revision>6</cp:revision>
  <cp:lastPrinted>2021-12-08T04:54:00Z</cp:lastPrinted>
  <dcterms:created xsi:type="dcterms:W3CDTF">2021-12-08T04:43:00Z</dcterms:created>
  <dcterms:modified xsi:type="dcterms:W3CDTF">2021-12-24T01:29:00Z</dcterms:modified>
</cp:coreProperties>
</file>