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F" w:rsidRDefault="00887975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t>Утвержден</w:t>
      </w:r>
      <w:r w:rsidR="007E1C1F">
        <w:t xml:space="preserve"> </w:t>
      </w:r>
    </w:p>
    <w:p w:rsidR="00A47A6F" w:rsidRDefault="007E1C1F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rPr>
          <w:spacing w:val="2"/>
          <w:shd w:val="clear" w:color="auto" w:fill="FFFFFF"/>
        </w:rPr>
        <w:t xml:space="preserve">Комиссией </w:t>
      </w:r>
      <w:r w:rsidRPr="009170AA">
        <w:rPr>
          <w:spacing w:val="2"/>
          <w:shd w:val="clear" w:color="auto" w:fill="FFFFFF"/>
        </w:rPr>
        <w:t>по инвестиционной политике и развитию конкуренции на территории Смидовичского муниципального района</w:t>
      </w:r>
      <w:r>
        <w:t xml:space="preserve"> </w:t>
      </w:r>
      <w:r w:rsidR="00887975">
        <w:t>(протокол от</w:t>
      </w:r>
      <w:r w:rsidR="006A1F1E">
        <w:t xml:space="preserve"> 1</w:t>
      </w:r>
      <w:r w:rsidR="0059335D">
        <w:t>6</w:t>
      </w:r>
      <w:r w:rsidR="00256CFB">
        <w:t>.02.202</w:t>
      </w:r>
      <w:r w:rsidR="0059335D">
        <w:t>4</w:t>
      </w:r>
      <w:r w:rsidR="006A1F1E">
        <w:t xml:space="preserve"> </w:t>
      </w:r>
      <w:r w:rsidR="00887975">
        <w:t>№</w:t>
      </w:r>
      <w:r w:rsidR="00256CFB">
        <w:t>1</w:t>
      </w:r>
      <w:r>
        <w:t>)</w:t>
      </w:r>
    </w:p>
    <w:p w:rsidR="007E1C1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bookmarkStart w:id="0" w:name="bookmark0"/>
      <w:r>
        <w:t>ДОКЛАД</w:t>
      </w:r>
    </w:p>
    <w:p w:rsidR="00A47A6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r>
        <w:t xml:space="preserve"> ОБ </w:t>
      </w:r>
      <w:proofErr w:type="gramStart"/>
      <w:r>
        <w:t>АНТИМОНОПОЛЬНОМ</w:t>
      </w:r>
      <w:proofErr w:type="gramEnd"/>
      <w:r>
        <w:br/>
        <w:t xml:space="preserve">КОМПЛАЕНСЕ </w:t>
      </w:r>
      <w:r w:rsidR="007E1C1F">
        <w:t>АДМИНИСТРАЦИИ СМИДОВИЧСКОГО МУНИЦИПАЛЬНОГО РАЙОНА ЗА 20</w:t>
      </w:r>
      <w:r w:rsidR="00256CFB">
        <w:t>2</w:t>
      </w:r>
      <w:r w:rsidR="0059335D">
        <w:t>3</w:t>
      </w:r>
      <w:r w:rsidR="007E1C1F">
        <w:t xml:space="preserve"> ГОД</w:t>
      </w:r>
      <w:r w:rsidR="007E1C1F">
        <w:br/>
      </w:r>
      <w:bookmarkEnd w:id="0"/>
    </w:p>
    <w:p w:rsidR="00A47A6F" w:rsidRDefault="00A47A6F">
      <w:pPr>
        <w:rPr>
          <w:sz w:val="2"/>
          <w:szCs w:val="2"/>
        </w:rPr>
        <w:sectPr w:rsidR="00A47A6F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36506">
        <w:rPr>
          <w:rFonts w:ascii="Times New Roman" w:hAnsi="Times New Roman" w:cs="Times New Roman"/>
          <w:sz w:val="28"/>
        </w:rPr>
        <w:lastRenderedPageBreak/>
        <w:t>Во исполнение Указа президента Российской Федерации от 21.12.2017 №618 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 «Об утверждении рекомендаций по созданию и организации  федеральными  органами исполнительной власти системы внутреннего обеспечения соответствия  требованиям антимонопольного законодательства»,  администрацией  Смидовичского муниципального района (далее – Администрация) в 202</w:t>
      </w:r>
      <w:r w:rsidR="0059335D">
        <w:rPr>
          <w:rFonts w:ascii="Times New Roman" w:hAnsi="Times New Roman" w:cs="Times New Roman"/>
          <w:sz w:val="28"/>
        </w:rPr>
        <w:t>3</w:t>
      </w:r>
      <w:r w:rsidRPr="00C36506">
        <w:rPr>
          <w:rFonts w:ascii="Times New Roman" w:hAnsi="Times New Roman" w:cs="Times New Roman"/>
          <w:sz w:val="28"/>
        </w:rPr>
        <w:t xml:space="preserve"> году осуществлялись мероприятия по внедрению системы внутреннего</w:t>
      </w:r>
      <w:proofErr w:type="gramEnd"/>
      <w:r w:rsidRPr="00C36506">
        <w:rPr>
          <w:rFonts w:ascii="Times New Roman" w:hAnsi="Times New Roman" w:cs="Times New Roman"/>
          <w:sz w:val="28"/>
        </w:rPr>
        <w:t xml:space="preserve"> обеспечения соответствия требованиям антимонопольного законодательства.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36506">
        <w:rPr>
          <w:rFonts w:ascii="Times New Roman" w:hAnsi="Times New Roman" w:cs="Times New Roman"/>
          <w:sz w:val="28"/>
        </w:rPr>
        <w:t xml:space="preserve">Постановлением администрации муниципального района от 25.03.2019 №170 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 </w:t>
      </w:r>
      <w:proofErr w:type="spellStart"/>
      <w:r w:rsidRPr="00C36506">
        <w:rPr>
          <w:rFonts w:ascii="Times New Roman" w:hAnsi="Times New Roman" w:cs="Times New Roman"/>
          <w:sz w:val="28"/>
        </w:rPr>
        <w:t>комплаенсе</w:t>
      </w:r>
      <w:proofErr w:type="spellEnd"/>
      <w:r w:rsidRPr="00C36506">
        <w:rPr>
          <w:rFonts w:ascii="Times New Roman" w:hAnsi="Times New Roman" w:cs="Times New Roman"/>
          <w:sz w:val="28"/>
        </w:rPr>
        <w:t>) утверждено Положение об организации в администрации Смидовичского муниципального района системы внутреннего обеспечения соответствия требованиям антимонопольного законодательства (далее – Положения), определены уполномоченные органы администрации района, ответственные за внедрение антимонопольного комплаенса и контроль за его исполнением.</w:t>
      </w:r>
      <w:proofErr w:type="gramEnd"/>
    </w:p>
    <w:p w:rsidR="00C36506" w:rsidRPr="00C36506" w:rsidRDefault="00C36506" w:rsidP="00C36506">
      <w:pPr>
        <w:pStyle w:val="22"/>
        <w:shd w:val="clear" w:color="auto" w:fill="auto"/>
        <w:tabs>
          <w:tab w:val="left" w:pos="1289"/>
        </w:tabs>
        <w:spacing w:line="360" w:lineRule="auto"/>
        <w:ind w:firstLine="709"/>
      </w:pPr>
      <w:r w:rsidRPr="00C36506">
        <w:t xml:space="preserve">Функции Уполномоченного органа, осуществляющего внедрение и </w:t>
      </w:r>
      <w:proofErr w:type="gramStart"/>
      <w:r w:rsidRPr="00C36506">
        <w:t>контроль за</w:t>
      </w:r>
      <w:proofErr w:type="gramEnd"/>
      <w:r w:rsidRPr="00C36506">
        <w:t xml:space="preserve"> исполнением в администрации муниципального района антимонопольного комплаенса, распределены между структурными подразделениями: управлениями экономического развития и юридическим, отделом муниципальной службы.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В целях  единого подхода к созданию и организации антимонопольного комплаенса в 202</w:t>
      </w:r>
      <w:r w:rsidR="0059335D">
        <w:rPr>
          <w:rFonts w:ascii="Times New Roman" w:hAnsi="Times New Roman" w:cs="Times New Roman"/>
          <w:sz w:val="28"/>
        </w:rPr>
        <w:t>3</w:t>
      </w:r>
      <w:r w:rsidRPr="00C36506">
        <w:rPr>
          <w:rFonts w:ascii="Times New Roman" w:hAnsi="Times New Roman" w:cs="Times New Roman"/>
          <w:sz w:val="28"/>
        </w:rPr>
        <w:t xml:space="preserve"> году распоряжением Администрации муниципального района от </w:t>
      </w:r>
      <w:r w:rsidR="0059335D">
        <w:rPr>
          <w:rFonts w:ascii="Times New Roman" w:hAnsi="Times New Roman" w:cs="Times New Roman"/>
          <w:sz w:val="28"/>
        </w:rPr>
        <w:t>20</w:t>
      </w:r>
      <w:r w:rsidRPr="00C36506">
        <w:rPr>
          <w:rFonts w:ascii="Times New Roman" w:hAnsi="Times New Roman" w:cs="Times New Roman"/>
          <w:sz w:val="28"/>
        </w:rPr>
        <w:t>.12.202</w:t>
      </w:r>
      <w:r w:rsidR="0059335D">
        <w:rPr>
          <w:rFonts w:ascii="Times New Roman" w:hAnsi="Times New Roman" w:cs="Times New Roman"/>
          <w:sz w:val="28"/>
        </w:rPr>
        <w:t>2</w:t>
      </w:r>
      <w:r w:rsidRPr="00C36506">
        <w:rPr>
          <w:rFonts w:ascii="Times New Roman" w:hAnsi="Times New Roman" w:cs="Times New Roman"/>
          <w:sz w:val="28"/>
        </w:rPr>
        <w:t xml:space="preserve"> № </w:t>
      </w:r>
      <w:r w:rsidR="0059335D">
        <w:rPr>
          <w:rFonts w:ascii="Times New Roman" w:hAnsi="Times New Roman" w:cs="Times New Roman"/>
          <w:sz w:val="28"/>
        </w:rPr>
        <w:t>453 утверждены</w:t>
      </w:r>
      <w:r w:rsidRPr="00C36506">
        <w:rPr>
          <w:rFonts w:ascii="Times New Roman" w:hAnsi="Times New Roman" w:cs="Times New Roman"/>
          <w:sz w:val="28"/>
        </w:rPr>
        <w:t>: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 xml:space="preserve">- план мероприятий («дорожной карты») по снижению рисков нарушения антимонопольного законодательства администрации Смидовичского муниципального района Еврейской автономной области на </w:t>
      </w:r>
      <w:r w:rsidRPr="00C36506">
        <w:rPr>
          <w:rFonts w:ascii="Times New Roman" w:hAnsi="Times New Roman" w:cs="Times New Roman"/>
          <w:sz w:val="28"/>
        </w:rPr>
        <w:lastRenderedPageBreak/>
        <w:t>2023 год</w:t>
      </w:r>
      <w:proofErr w:type="gramStart"/>
      <w:r w:rsidRPr="00C36506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 xml:space="preserve">-  карта </w:t>
      </w:r>
      <w:proofErr w:type="spellStart"/>
      <w:r w:rsidRPr="00C36506">
        <w:rPr>
          <w:rFonts w:ascii="Times New Roman" w:hAnsi="Times New Roman" w:cs="Times New Roman"/>
          <w:sz w:val="28"/>
        </w:rPr>
        <w:t>комплаенс</w:t>
      </w:r>
      <w:proofErr w:type="spellEnd"/>
      <w:r w:rsidRPr="00C36506">
        <w:rPr>
          <w:rFonts w:ascii="Times New Roman" w:hAnsi="Times New Roman" w:cs="Times New Roman"/>
          <w:sz w:val="28"/>
        </w:rPr>
        <w:t xml:space="preserve"> – рисков.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В целях выявления рисков нарушения антимонопольного законодательства уполномоченным  органом по организации функционирования антимонопольного комплаенса в Администрации муниципального района проводятся следующие мероприятия: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-анализ выявленных нарушений антимонопольного законодательства в деятельности Администрации  муниципального района в 202</w:t>
      </w:r>
      <w:r w:rsidR="0059335D">
        <w:rPr>
          <w:rFonts w:ascii="Times New Roman" w:hAnsi="Times New Roman" w:cs="Times New Roman"/>
          <w:sz w:val="28"/>
        </w:rPr>
        <w:t>3</w:t>
      </w:r>
      <w:r w:rsidRPr="00C36506">
        <w:rPr>
          <w:rFonts w:ascii="Times New Roman" w:hAnsi="Times New Roman" w:cs="Times New Roman"/>
          <w:sz w:val="28"/>
        </w:rPr>
        <w:t xml:space="preserve"> году  (наличие предостережений, предупреждений, штрафов, жалоб, возбужденных дел);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-анализ нормативных правовых актов Администрации  муниципального района;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-анализ проектов нормативных правовых актов Администрации  муниципального района по направлениям деятельности структурных подразделений;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-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Реализованы следующие мероприятия по снижению рисков нарушения антимонопольного законодательства в деятельности Администрации  муниципального района: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1. В целях обеспечения открытости и доступа к информации на официальном  сайте Администрации  муниципального района создан раздел «Антимонопольный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6506">
        <w:rPr>
          <w:rFonts w:ascii="Times New Roman" w:hAnsi="Times New Roman" w:cs="Times New Roman"/>
          <w:sz w:val="28"/>
        </w:rPr>
        <w:t>комплаенс</w:t>
      </w:r>
      <w:proofErr w:type="spellEnd"/>
      <w:r w:rsidRPr="00C36506">
        <w:rPr>
          <w:rFonts w:ascii="Times New Roman" w:hAnsi="Times New Roman" w:cs="Times New Roman"/>
          <w:sz w:val="28"/>
        </w:rPr>
        <w:t>»:</w:t>
      </w:r>
      <w:r w:rsidRPr="00C36506">
        <w:rPr>
          <w:rFonts w:ascii="Times New Roman" w:hAnsi="Times New Roman" w:cs="Times New Roman"/>
        </w:rPr>
        <w:t xml:space="preserve"> </w:t>
      </w:r>
      <w:hyperlink r:id="rId9" w:history="1">
        <w:r w:rsidRPr="00C36506">
          <w:rPr>
            <w:rStyle w:val="a3"/>
            <w:rFonts w:ascii="Times New Roman" w:hAnsi="Times New Roman" w:cs="Times New Roman"/>
            <w:sz w:val="28"/>
          </w:rPr>
          <w:t>https://xn--d1ahlt.xn--p1ai/</w:t>
        </w:r>
        <w:proofErr w:type="spellStart"/>
        <w:r w:rsidRPr="00C36506">
          <w:rPr>
            <w:rStyle w:val="a3"/>
            <w:rFonts w:ascii="Times New Roman" w:hAnsi="Times New Roman" w:cs="Times New Roman"/>
            <w:sz w:val="28"/>
          </w:rPr>
          <w:t>komplaens</w:t>
        </w:r>
        <w:proofErr w:type="spellEnd"/>
        <w:r w:rsidRPr="00C36506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C36506">
          <w:rPr>
            <w:rStyle w:val="a3"/>
            <w:rFonts w:ascii="Times New Roman" w:hAnsi="Times New Roman" w:cs="Times New Roman"/>
            <w:sz w:val="28"/>
          </w:rPr>
          <w:t>index.php</w:t>
        </w:r>
        <w:proofErr w:type="spellEnd"/>
      </w:hyperlink>
    </w:p>
    <w:p w:rsidR="00C36506" w:rsidRPr="0079109A" w:rsidRDefault="00C36506" w:rsidP="00C3650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36506">
        <w:rPr>
          <w:rFonts w:ascii="Times New Roman" w:hAnsi="Times New Roman" w:cs="Times New Roman"/>
          <w:sz w:val="28"/>
        </w:rPr>
        <w:t xml:space="preserve">2. </w:t>
      </w:r>
      <w:r w:rsidRPr="00C36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Структурными подразделениями администрации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п</w:t>
      </w:r>
      <w:r w:rsidRPr="0079109A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роводится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C36506" w:rsidRDefault="00C36506" w:rsidP="00C365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Процесс выявления и недопущения </w:t>
      </w:r>
      <w:proofErr w:type="gramStart"/>
      <w:r w:rsidRPr="007910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рисков нарушения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требований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антимонопольного законодательства Российской Федерации</w:t>
      </w:r>
      <w:proofErr w:type="gramEnd"/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является неотъемлемой частью трудовых обязанностей сотрудников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 сферу деятельности которых входит принятие решений, связанных с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применением норм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антимонопольного законодательства Российской Федерации. </w:t>
      </w:r>
    </w:p>
    <w:p w:rsidR="00C36506" w:rsidRPr="0079109A" w:rsidRDefault="00C36506" w:rsidP="00C3650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Так юридическим отделом администрации муниципального района и отделом муниципальной службы администрации муниципального района осуществляется функция по выявлению конфликта интересов в деятельности муниципальных служащих и структурных подразделениях администрации муниципального района. </w:t>
      </w:r>
    </w:p>
    <w:p w:rsidR="0059335D" w:rsidRPr="0059335D" w:rsidRDefault="00C36506" w:rsidP="0059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51">
        <w:rPr>
          <w:rFonts w:ascii="Times New Roman" w:hAnsi="Times New Roman" w:cs="Times New Roman"/>
          <w:sz w:val="28"/>
          <w:szCs w:val="28"/>
        </w:rPr>
        <w:t xml:space="preserve">3. Проведено обучение муниципальных служащих </w:t>
      </w:r>
      <w:r w:rsidR="0059335D" w:rsidRPr="0059335D">
        <w:rPr>
          <w:rFonts w:ascii="Times New Roman" w:hAnsi="Times New Roman" w:cs="Times New Roman"/>
          <w:sz w:val="28"/>
          <w:szCs w:val="28"/>
        </w:rPr>
        <w:t xml:space="preserve">АНО ДПО Институтом государственного управления и контрактной систем были организованы курсы повышения квалификации для </w:t>
      </w:r>
      <w:r w:rsidR="0059335D">
        <w:rPr>
          <w:rFonts w:ascii="Times New Roman" w:hAnsi="Times New Roman" w:cs="Times New Roman"/>
          <w:sz w:val="28"/>
          <w:szCs w:val="28"/>
        </w:rPr>
        <w:t>2</w:t>
      </w:r>
      <w:r w:rsidR="0059335D" w:rsidRPr="0059335D">
        <w:rPr>
          <w:rFonts w:ascii="Times New Roman" w:hAnsi="Times New Roman" w:cs="Times New Roman"/>
          <w:sz w:val="28"/>
          <w:szCs w:val="28"/>
        </w:rPr>
        <w:t xml:space="preserve"> муниципальных служащих по темам: Контрактная система в сфере закупок для обеспечения государственны</w:t>
      </w:r>
      <w:r w:rsidR="0059335D">
        <w:rPr>
          <w:rFonts w:ascii="Times New Roman" w:hAnsi="Times New Roman" w:cs="Times New Roman"/>
          <w:sz w:val="28"/>
          <w:szCs w:val="28"/>
        </w:rPr>
        <w:t>х и муниципальных нужд (44-ФЗ)»;</w:t>
      </w:r>
    </w:p>
    <w:p w:rsidR="0059335D" w:rsidRPr="0059335D" w:rsidRDefault="0059335D" w:rsidP="0059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5D">
        <w:rPr>
          <w:rFonts w:ascii="Times New Roman" w:hAnsi="Times New Roman" w:cs="Times New Roman"/>
          <w:sz w:val="28"/>
          <w:szCs w:val="28"/>
        </w:rPr>
        <w:t xml:space="preserve">- ООО «Центр повышения квалификации» были организованы курсы повышения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335D">
        <w:rPr>
          <w:rFonts w:ascii="Times New Roman" w:hAnsi="Times New Roman" w:cs="Times New Roman"/>
          <w:sz w:val="28"/>
          <w:szCs w:val="28"/>
        </w:rPr>
        <w:t xml:space="preserve"> муниципальных служащих по темам: «Контрактная система в сфере закупок для обеспечения государственных и муниципальных нужд», </w:t>
      </w:r>
    </w:p>
    <w:p w:rsidR="00C36506" w:rsidRPr="009A1C51" w:rsidRDefault="00C36506" w:rsidP="00C36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51">
        <w:rPr>
          <w:rFonts w:ascii="Times New Roman" w:hAnsi="Times New Roman" w:cs="Times New Roman"/>
          <w:sz w:val="28"/>
          <w:szCs w:val="28"/>
        </w:rPr>
        <w:t xml:space="preserve">4. </w:t>
      </w:r>
      <w:r w:rsidRPr="009A1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2010 года 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администрации муниципального района действует комиссия </w:t>
      </w:r>
      <w:r w:rsidRPr="009A1C5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9A1C51">
        <w:rPr>
          <w:rFonts w:ascii="Times New Roman" w:hAnsi="Times New Roman" w:cs="Times New Roman"/>
          <w:sz w:val="28"/>
          <w:szCs w:val="28"/>
        </w:rPr>
        <w:t>В 202</w:t>
      </w:r>
      <w:r w:rsidR="0059335D">
        <w:rPr>
          <w:rFonts w:ascii="Times New Roman" w:hAnsi="Times New Roman" w:cs="Times New Roman"/>
          <w:sz w:val="28"/>
          <w:szCs w:val="28"/>
        </w:rPr>
        <w:t>3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году состоялось </w:t>
      </w:r>
      <w:r w:rsidR="00FC41B7">
        <w:rPr>
          <w:rFonts w:ascii="Times New Roman" w:hAnsi="Times New Roman" w:cs="Times New Roman"/>
          <w:sz w:val="28"/>
          <w:szCs w:val="28"/>
        </w:rPr>
        <w:t>1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заседани</w:t>
      </w:r>
      <w:r w:rsidR="00FC41B7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комиссии по соблюдению требований к служебному поведению и урегулированию конфликта интересов. Конфликтов интересов выявлено не было.</w:t>
      </w:r>
    </w:p>
    <w:p w:rsidR="00C36506" w:rsidRPr="009A1C51" w:rsidRDefault="00C36506" w:rsidP="00C3650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506" w:rsidRPr="009A1C51" w:rsidRDefault="00C36506" w:rsidP="00C3650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проведении мониторинга и анализа муниципальных правовых актов структурными подразделениями администрации муниципального района, разработанных за период с 20</w:t>
      </w:r>
      <w:r w:rsidRPr="009A1C51">
        <w:rPr>
          <w:rFonts w:ascii="Times New Roman" w:hAnsi="Times New Roman" w:cs="Times New Roman"/>
          <w:sz w:val="28"/>
          <w:szCs w:val="28"/>
        </w:rPr>
        <w:t>2</w:t>
      </w:r>
      <w:r w:rsidR="00FC41B7">
        <w:rPr>
          <w:rFonts w:ascii="Times New Roman" w:hAnsi="Times New Roman" w:cs="Times New Roman"/>
          <w:sz w:val="28"/>
          <w:szCs w:val="28"/>
        </w:rPr>
        <w:t>1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>-202</w:t>
      </w:r>
      <w:r w:rsidR="00FC41B7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годы, </w:t>
      </w:r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нарушений антимонопольного законодательства не выявлено. Все нормативно – правовые акты проходили установленную процедуру согласования, включая юридическую  экспертизу. </w:t>
      </w:r>
    </w:p>
    <w:p w:rsidR="00C36506" w:rsidRPr="009A1C51" w:rsidRDefault="00C36506" w:rsidP="00C3650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снижения рисков нарушения антимонопольного законодательства юридическим отделом муниципального района совместно со структурными подразделениями администрации муниципального района </w:t>
      </w:r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проведен мониторинг мероприятий по снижению рисков нарушения антимонопольного законодательства.</w:t>
      </w:r>
    </w:p>
    <w:p w:rsidR="00C36506" w:rsidRPr="009A1C51" w:rsidRDefault="00C36506" w:rsidP="00C3650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Муниципальные нормативно-правовые акты на предмет соответствия антимонопольному законодательству размещаются на официальном сайте администрации муниципального района в разделе «Антимонопольный </w:t>
      </w:r>
      <w:proofErr w:type="spellStart"/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комплаенс</w:t>
      </w:r>
      <w:proofErr w:type="spellEnd"/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C36506" w:rsidRPr="009A1C51" w:rsidRDefault="00C36506" w:rsidP="00C36506">
      <w:pPr>
        <w:pStyle w:val="20"/>
        <w:tabs>
          <w:tab w:val="left" w:pos="0"/>
        </w:tabs>
        <w:spacing w:line="360" w:lineRule="auto"/>
        <w:ind w:firstLine="709"/>
      </w:pPr>
    </w:p>
    <w:p w:rsidR="00C36506" w:rsidRPr="009A1C51" w:rsidRDefault="00C36506" w:rsidP="00C36506">
      <w:pPr>
        <w:pStyle w:val="20"/>
        <w:tabs>
          <w:tab w:val="left" w:pos="0"/>
        </w:tabs>
        <w:spacing w:line="324" w:lineRule="exact"/>
        <w:ind w:firstLine="709"/>
      </w:pPr>
    </w:p>
    <w:p w:rsidR="00C36506" w:rsidRPr="009A1C51" w:rsidRDefault="00C36506" w:rsidP="00C36506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9A1C51">
        <w:rPr>
          <w:b w:val="0"/>
        </w:rPr>
        <w:t xml:space="preserve">Глава администрации </w:t>
      </w:r>
      <w:proofErr w:type="gramStart"/>
      <w:r w:rsidRPr="009A1C51">
        <w:rPr>
          <w:b w:val="0"/>
        </w:rPr>
        <w:t>муниципального</w:t>
      </w:r>
      <w:proofErr w:type="gramEnd"/>
    </w:p>
    <w:p w:rsidR="00C36506" w:rsidRPr="009A1C51" w:rsidRDefault="00C36506" w:rsidP="00C36506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9A1C51">
        <w:rPr>
          <w:b w:val="0"/>
        </w:rPr>
        <w:t xml:space="preserve">образования «Смидовичский </w:t>
      </w:r>
      <w:proofErr w:type="gramStart"/>
      <w:r w:rsidRPr="009A1C51">
        <w:rPr>
          <w:b w:val="0"/>
        </w:rPr>
        <w:t>муниципальный</w:t>
      </w:r>
      <w:proofErr w:type="gramEnd"/>
    </w:p>
    <w:p w:rsidR="00C36506" w:rsidRPr="009A1C51" w:rsidRDefault="00C36506" w:rsidP="00C36506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9A1C51">
        <w:rPr>
          <w:b w:val="0"/>
        </w:rPr>
        <w:t>район»                                                                                                     Е.А. Башкиров</w:t>
      </w:r>
    </w:p>
    <w:p w:rsidR="00C36506" w:rsidRPr="009A1C51" w:rsidRDefault="00C36506" w:rsidP="00C36506">
      <w:pPr>
        <w:pStyle w:val="22"/>
        <w:shd w:val="clear" w:color="auto" w:fill="auto"/>
        <w:ind w:firstLine="709"/>
        <w:rPr>
          <w:sz w:val="2"/>
          <w:szCs w:val="2"/>
        </w:rPr>
      </w:pPr>
    </w:p>
    <w:p w:rsidR="00C36506" w:rsidRPr="009A1C51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6506" w:rsidRPr="009A1C51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6506" w:rsidRPr="009A1C51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36506" w:rsidRPr="009A1C51" w:rsidSect="006A1F1E">
      <w:pgSz w:w="11900" w:h="16840"/>
      <w:pgMar w:top="993" w:right="843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6A" w:rsidRDefault="004D0C6A">
      <w:r>
        <w:separator/>
      </w:r>
    </w:p>
  </w:endnote>
  <w:endnote w:type="continuationSeparator" w:id="0">
    <w:p w:rsidR="004D0C6A" w:rsidRDefault="004D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6A" w:rsidRDefault="004D0C6A"/>
  </w:footnote>
  <w:footnote w:type="continuationSeparator" w:id="0">
    <w:p w:rsidR="004D0C6A" w:rsidRDefault="004D0C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0B" w:rsidRDefault="0076570B">
    <w:pPr>
      <w:pStyle w:val="a8"/>
      <w:jc w:val="center"/>
    </w:pPr>
  </w:p>
  <w:p w:rsidR="0076570B" w:rsidRDefault="007657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EB9"/>
    <w:multiLevelType w:val="multilevel"/>
    <w:tmpl w:val="DD386D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D6FB2"/>
    <w:multiLevelType w:val="multilevel"/>
    <w:tmpl w:val="88E653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F7B9F"/>
    <w:multiLevelType w:val="multilevel"/>
    <w:tmpl w:val="B7442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040E9"/>
    <w:multiLevelType w:val="multilevel"/>
    <w:tmpl w:val="D5BC09FE"/>
    <w:lvl w:ilvl="0">
      <w:start w:val="2016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D23D9"/>
    <w:multiLevelType w:val="multilevel"/>
    <w:tmpl w:val="DC90260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A54E5"/>
    <w:multiLevelType w:val="multilevel"/>
    <w:tmpl w:val="3228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A2216"/>
    <w:multiLevelType w:val="multilevel"/>
    <w:tmpl w:val="C372A934"/>
    <w:lvl w:ilvl="0">
      <w:start w:val="2017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851899"/>
    <w:multiLevelType w:val="multilevel"/>
    <w:tmpl w:val="986E240E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32A54"/>
    <w:multiLevelType w:val="multilevel"/>
    <w:tmpl w:val="3AC2A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E4F50"/>
    <w:multiLevelType w:val="multilevel"/>
    <w:tmpl w:val="F440C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7B177E"/>
    <w:multiLevelType w:val="multilevel"/>
    <w:tmpl w:val="CA6C12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02A37"/>
    <w:multiLevelType w:val="multilevel"/>
    <w:tmpl w:val="658C2E7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6F"/>
    <w:rsid w:val="0002049D"/>
    <w:rsid w:val="0003092A"/>
    <w:rsid w:val="00031C5D"/>
    <w:rsid w:val="00035A1D"/>
    <w:rsid w:val="00043331"/>
    <w:rsid w:val="001A1157"/>
    <w:rsid w:val="00256CFB"/>
    <w:rsid w:val="002B66AC"/>
    <w:rsid w:val="00304A83"/>
    <w:rsid w:val="003245B7"/>
    <w:rsid w:val="0038499E"/>
    <w:rsid w:val="00395876"/>
    <w:rsid w:val="003F6847"/>
    <w:rsid w:val="004A0797"/>
    <w:rsid w:val="004D0C6A"/>
    <w:rsid w:val="004F0A4E"/>
    <w:rsid w:val="00502118"/>
    <w:rsid w:val="00510C0E"/>
    <w:rsid w:val="00552F42"/>
    <w:rsid w:val="0059335D"/>
    <w:rsid w:val="006719F6"/>
    <w:rsid w:val="006A1F1E"/>
    <w:rsid w:val="00733914"/>
    <w:rsid w:val="0076570B"/>
    <w:rsid w:val="0079109A"/>
    <w:rsid w:val="007E1C1F"/>
    <w:rsid w:val="00887975"/>
    <w:rsid w:val="00893B98"/>
    <w:rsid w:val="008B3F48"/>
    <w:rsid w:val="008D1FBD"/>
    <w:rsid w:val="008F41B3"/>
    <w:rsid w:val="00903EBB"/>
    <w:rsid w:val="00962A13"/>
    <w:rsid w:val="00984F18"/>
    <w:rsid w:val="009A1C51"/>
    <w:rsid w:val="00A26789"/>
    <w:rsid w:val="00A47A6F"/>
    <w:rsid w:val="00A86C76"/>
    <w:rsid w:val="00AC0230"/>
    <w:rsid w:val="00AF6E3E"/>
    <w:rsid w:val="00B27804"/>
    <w:rsid w:val="00B70F04"/>
    <w:rsid w:val="00C1376E"/>
    <w:rsid w:val="00C24DAF"/>
    <w:rsid w:val="00C36506"/>
    <w:rsid w:val="00D014C6"/>
    <w:rsid w:val="00DD6E2B"/>
    <w:rsid w:val="00EA37E1"/>
    <w:rsid w:val="00ED1D88"/>
    <w:rsid w:val="00EE7DD5"/>
    <w:rsid w:val="00F17CBE"/>
    <w:rsid w:val="00F32799"/>
    <w:rsid w:val="00FA2307"/>
    <w:rsid w:val="00FA417F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570B"/>
    <w:rPr>
      <w:color w:val="000000"/>
    </w:rPr>
  </w:style>
  <w:style w:type="paragraph" w:styleId="aa">
    <w:name w:val="footer"/>
    <w:basedOn w:val="a"/>
    <w:link w:val="ab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570B"/>
    <w:rPr>
      <w:color w:val="000000"/>
    </w:rPr>
  </w:style>
  <w:style w:type="character" w:styleId="ac">
    <w:name w:val="FollowedHyperlink"/>
    <w:basedOn w:val="a0"/>
    <w:uiPriority w:val="99"/>
    <w:semiHidden/>
    <w:unhideWhenUsed/>
    <w:rsid w:val="00C36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570B"/>
    <w:rPr>
      <w:color w:val="000000"/>
    </w:rPr>
  </w:style>
  <w:style w:type="paragraph" w:styleId="aa">
    <w:name w:val="footer"/>
    <w:basedOn w:val="a"/>
    <w:link w:val="ab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570B"/>
    <w:rPr>
      <w:color w:val="000000"/>
    </w:rPr>
  </w:style>
  <w:style w:type="character" w:styleId="ac">
    <w:name w:val="FollowedHyperlink"/>
    <w:basedOn w:val="a0"/>
    <w:uiPriority w:val="99"/>
    <w:semiHidden/>
    <w:unhideWhenUsed/>
    <w:rsid w:val="00C36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d1ahlt.xn--p1ai/komplaen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18</cp:revision>
  <cp:lastPrinted>2024-02-15T23:47:00Z</cp:lastPrinted>
  <dcterms:created xsi:type="dcterms:W3CDTF">2021-01-21T02:12:00Z</dcterms:created>
  <dcterms:modified xsi:type="dcterms:W3CDTF">2024-02-15T23:49:00Z</dcterms:modified>
</cp:coreProperties>
</file>